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dff0vub11al" w:id="0"/>
      <w:bookmarkEnd w:id="0"/>
      <w:r w:rsidDel="00000000" w:rsidR="00000000" w:rsidRPr="00000000">
        <w:rPr>
          <w:b w:val="1"/>
          <w:bCs w:val="1"/>
          <w:sz w:val="46"/>
          <w:szCs w:val="46"/>
          <w:rtl w:val="0"/>
        </w:rPr>
        <w:t xml:space="preserve">BÁO CÁO KẾT QUẢ THU THẬP VÀ QUẢN LÝ DỮ LIỆU</w:t>
      </w:r>
    </w:p>
    <w:p w:rsidR="00000000" w:rsidDel="00000000" w:rsidP="00000000" w:rsidRDefault="00000000" w:rsidRPr="00000000" w14:paraId="00000002">
      <w:pPr>
        <w:spacing w:after="240" w:before="240" w:lineRule="auto"/>
        <w:rPr>
          <w:b w:val="1"/>
          <w:bCs w:val="1"/>
          <w:color w:val="ff0000"/>
        </w:rPr>
      </w:pPr>
      <w:r w:rsidDel="00000000" w:rsidR="00000000" w:rsidRPr="00000000">
        <w:rPr>
          <w:b w:val="1"/>
          <w:bCs w:val="1"/>
          <w:rtl w:val="0"/>
        </w:rPr>
        <w:t xml:space="preserve">Mã chuẩn đầu ra:</w:t>
      </w:r>
      <w:r w:rsidDel="00000000" w:rsidR="00000000" w:rsidRPr="00000000">
        <w:rPr>
          <w:rtl w:val="0"/>
        </w:rPr>
        <w:t xml:space="preserve"> </w:t>
      </w:r>
      <w:r w:rsidDel="00000000" w:rsidR="00000000" w:rsidRPr="00000000">
        <w:rPr>
          <w:b w:val="1"/>
          <w:bCs w:val="1"/>
          <w:color w:val="ff0000"/>
          <w:rtl w:val="0"/>
        </w:rPr>
        <w:t xml:space="preserve">CLO 1</w:t>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b w:val="1"/>
          <w:bCs w:val="1"/>
          <w:rtl w:val="0"/>
        </w:rPr>
        <w:t xml:space="preserve">Người thực hiện:</w:t>
      </w:r>
      <w:r w:rsidDel="00000000" w:rsidR="00000000" w:rsidRPr="00000000">
        <w:rPr>
          <w:rtl w:val="0"/>
        </w:rPr>
        <w:t xml:space="preserve"> Phan Bá Song Toàn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8dxid4b9dhb" w:id="1"/>
      <w:bookmarkEnd w:id="1"/>
      <w:r w:rsidDel="00000000" w:rsidR="00000000" w:rsidRPr="00000000">
        <w:rPr>
          <w:b w:val="1"/>
          <w:bCs w:val="1"/>
          <w:sz w:val="34"/>
          <w:szCs w:val="34"/>
          <w:rtl w:val="0"/>
        </w:rPr>
        <w:t xml:space="preserve">1. Tổng quan nguồn dữ liệu (Data Sources)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emcjvoa6r7al" w:id="2"/>
      <w:bookmarkEnd w:id="2"/>
      <w:r w:rsidDel="00000000" w:rsidR="00000000" w:rsidRPr="00000000">
        <w:rPr>
          <w:b w:val="1"/>
          <w:bCs w:val="1"/>
          <w:color w:val="000000"/>
          <w:sz w:val="26"/>
          <w:szCs w:val="26"/>
          <w:rtl w:val="0"/>
        </w:rPr>
        <w:t xml:space="preserve">1.1. API &amp; Cloud (Data Ingestion)</w:t>
      </w:r>
    </w:p>
    <w:p w:rsidR="00000000" w:rsidDel="00000000" w:rsidP="00000000" w:rsidRDefault="00000000" w:rsidRPr="00000000" w14:paraId="00000007">
      <w:pPr>
        <w:spacing w:after="240" w:before="240" w:lineRule="auto"/>
        <w:rPr/>
      </w:pPr>
      <w:r w:rsidDel="00000000" w:rsidR="00000000" w:rsidRPr="00000000">
        <w:rPr>
          <w:rtl w:val="0"/>
        </w:rPr>
        <w:t xml:space="preserve">Sử dụng thư viện </w:t>
      </w: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để kết nối trực tiếp với Hugging Face Cloud Hub, truy xuất dataset </w:t>
      </w:r>
      <w:r w:rsidDel="00000000" w:rsidR="00000000" w:rsidRPr="00000000">
        <w:rPr>
          <w:rFonts w:ascii="Roboto Mono" w:cs="Roboto Mono" w:eastAsia="Roboto Mono" w:hAnsi="Roboto Mono"/>
          <w:color w:val="188038"/>
          <w:rtl w:val="0"/>
        </w:rPr>
        <w:t xml:space="preserve">lmsys/chatbot_arena_conversations</w:t>
      </w:r>
      <w:r w:rsidDel="00000000" w:rsidR="00000000" w:rsidRPr="00000000">
        <w:rPr>
          <w:rtl w:val="0"/>
        </w:rPr>
        <w:t xml:space="preserve">. Đây là nguồn dữ liệu Big Data đóng vai trò là Cloud Data Lake.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Link Dataset: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https://huggingface.co/datasets/lmsys/chatbot_arena_conversations</w:t>
        </w:r>
      </w:hyperlink>
      <w:r w:rsidDel="00000000" w:rsidR="00000000" w:rsidRPr="00000000">
        <w:rPr>
          <w:rtl w:val="0"/>
        </w:rPr>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Cấu trúc tệp dữ liệu: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raw_arena_data.csv</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y4q6zlyfgpgo" w:id="3"/>
      <w:bookmarkEnd w:id="3"/>
      <w:r w:rsidDel="00000000" w:rsidR="00000000" w:rsidRPr="00000000">
        <w:rPr>
          <w:b w:val="1"/>
          <w:bCs w:val="1"/>
          <w:color w:val="000000"/>
          <w:sz w:val="22"/>
          <w:szCs w:val="22"/>
          <w:rtl w:val="0"/>
        </w:rPr>
        <w:t xml:space="preserve">A. Xác thực API (Authentication)</w:t>
      </w:r>
    </w:p>
    <w:p w:rsidR="00000000" w:rsidDel="00000000" w:rsidP="00000000" w:rsidRDefault="00000000" w:rsidRPr="00000000" w14:paraId="0000000B">
      <w:pPr>
        <w:spacing w:after="240" w:before="240" w:lineRule="auto"/>
        <w:rPr/>
      </w:pPr>
      <w:r w:rsidDel="00000000" w:rsidR="00000000" w:rsidRPr="00000000">
        <w:rPr>
          <w:rtl w:val="0"/>
        </w:rPr>
        <w:t xml:space="preserve">Để truy cập vào tập dữ liệu này, hệ thống yêu cầu xác thực bảo mật. Quá trình này được thực hiện thông qua </w:t>
      </w:r>
      <w:r w:rsidDel="00000000" w:rsidR="00000000" w:rsidRPr="00000000">
        <w:rPr>
          <w:b w:val="1"/>
          <w:bCs w:val="1"/>
          <w:rtl w:val="0"/>
        </w:rPr>
        <w:t xml:space="preserve">Hugging Face User Access Token</w:t>
      </w:r>
      <w:r w:rsidDel="00000000" w:rsidR="00000000" w:rsidRPr="00000000">
        <w:rPr>
          <w:rtl w:val="0"/>
        </w:rPr>
        <w:t xml:space="preserve"> (quyền Read). Token được truyền vào script cấu hình qua lệnh </w:t>
      </w:r>
      <w:r w:rsidDel="00000000" w:rsidR="00000000" w:rsidRPr="00000000">
        <w:rPr>
          <w:rFonts w:ascii="Roboto Mono" w:cs="Roboto Mono" w:eastAsia="Roboto Mono" w:hAnsi="Roboto Mono"/>
          <w:color w:val="188038"/>
          <w:rtl w:val="0"/>
        </w:rPr>
        <w:t xml:space="preserve">huggingface-cli login</w:t>
      </w:r>
      <w:r w:rsidDel="00000000" w:rsidR="00000000" w:rsidRPr="00000000">
        <w:rPr>
          <w:rtl w:val="0"/>
        </w:rPr>
        <w:t xml:space="preserve"> ở môi trường Terminal, hoặc sử dụng biến môi trường </w:t>
      </w:r>
      <w:r w:rsidDel="00000000" w:rsidR="00000000" w:rsidRPr="00000000">
        <w:rPr>
          <w:rFonts w:ascii="Roboto Mono" w:cs="Roboto Mono" w:eastAsia="Roboto Mono" w:hAnsi="Roboto Mono"/>
          <w:color w:val="188038"/>
          <w:rtl w:val="0"/>
        </w:rPr>
        <w:t xml:space="preserve">HF_TOKEN</w:t>
      </w:r>
      <w:r w:rsidDel="00000000" w:rsidR="00000000" w:rsidRPr="00000000">
        <w:rPr>
          <w:rtl w:val="0"/>
        </w:rPr>
        <w:t xml:space="preserve">. Trong mã nguồn, hàm tải dữ liệu được thiết lập tham số </w:t>
      </w:r>
      <w:r w:rsidDel="00000000" w:rsidR="00000000" w:rsidRPr="00000000">
        <w:rPr>
          <w:rFonts w:ascii="Roboto Mono" w:cs="Roboto Mono" w:eastAsia="Roboto Mono" w:hAnsi="Roboto Mono"/>
          <w:color w:val="188038"/>
          <w:rtl w:val="0"/>
        </w:rPr>
        <w:t xml:space="preserve">use_auth_token=True</w:t>
      </w:r>
      <w:r w:rsidDel="00000000" w:rsidR="00000000" w:rsidRPr="00000000">
        <w:rPr>
          <w:rtl w:val="0"/>
        </w:rPr>
        <w:t xml:space="preserve"> để thiết lập kết nối an toàn với Cloud Hub.</w:t>
      </w:r>
    </w:p>
    <w:p w:rsidR="00000000" w:rsidDel="00000000" w:rsidP="00000000" w:rsidRDefault="00000000" w:rsidRPr="00000000" w14:paraId="0000000C">
      <w:pPr>
        <w:spacing w:after="240" w:before="240" w:lineRule="auto"/>
        <w:ind w:left="600" w:right="600" w:firstLine="0"/>
        <w:rPr>
          <w:i w:val="1"/>
          <w:iCs w:val="1"/>
        </w:rPr>
      </w:pPr>
      <w:r w:rsidDel="00000000" w:rsidR="00000000" w:rsidRPr="00000000">
        <w:rPr>
          <w:i w:val="1"/>
          <w:iCs w:val="1"/>
          <w:rtl w:val="0"/>
        </w:rPr>
        <w:t xml:space="preserve">Hình 1: Minh chứng xác thực Token thành công với Hugging Face API.</w:t>
      </w:r>
    </w:p>
    <w:p w:rsidR="00000000" w:rsidDel="00000000" w:rsidP="00000000" w:rsidRDefault="00000000" w:rsidRPr="00000000" w14:paraId="0000000D">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4048125" cy="504825"/>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0481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y1av59eqv27i" w:id="4"/>
      <w:bookmarkEnd w:id="4"/>
      <w:r w:rsidDel="00000000" w:rsidR="00000000" w:rsidRPr="00000000">
        <w:rPr>
          <w:b w:val="1"/>
          <w:bCs w:val="1"/>
          <w:color w:val="000000"/>
          <w:sz w:val="22"/>
          <w:szCs w:val="22"/>
          <w:rtl w:val="0"/>
        </w:rPr>
        <w:t xml:space="preserve">B. Quá trình tải dữ liệu thực tế (Data Fetching)</w:t>
      </w:r>
    </w:p>
    <w:p w:rsidR="00000000" w:rsidDel="00000000" w:rsidP="00000000" w:rsidRDefault="00000000" w:rsidRPr="00000000" w14:paraId="0000000F">
      <w:pPr>
        <w:spacing w:after="240" w:before="240" w:lineRule="auto"/>
        <w:rPr/>
      </w:pPr>
      <w:r w:rsidDel="00000000" w:rsidR="00000000" w:rsidRPr="00000000">
        <w:rPr>
          <w:rtl w:val="0"/>
        </w:rPr>
        <w:t xml:space="preserve">Việc kéo dữ liệu từ Cloud về Local Data Lake được thực thi qua Terminal, xác nhận tải thành công toàn bộ 17,708 bản ghi.</w:t>
      </w:r>
    </w:p>
    <w:p w:rsidR="00000000" w:rsidDel="00000000" w:rsidP="00000000" w:rsidRDefault="00000000" w:rsidRPr="00000000" w14:paraId="00000010">
      <w:pPr>
        <w:spacing w:after="240" w:before="240" w:lineRule="auto"/>
        <w:ind w:left="600" w:right="600" w:firstLine="0"/>
        <w:rPr>
          <w:i w:val="1"/>
          <w:iCs w:val="1"/>
        </w:rPr>
      </w:pPr>
      <w:r w:rsidDel="00000000" w:rsidR="00000000" w:rsidRPr="00000000">
        <w:rPr>
          <w:i w:val="1"/>
          <w:iCs w:val="1"/>
          <w:rtl w:val="0"/>
        </w:rPr>
        <w:t xml:space="preserve">Hình 2: Quá trình tải dữ liệu từ Hugging Face Cloud Hub về máy cục bộ, có xác thực bằng token.</w:t>
      </w:r>
    </w:p>
    <w:p w:rsidR="00000000" w:rsidDel="00000000" w:rsidP="00000000" w:rsidRDefault="00000000" w:rsidRPr="00000000" w14:paraId="00000011">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5731200" cy="330200"/>
            <wp:effectExtent b="0" l="0" r="0" t="0"/>
            <wp:docPr id="1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3p40xfzb22" w:id="5"/>
      <w:bookmarkEnd w:id="5"/>
      <w:r w:rsidDel="00000000" w:rsidR="00000000" w:rsidRPr="00000000">
        <w:rPr>
          <w:b w:val="1"/>
          <w:bCs w:val="1"/>
          <w:color w:val="000000"/>
          <w:sz w:val="22"/>
          <w:szCs w:val="22"/>
          <w:rtl w:val="0"/>
        </w:rPr>
        <w:t xml:space="preserve">C. Đặc điểm cấu trúc (Data Schema)</w:t>
      </w:r>
    </w:p>
    <w:p w:rsidR="00000000" w:rsidDel="00000000" w:rsidP="00000000" w:rsidRDefault="00000000" w:rsidRPr="00000000" w14:paraId="00000014">
      <w:pPr>
        <w:numPr>
          <w:ilvl w:val="0"/>
          <w:numId w:val="2"/>
        </w:numPr>
        <w:spacing w:after="240" w:before="240" w:lineRule="auto"/>
        <w:ind w:left="720" w:hanging="360"/>
      </w:pPr>
      <w:r w:rsidDel="00000000" w:rsidR="00000000" w:rsidRPr="00000000">
        <w:rPr>
          <w:b w:val="1"/>
          <w:bCs w:val="1"/>
          <w:rtl w:val="0"/>
        </w:rPr>
        <w:t xml:space="preserve">Nested JSON Objects:</w:t>
      </w:r>
      <w:r w:rsidDel="00000000" w:rsidR="00000000" w:rsidRPr="00000000">
        <w:rPr>
          <w:rtl w:val="0"/>
        </w:rPr>
        <w:t xml:space="preserve"> Các cột </w:t>
      </w:r>
      <w:r w:rsidDel="00000000" w:rsidR="00000000" w:rsidRPr="00000000">
        <w:rPr>
          <w:rFonts w:ascii="Roboto Mono" w:cs="Roboto Mono" w:eastAsia="Roboto Mono" w:hAnsi="Roboto Mono"/>
          <w:color w:val="188038"/>
          <w:rtl w:val="0"/>
        </w:rPr>
        <w:t xml:space="preserve">conversation_a</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conversation_b</w:t>
      </w:r>
      <w:r w:rsidDel="00000000" w:rsidR="00000000" w:rsidRPr="00000000">
        <w:rPr>
          <w:rtl w:val="0"/>
        </w:rPr>
        <w:t xml:space="preserve"> không lưu trữ văn bản thuần túy mà lưu trữ các đối tượng JSON đã được Serialization (Tuần tự hóa). Mỗi bản ghi bao gồm một danh sách các cặp khóa-giá trị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đại diện cho luồng hội thoại đa bước.</w:t>
      </w:r>
    </w:p>
    <w:p w:rsidR="00000000" w:rsidDel="00000000" w:rsidP="00000000" w:rsidRDefault="00000000" w:rsidRPr="00000000" w14:paraId="00000015">
      <w:pPr>
        <w:spacing w:after="240" w:before="240" w:lineRule="auto"/>
        <w:ind w:left="600" w:right="600" w:firstLine="0"/>
        <w:rPr>
          <w:i w:val="1"/>
          <w:iCs w:val="1"/>
        </w:rPr>
      </w:pPr>
      <w:r w:rsidDel="00000000" w:rsidR="00000000" w:rsidRPr="00000000">
        <w:rPr>
          <w:i w:val="1"/>
          <w:iCs w:val="1"/>
          <w:rtl w:val="0"/>
        </w:rPr>
        <w:t xml:space="preserve">Hình 3: Cấu trúc JSON lồng nhau phức tạp trong dữ liệu hội thoại.</w:t>
      </w:r>
    </w:p>
    <w:p w:rsidR="00000000" w:rsidDel="00000000" w:rsidP="00000000" w:rsidRDefault="00000000" w:rsidRPr="00000000" w14:paraId="00000016">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5731200" cy="508000"/>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5"/>
        </w:numPr>
        <w:spacing w:after="240" w:before="240" w:lineRule="auto"/>
        <w:ind w:left="720" w:hanging="360"/>
      </w:pPr>
      <w:r w:rsidDel="00000000" w:rsidR="00000000" w:rsidRPr="00000000">
        <w:rPr>
          <w:b w:val="1"/>
          <w:bCs w:val="1"/>
          <w:rtl w:val="0"/>
        </w:rPr>
        <w:t xml:space="preserve">Sự tồn tại của nhiễu kỹ thuật (Noise):</w:t>
      </w:r>
      <w:r w:rsidDel="00000000" w:rsidR="00000000" w:rsidRPr="00000000">
        <w:rPr>
          <w:rtl w:val="0"/>
        </w:rPr>
        <w:t xml:space="preserve"> Dữ liệu thô chứa các thẻ HTML (như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và các ký tự đặc biệt phát sinh từ giao diện. Đây là đối tượng chính cần xử lý ở giai đoạn Data Wrangling.</w:t>
      </w:r>
    </w:p>
    <w:p w:rsidR="00000000" w:rsidDel="00000000" w:rsidP="00000000" w:rsidRDefault="00000000" w:rsidRPr="00000000" w14:paraId="00000018">
      <w:pPr>
        <w:spacing w:after="240" w:before="240" w:lineRule="auto"/>
        <w:ind w:left="600" w:right="600" w:firstLine="0"/>
        <w:rPr>
          <w:i w:val="1"/>
          <w:iCs w:val="1"/>
        </w:rPr>
      </w:pPr>
      <w:r w:rsidDel="00000000" w:rsidR="00000000" w:rsidRPr="00000000">
        <w:rPr>
          <w:i w:val="1"/>
          <w:iCs w:val="1"/>
          <w:rtl w:val="0"/>
        </w:rPr>
        <w:t xml:space="preserve">Hình 4: Dữ liệu nhiễu (HTML Tags) tồn tại trong các prompt thô.</w:t>
      </w:r>
    </w:p>
    <w:p w:rsidR="00000000" w:rsidDel="00000000" w:rsidP="00000000" w:rsidRDefault="00000000" w:rsidRPr="00000000" w14:paraId="00000019">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5731200" cy="228600"/>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sz2y9ahy1o80" w:id="6"/>
      <w:bookmarkEnd w:id="6"/>
      <w:r w:rsidDel="00000000" w:rsidR="00000000" w:rsidRPr="00000000">
        <w:rPr>
          <w:b w:val="1"/>
          <w:bCs w:val="1"/>
          <w:color w:val="000000"/>
          <w:sz w:val="22"/>
          <w:szCs w:val="22"/>
          <w:rtl w:val="0"/>
        </w:rPr>
        <w:t xml:space="preserve">D. Tính đa dạng và phân bổ (Data Diversity)</w:t>
      </w:r>
    </w:p>
    <w:p w:rsidR="00000000" w:rsidDel="00000000" w:rsidP="00000000" w:rsidRDefault="00000000" w:rsidRPr="00000000" w14:paraId="0000001B">
      <w:pPr>
        <w:numPr>
          <w:ilvl w:val="0"/>
          <w:numId w:val="4"/>
        </w:numPr>
        <w:spacing w:after="240" w:before="240" w:lineRule="auto"/>
        <w:ind w:left="720" w:hanging="360"/>
      </w:pPr>
      <w:r w:rsidDel="00000000" w:rsidR="00000000" w:rsidRPr="00000000">
        <w:rPr>
          <w:b w:val="1"/>
          <w:bCs w:val="1"/>
          <w:rtl w:val="0"/>
        </w:rPr>
        <w:t xml:space="preserve">Đa ngôn ngữ:</w:t>
      </w:r>
      <w:r w:rsidDel="00000000" w:rsidR="00000000" w:rsidRPr="00000000">
        <w:rPr>
          <w:rtl w:val="0"/>
        </w:rPr>
        <w:t xml:space="preserve"> Cột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cho thấy sự hiện diện của nhiều ngôn ngữ khác nhau. Việc này đòi hỏi quy trình lọc (Filtering) để đảm bảo mô hình Router hoạt động chính xác.</w:t>
      </w:r>
    </w:p>
    <w:p w:rsidR="00000000" w:rsidDel="00000000" w:rsidP="00000000" w:rsidRDefault="00000000" w:rsidRPr="00000000" w14:paraId="0000001C">
      <w:pPr>
        <w:spacing w:after="240" w:before="240" w:lineRule="auto"/>
        <w:ind w:left="600" w:right="600" w:firstLine="0"/>
        <w:rPr>
          <w:i w:val="1"/>
          <w:iCs w:val="1"/>
        </w:rPr>
      </w:pPr>
      <w:r w:rsidDel="00000000" w:rsidR="00000000" w:rsidRPr="00000000">
        <w:rPr>
          <w:i w:val="1"/>
          <w:iCs w:val="1"/>
          <w:rtl w:val="0"/>
        </w:rPr>
        <w:t xml:space="preserve">Hình 5: Tính đa dạng ngôn ngữ trong tập dữ liệu.</w:t>
      </w:r>
    </w:p>
    <w:p w:rsidR="00000000" w:rsidDel="00000000" w:rsidP="00000000" w:rsidRDefault="00000000" w:rsidRPr="00000000" w14:paraId="0000001D">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4381500" cy="257175"/>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815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4400550" cy="20955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4005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4362450" cy="20002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624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4419600" cy="2286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419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4467225" cy="247650"/>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4672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3">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4">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5">
      <w:pPr>
        <w:numPr>
          <w:ilvl w:val="0"/>
          <w:numId w:val="3"/>
        </w:numPr>
        <w:spacing w:after="240" w:before="240" w:lineRule="auto"/>
        <w:ind w:left="720" w:hanging="360"/>
      </w:pPr>
      <w:r w:rsidDel="00000000" w:rsidR="00000000" w:rsidRPr="00000000">
        <w:rPr>
          <w:b w:val="1"/>
          <w:bCs w:val="1"/>
          <w:rtl w:val="0"/>
        </w:rPr>
        <w:t xml:space="preserve">Trạng thái nhãn (Labels):</w:t>
      </w:r>
      <w:r w:rsidDel="00000000" w:rsidR="00000000" w:rsidRPr="00000000">
        <w:rPr>
          <w:rtl w:val="0"/>
        </w:rPr>
        <w:t xml:space="preserve"> Cột </w:t>
      </w:r>
      <w:r w:rsidDel="00000000" w:rsidR="00000000" w:rsidRPr="00000000">
        <w:rPr>
          <w:rFonts w:ascii="Roboto Mono" w:cs="Roboto Mono" w:eastAsia="Roboto Mono" w:hAnsi="Roboto Mono"/>
          <w:color w:val="188038"/>
          <w:rtl w:val="0"/>
        </w:rPr>
        <w:t xml:space="preserve">winner</w:t>
      </w:r>
      <w:r w:rsidDel="00000000" w:rsidR="00000000" w:rsidRPr="00000000">
        <w:rPr>
          <w:rtl w:val="0"/>
        </w:rPr>
        <w:t xml:space="preserve"> cung cấp thông tin về phản hồi của người dùng. Đây chính là "Ground Truth" (Sự thật khách quan) để huấn luyện mô hình phân loại (Tier 1 vs Tier 2).</w:t>
      </w:r>
    </w:p>
    <w:p w:rsidR="00000000" w:rsidDel="00000000" w:rsidP="00000000" w:rsidRDefault="00000000" w:rsidRPr="00000000" w14:paraId="00000026">
      <w:pPr>
        <w:spacing w:after="240" w:before="240" w:lineRule="auto"/>
        <w:ind w:left="600" w:right="600" w:firstLine="0"/>
        <w:rPr>
          <w:i w:val="1"/>
          <w:iCs w:val="1"/>
        </w:rPr>
      </w:pPr>
      <w:r w:rsidDel="00000000" w:rsidR="00000000" w:rsidRPr="00000000">
        <w:rPr>
          <w:i w:val="1"/>
          <w:iCs w:val="1"/>
          <w:rtl w:val="0"/>
        </w:rPr>
        <w:t xml:space="preserve">Hình 6: Cột nhãn Ground Truth làm cơ sở cho Supervised Learning.</w:t>
      </w:r>
    </w:p>
    <w:p w:rsidR="00000000" w:rsidDel="00000000" w:rsidP="00000000" w:rsidRDefault="00000000" w:rsidRPr="00000000" w14:paraId="00000027">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2085975" cy="219075"/>
            <wp:effectExtent b="0" l="0" r="0" t="0"/>
            <wp:docPr id="1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0859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fxzq278ghc1" w:id="7"/>
      <w:bookmarkEnd w:id="7"/>
      <w:r w:rsidDel="00000000" w:rsidR="00000000" w:rsidRPr="00000000">
        <w:rPr>
          <w:b w:val="1"/>
          <w:bCs w:val="1"/>
          <w:sz w:val="34"/>
          <w:szCs w:val="34"/>
          <w:rtl w:val="0"/>
        </w:rPr>
        <w:t xml:space="preserve">2. NoSQL (Document-based)</w:t>
      </w:r>
    </w:p>
    <w:p w:rsidR="00000000" w:rsidDel="00000000" w:rsidP="00000000" w:rsidRDefault="00000000" w:rsidRPr="00000000" w14:paraId="0000002B">
      <w:pPr>
        <w:spacing w:after="240" w:before="240" w:lineRule="auto"/>
        <w:rPr/>
      </w:pPr>
      <w:r w:rsidDel="00000000" w:rsidR="00000000" w:rsidRPr="00000000">
        <w:rPr>
          <w:rtl w:val="0"/>
        </w:rPr>
        <w:t xml:space="preserve">Một phần dữ liệu (100 bản ghi đầu tiên) được trích xuất sang định dạng JSON để giả lập kỹ thuật lưu trữ và truy vấn trong các hệ quản trị NoSQL.</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Lý do sử dụng NoSQL:</w:t>
      </w:r>
      <w:r w:rsidDel="00000000" w:rsidR="00000000" w:rsidRPr="00000000">
        <w:rPr>
          <w:rtl w:val="0"/>
        </w:rPr>
        <w:t xml:space="preserve"> Cấu trúc JSON đặc biệt phù hợp để lưu trữ dữ liệu bán cấu trúc (semi-structured) như các đoạn hội thoại đa bước của Chatbot. Cách tiếp cận Document-based này mang lại sự linh hoạt rất cao khi nhúng vào các hệ quản trị như MongoDB, cho phép lưu trữ nguyên vẹn các </w:t>
      </w:r>
      <w:r w:rsidDel="00000000" w:rsidR="00000000" w:rsidRPr="00000000">
        <w:rPr>
          <w:rFonts w:ascii="Roboto Mono" w:cs="Roboto Mono" w:eastAsia="Roboto Mono" w:hAnsi="Roboto Mono"/>
          <w:color w:val="188038"/>
          <w:rtl w:val="0"/>
        </w:rPr>
        <w:t xml:space="preserve">user_prompt</w:t>
      </w:r>
      <w:r w:rsidDel="00000000" w:rsidR="00000000" w:rsidRPr="00000000">
        <w:rPr>
          <w:rtl w:val="0"/>
        </w:rPr>
        <w:t xml:space="preserve"> có độ dài biến thiên liên tục mà không bị gò bó bởi các cột cố định như CSDL quan hệ.</w:t>
      </w:r>
    </w:p>
    <w:p w:rsidR="00000000" w:rsidDel="00000000" w:rsidP="00000000" w:rsidRDefault="00000000" w:rsidRPr="00000000" w14:paraId="0000002D">
      <w:pPr>
        <w:spacing w:after="240" w:before="240" w:lineRule="auto"/>
        <w:ind w:left="600" w:right="600" w:firstLine="0"/>
        <w:rPr>
          <w:i w:val="1"/>
          <w:iCs w:val="1"/>
        </w:rPr>
      </w:pPr>
      <w:r w:rsidDel="00000000" w:rsidR="00000000" w:rsidRPr="00000000">
        <w:rPr>
          <w:i w:val="1"/>
          <w:iCs w:val="1"/>
          <w:rtl w:val="0"/>
        </w:rPr>
        <w:t xml:space="preserve">Hình 7: Trích xuất 100 bản ghi sang định dạng Document-based để giả lập lưu trữ NoSQL.</w:t>
      </w:r>
    </w:p>
    <w:p w:rsidR="00000000" w:rsidDel="00000000" w:rsidP="00000000" w:rsidRDefault="00000000" w:rsidRPr="00000000" w14:paraId="0000002E">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5200650" cy="257175"/>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2006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5731200" cy="1651000"/>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o7ns8p2i3940" w:id="8"/>
      <w:bookmarkEnd w:id="8"/>
      <w:r w:rsidDel="00000000" w:rsidR="00000000" w:rsidRPr="00000000">
        <w:rPr>
          <w:b w:val="1"/>
          <w:bCs w:val="1"/>
          <w:sz w:val="34"/>
          <w:szCs w:val="34"/>
          <w:rtl w:val="0"/>
        </w:rPr>
        <w:t xml:space="preserve">3. SQL (Relational Database)</w:t>
      </w:r>
    </w:p>
    <w:p w:rsidR="00000000" w:rsidDel="00000000" w:rsidP="00000000" w:rsidRDefault="00000000" w:rsidRPr="00000000" w14:paraId="00000032">
      <w:pPr>
        <w:spacing w:after="240" w:before="240" w:lineRule="auto"/>
        <w:rPr/>
      </w:pPr>
      <w:r w:rsidDel="00000000" w:rsidR="00000000" w:rsidRPr="00000000">
        <w:rPr>
          <w:rtl w:val="0"/>
        </w:rPr>
        <w:t xml:space="preserve">Toàn bộ dữ liệu sạch được nạp vào cơ sở dữ liệu SQLite (</w:t>
      </w:r>
      <w:r w:rsidDel="00000000" w:rsidR="00000000" w:rsidRPr="00000000">
        <w:rPr>
          <w:rFonts w:ascii="Roboto Mono" w:cs="Roboto Mono" w:eastAsia="Roboto Mono" w:hAnsi="Roboto Mono"/>
          <w:color w:val="188038"/>
          <w:rtl w:val="0"/>
        </w:rPr>
        <w:t xml:space="preserve">router_logs.db</w:t>
      </w:r>
      <w:r w:rsidDel="00000000" w:rsidR="00000000" w:rsidRPr="00000000">
        <w:rPr>
          <w:rtl w:val="0"/>
        </w:rPr>
        <w:t xml:space="preserve">) để quản lý tập trung và phục vụ quá trình truy vấn dữ liệu hiệu năng cao.</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8ma01rr8rsot" w:id="9"/>
      <w:bookmarkEnd w:id="9"/>
      <w:r w:rsidDel="00000000" w:rsidR="00000000" w:rsidRPr="00000000">
        <w:rPr>
          <w:b w:val="1"/>
          <w:bCs w:val="1"/>
          <w:color w:val="000000"/>
          <w:sz w:val="26"/>
          <w:szCs w:val="26"/>
          <w:rtl w:val="0"/>
        </w:rPr>
        <w:t xml:space="preserve">3.1. Quá trình Nạp dữ liệu (Data Ingestion)</w:t>
      </w:r>
    </w:p>
    <w:p w:rsidR="00000000" w:rsidDel="00000000" w:rsidP="00000000" w:rsidRDefault="00000000" w:rsidRPr="00000000" w14:paraId="00000035">
      <w:pPr>
        <w:spacing w:after="240" w:before="240" w:lineRule="auto"/>
        <w:rPr/>
      </w:pPr>
      <w:r w:rsidDel="00000000" w:rsidR="00000000" w:rsidRPr="00000000">
        <w:rPr>
          <w:rtl w:val="0"/>
        </w:rPr>
        <w:t xml:space="preserve">Việc sử dụng CSDL quan hệ kết hợp cơ chế kiểm soát giao dịch (</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 đảm bảo tính nhất quán và toàn vẹn dữ liệu.</w:t>
      </w:r>
    </w:p>
    <w:p w:rsidR="00000000" w:rsidDel="00000000" w:rsidP="00000000" w:rsidRDefault="00000000" w:rsidRPr="00000000" w14:paraId="00000036">
      <w:pPr>
        <w:spacing w:after="240" w:before="240" w:lineRule="auto"/>
        <w:ind w:left="600" w:right="600" w:firstLine="0"/>
        <w:rPr>
          <w:i w:val="1"/>
          <w:iCs w:val="1"/>
        </w:rPr>
      </w:pPr>
      <w:r w:rsidDel="00000000" w:rsidR="00000000" w:rsidRPr="00000000">
        <w:rPr>
          <w:i w:val="1"/>
          <w:iCs w:val="1"/>
          <w:rtl w:val="0"/>
        </w:rPr>
        <w:t xml:space="preserve">Hình 8: Thực thi Ingestion dữ liệu sạch vào CSDL SQLite.</w:t>
      </w:r>
    </w:p>
    <w:p w:rsidR="00000000" w:rsidDel="00000000" w:rsidP="00000000" w:rsidRDefault="00000000" w:rsidRPr="00000000" w14:paraId="00000037">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2447925" cy="1628775"/>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4479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w5a4hj3ud7j5" w:id="10"/>
      <w:bookmarkEnd w:id="10"/>
      <w:r w:rsidDel="00000000" w:rsidR="00000000" w:rsidRPr="00000000">
        <w:rPr>
          <w:b w:val="1"/>
          <w:bCs w:val="1"/>
          <w:color w:val="000000"/>
          <w:sz w:val="26"/>
          <w:szCs w:val="26"/>
          <w:rtl w:val="0"/>
        </w:rPr>
        <w:t xml:space="preserve">3.2. Truy xuất dữ liệu thực tế (Data Retrieval)</w:t>
      </w:r>
    </w:p>
    <w:p w:rsidR="00000000" w:rsidDel="00000000" w:rsidP="00000000" w:rsidRDefault="00000000" w:rsidRPr="00000000" w14:paraId="00000039">
      <w:pPr>
        <w:spacing w:after="240" w:before="240" w:lineRule="auto"/>
        <w:rPr/>
      </w:pPr>
      <w:r w:rsidDel="00000000" w:rsidR="00000000" w:rsidRPr="00000000">
        <w:rPr>
          <w:rtl w:val="0"/>
        </w:rPr>
        <w:t xml:space="preserve">Để kiểm chứng việc lưu trữ và truy xuất, hệ thống thực thi câu lệnh SQL tổng hợp nhằm đánh giá sự phân bổ nhãn (Tier 1 vs Tier 2) trong CSDL:</w:t>
      </w:r>
    </w:p>
    <w:p w:rsidR="00000000" w:rsidDel="00000000" w:rsidP="00000000" w:rsidRDefault="00000000" w:rsidRPr="00000000" w14:paraId="0000003A">
      <w:pPr>
        <w:spacing w:after="240" w:before="240" w:lineRule="auto"/>
        <w:ind w:left="600" w:right="600" w:firstLine="0"/>
        <w:rPr>
          <w:i w:val="1"/>
          <w:iCs w:val="1"/>
        </w:rPr>
      </w:pPr>
      <w:r w:rsidDel="00000000" w:rsidR="00000000" w:rsidRPr="00000000">
        <w:rPr>
          <w:i w:val="1"/>
          <w:iCs w:val="1"/>
          <w:rtl w:val="0"/>
        </w:rPr>
        <w:t xml:space="preserve">Hình 9: Kết quả truy vấn SQL thống kê số lượng dữ liệu đã được gán nhãn.</w:t>
      </w:r>
    </w:p>
    <w:p w:rsidR="00000000" w:rsidDel="00000000" w:rsidP="00000000" w:rsidRDefault="00000000" w:rsidRPr="00000000" w14:paraId="0000003B">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4086225" cy="542925"/>
            <wp:effectExtent b="0" l="0" r="0" t="0"/>
            <wp:docPr id="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0862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2466975" cy="847725"/>
            <wp:effectExtent b="0" l="0" r="0" t="0"/>
            <wp:docPr id="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4669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6"/>
        </w:numPr>
        <w:spacing w:after="0" w:afterAutospacing="0" w:before="240" w:lineRule="auto"/>
        <w:ind w:left="720" w:right="600" w:hanging="360"/>
        <w:rPr>
          <w:i w:val="1"/>
          <w:iCs w:val="1"/>
          <w:u w:val="none"/>
        </w:rPr>
      </w:pPr>
      <w:r w:rsidDel="00000000" w:rsidR="00000000" w:rsidRPr="00000000">
        <w:rPr>
          <w:i w:val="1"/>
          <w:iCs w:val="1"/>
          <w:rtl w:val="0"/>
        </w:rPr>
        <w:t xml:space="preserve">Tổng số prompt: 17,708 (khớp với con số bạn đã tải về ban đầu).</w:t>
      </w:r>
    </w:p>
    <w:p w:rsidR="00000000" w:rsidDel="00000000" w:rsidP="00000000" w:rsidRDefault="00000000" w:rsidRPr="00000000" w14:paraId="0000003E">
      <w:pPr>
        <w:numPr>
          <w:ilvl w:val="0"/>
          <w:numId w:val="6"/>
        </w:numPr>
        <w:spacing w:after="0" w:afterAutospacing="0" w:before="0" w:beforeAutospacing="0" w:lineRule="auto"/>
        <w:ind w:left="720" w:right="600" w:hanging="360"/>
        <w:rPr>
          <w:i w:val="1"/>
          <w:iCs w:val="1"/>
          <w:u w:val="none"/>
        </w:rPr>
      </w:pPr>
      <w:r w:rsidDel="00000000" w:rsidR="00000000" w:rsidRPr="00000000">
        <w:rPr>
          <w:i w:val="1"/>
          <w:iCs w:val="1"/>
          <w:rtl w:val="0"/>
        </w:rPr>
        <w:t xml:space="preserve">Phân bổ tương đối cân bằng: Tier 1 (Local) chiếm 47.5%, Tier 2 (API) chiếm 52.5%.</w:t>
      </w:r>
    </w:p>
    <w:p w:rsidR="00000000" w:rsidDel="00000000" w:rsidP="00000000" w:rsidRDefault="00000000" w:rsidRPr="00000000" w14:paraId="0000003F">
      <w:pPr>
        <w:numPr>
          <w:ilvl w:val="0"/>
          <w:numId w:val="6"/>
        </w:numPr>
        <w:spacing w:after="240" w:before="0" w:beforeAutospacing="0" w:lineRule="auto"/>
        <w:ind w:left="720" w:right="600" w:hanging="360"/>
        <w:rPr>
          <w:i w:val="1"/>
          <w:iCs w:val="1"/>
          <w:u w:val="none"/>
        </w:rPr>
      </w:pPr>
      <w:r w:rsidDel="00000000" w:rsidR="00000000" w:rsidRPr="00000000">
        <w:rPr>
          <w:rtl w:val="0"/>
        </w:rPr>
      </w:r>
    </w:p>
    <w:p w:rsidR="00000000" w:rsidDel="00000000" w:rsidP="00000000" w:rsidRDefault="00000000" w:rsidRPr="00000000" w14:paraId="00000040">
      <w:pPr>
        <w:ind w:lef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ind w:right="600"/>
        <w:rPr>
          <w:b w:val="1"/>
          <w:bCs w:val="1"/>
          <w:sz w:val="34"/>
          <w:szCs w:val="34"/>
        </w:rPr>
      </w:pPr>
      <w:bookmarkStart w:colFirst="0" w:colLast="0" w:name="_tio1lvpj3lgx" w:id="11"/>
      <w:bookmarkEnd w:id="11"/>
      <w:r w:rsidDel="00000000" w:rsidR="00000000" w:rsidRPr="00000000">
        <w:rPr>
          <w:b w:val="1"/>
          <w:bCs w:val="1"/>
          <w:sz w:val="34"/>
          <w:szCs w:val="34"/>
          <w:rtl w:val="0"/>
        </w:rPr>
        <w:t xml:space="preserve">4. Hướng dẫn tái hiện (Reproduction Guide)</w:t>
      </w:r>
    </w:p>
    <w:p w:rsidR="00000000" w:rsidDel="00000000" w:rsidP="00000000" w:rsidRDefault="00000000" w:rsidRPr="00000000" w14:paraId="00000042">
      <w:pPr>
        <w:spacing w:after="240" w:lineRule="auto"/>
        <w:rPr/>
      </w:pPr>
      <w:r w:rsidDel="00000000" w:rsidR="00000000" w:rsidRPr="00000000">
        <w:rPr>
          <w:rtl w:val="0"/>
        </w:rPr>
        <w:t xml:space="preserve">Để đảm bảo tính minh bạch và khả năng tái sử dụng của quy trình thu thập dữ liệu, dưới đây là tài liệu hướng dẫn cấu hình và thực thi dự án.</w:t>
      </w:r>
    </w:p>
    <w:p w:rsidR="00000000" w:rsidDel="00000000" w:rsidP="00000000" w:rsidRDefault="00000000" w:rsidRPr="00000000" w14:paraId="00000043">
      <w:pPr>
        <w:spacing w:after="240" w:lineRule="auto"/>
        <w:rPr/>
      </w:pP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ind w:right="600"/>
        <w:rPr>
          <w:b w:val="1"/>
          <w:bCs w:val="1"/>
          <w:color w:val="000000"/>
          <w:sz w:val="26"/>
          <w:szCs w:val="26"/>
        </w:rPr>
      </w:pPr>
      <w:bookmarkStart w:colFirst="0" w:colLast="0" w:name="_7ftw7nk1jx3a" w:id="12"/>
      <w:bookmarkEnd w:id="12"/>
      <w:r w:rsidDel="00000000" w:rsidR="00000000" w:rsidRPr="00000000">
        <w:rPr>
          <w:b w:val="1"/>
          <w:bCs w:val="1"/>
          <w:color w:val="000000"/>
          <w:sz w:val="26"/>
          <w:szCs w:val="26"/>
          <w:rtl w:val="0"/>
        </w:rPr>
        <w:t xml:space="preserve">4.1. Yêu cầu môi trường &amp; Cài đặt thư viện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6.970512394124"/>
        <w:gridCol w:w="6198.541298629499"/>
        <w:tblGridChange w:id="0">
          <w:tblGrid>
            <w:gridCol w:w="2826.970512394124"/>
            <w:gridCol w:w="6198.541298629499"/>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ind w:right="600"/>
              <w:rPr/>
            </w:pPr>
            <w:r w:rsidDel="00000000" w:rsidR="00000000" w:rsidRPr="00000000">
              <w:rPr>
                <w:b w:val="1"/>
                <w:bCs w:val="1"/>
                <w:rtl w:val="0"/>
              </w:rPr>
              <w:t xml:space="preserve">Thành phần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ind w:right="600"/>
              <w:rPr/>
            </w:pPr>
            <w:r w:rsidDel="00000000" w:rsidR="00000000" w:rsidRPr="00000000">
              <w:rPr>
                <w:b w:val="1"/>
                <w:bCs w:val="1"/>
                <w:rtl w:val="0"/>
              </w:rPr>
              <w:t xml:space="preserve">Phiên bản / Mô tả</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ind w:right="600"/>
              <w:rPr/>
            </w:pPr>
            <w:r w:rsidDel="00000000" w:rsidR="00000000" w:rsidRPr="00000000">
              <w:rPr>
                <w:b w:val="1"/>
                <w:bCs w:val="1"/>
                <w:rtl w:val="0"/>
              </w:rPr>
              <w:t xml:space="preserve">Python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ind w:right="600"/>
              <w:rPr/>
            </w:pPr>
            <w:r w:rsidDel="00000000" w:rsidR="00000000" w:rsidRPr="00000000">
              <w:rPr>
                <w:rtl w:val="0"/>
              </w:rPr>
              <w:t xml:space="preserve">3.8 trở lên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ind w:right="600"/>
              <w:rPr/>
            </w:pPr>
            <w:r w:rsidDel="00000000" w:rsidR="00000000" w:rsidRPr="00000000">
              <w:rPr>
                <w:b w:val="1"/>
                <w:bCs w:val="1"/>
                <w:rtl w:val="0"/>
              </w:rPr>
              <w:t xml:space="preserve">Hugging Face Account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ind w:right="600"/>
              <w:rPr/>
            </w:pPr>
            <w:r w:rsidDel="00000000" w:rsidR="00000000" w:rsidRPr="00000000">
              <w:rPr>
                <w:rtl w:val="0"/>
              </w:rPr>
              <w:t xml:space="preserve">Tài khoản cấp Access Token (quyền Read) để tải dữ liệu</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ind w:right="600"/>
              <w:rPr/>
            </w:pPr>
            <w:r w:rsidDel="00000000" w:rsidR="00000000" w:rsidRPr="00000000">
              <w:rPr>
                <w:b w:val="1"/>
                <w:bCs w:val="1"/>
                <w:rtl w:val="0"/>
              </w:rPr>
              <w:t xml:space="preserve">DB Browser for SQLite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ind w:right="600"/>
              <w:rPr/>
            </w:pPr>
            <w:r w:rsidDel="00000000" w:rsidR="00000000" w:rsidRPr="00000000">
              <w:rPr>
                <w:rtl w:val="0"/>
              </w:rPr>
              <w:t xml:space="preserve">Công cụ (tùy chọn) để xem và truy vấn cơ sở dữ liệu</w:t>
            </w:r>
          </w:p>
        </w:tc>
      </w:tr>
    </w:tbl>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Cài đặt thư viện cần thiết:</w:t>
      </w:r>
    </w:p>
    <w:p w:rsidR="00000000" w:rsidDel="00000000" w:rsidP="00000000" w:rsidRDefault="00000000" w:rsidRPr="00000000" w14:paraId="0000004F">
      <w:pPr>
        <w:spacing w:after="240" w:lineRule="auto"/>
        <w:ind w:right="600"/>
        <w:rPr/>
      </w:pPr>
      <w:r w:rsidDel="00000000" w:rsidR="00000000" w:rsidRPr="00000000">
        <w:rPr>
          <w:rtl w:val="0"/>
        </w:rPr>
        <w:t xml:space="preserve">Bash</w:t>
      </w:r>
    </w:p>
    <w:p w:rsidR="00000000" w:rsidDel="00000000" w:rsidP="00000000" w:rsidRDefault="00000000" w:rsidRPr="00000000" w14:paraId="00000050">
      <w:pPr>
        <w:spacing w:after="240" w:before="240" w:lineRule="auto"/>
        <w:ind w:left="0" w:right="600" w:firstLine="0"/>
        <w:rPr/>
      </w:pPr>
      <w:r w:rsidDel="00000000" w:rsidR="00000000" w:rsidRPr="00000000">
        <w:rPr>
          <w:rtl w:val="0"/>
        </w:rPr>
        <w:t xml:space="preserve">pip install datasets pandas sqlite3</w:t>
      </w:r>
    </w:p>
    <w:p w:rsidR="00000000" w:rsidDel="00000000" w:rsidP="00000000" w:rsidRDefault="00000000" w:rsidRPr="00000000" w14:paraId="00000051">
      <w:pPr>
        <w:spacing w:after="240" w:lineRule="auto"/>
        <w:ind w:right="600"/>
        <w:rPr/>
      </w:pP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ind w:right="600"/>
        <w:rPr>
          <w:b w:val="1"/>
          <w:bCs w:val="1"/>
          <w:color w:val="000000"/>
          <w:sz w:val="26"/>
          <w:szCs w:val="26"/>
        </w:rPr>
      </w:pPr>
      <w:bookmarkStart w:colFirst="0" w:colLast="0" w:name="_kd71ssnjmda0" w:id="13"/>
      <w:bookmarkEnd w:id="13"/>
      <w:r w:rsidDel="00000000" w:rsidR="00000000" w:rsidRPr="00000000">
        <w:rPr>
          <w:b w:val="1"/>
          <w:bCs w:val="1"/>
          <w:color w:val="000000"/>
          <w:sz w:val="26"/>
          <w:szCs w:val="26"/>
          <w:rtl w:val="0"/>
        </w:rPr>
        <w:t xml:space="preserve">4.2. Khởi tạo và Xác thực</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Xác thực Hugging Face API:</w:t>
      </w:r>
    </w:p>
    <w:p w:rsidR="00000000" w:rsidDel="00000000" w:rsidP="00000000" w:rsidRDefault="00000000" w:rsidRPr="00000000" w14:paraId="00000054">
      <w:pPr>
        <w:spacing w:after="240" w:lineRule="auto"/>
        <w:rPr/>
      </w:pPr>
      <w:r w:rsidDel="00000000" w:rsidR="00000000" w:rsidRPr="00000000">
        <w:rPr>
          <w:rtl w:val="0"/>
        </w:rPr>
        <w:t xml:space="preserve">Hệ thống yêu cầu Access Token để kết nối với Cloud Hub. Mở Terminal và chạy lệnh sau, sau đó dán token của bạn vào:</w:t>
      </w:r>
    </w:p>
    <w:p w:rsidR="00000000" w:rsidDel="00000000" w:rsidP="00000000" w:rsidRDefault="00000000" w:rsidRPr="00000000" w14:paraId="00000055">
      <w:pPr>
        <w:shd w:fill="1f1f1f" w:val="clear"/>
        <w:spacing w:after="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HF_TOKEN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"Token của bạn ở đây"</w:t>
      </w:r>
    </w:p>
    <w:p w:rsidR="00000000" w:rsidDel="00000000" w:rsidP="00000000" w:rsidRDefault="00000000" w:rsidRPr="00000000" w14:paraId="00000056">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login(</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HF_TOKEN)</w:t>
      </w:r>
    </w:p>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spacing w:after="240" w:lineRule="auto"/>
        <w:ind w:right="600"/>
        <w:rPr/>
      </w:pPr>
      <w:r w:rsidDel="00000000" w:rsidR="00000000" w:rsidRPr="00000000">
        <w:rPr>
          <w:rtl w:val="0"/>
        </w:rPr>
        <w:t xml:space="preserve">Bash</w:t>
      </w:r>
    </w:p>
    <w:p w:rsidR="00000000" w:rsidDel="00000000" w:rsidP="00000000" w:rsidRDefault="00000000" w:rsidRPr="00000000" w14:paraId="00000059">
      <w:pPr>
        <w:spacing w:after="240" w:before="240" w:lineRule="auto"/>
        <w:ind w:left="0" w:right="600" w:firstLine="0"/>
        <w:rPr/>
      </w:pPr>
      <w:r w:rsidDel="00000000" w:rsidR="00000000" w:rsidRPr="00000000">
        <w:rPr>
          <w:rtl w:val="0"/>
        </w:rPr>
        <w:t xml:space="preserve">huggingface-cli login</w:t>
      </w:r>
    </w:p>
    <w:p w:rsidR="00000000" w:rsidDel="00000000" w:rsidP="00000000" w:rsidRDefault="00000000" w:rsidRPr="00000000" w14:paraId="0000005A">
      <w:pPr>
        <w:spacing w:after="240" w:before="240" w:lineRule="auto"/>
        <w:ind w:left="0" w:right="600" w:firstLine="0"/>
        <w:rPr/>
      </w:pPr>
      <w:r w:rsidDel="00000000" w:rsidR="00000000" w:rsidRPr="00000000">
        <w:rPr>
          <w:rtl w:val="0"/>
        </w:rPr>
        <w:t xml:space="preserve"># Hệ thống sẽ xác nhận: "Login successful"</w:t>
      </w:r>
    </w:p>
    <w:p w:rsidR="00000000" w:rsidDel="00000000" w:rsidP="00000000" w:rsidRDefault="00000000" w:rsidRPr="00000000" w14:paraId="0000005B">
      <w:pPr>
        <w:spacing w:after="240" w:lineRule="auto"/>
        <w:ind w:right="600"/>
        <w:rPr/>
      </w:pPr>
      <w:r w:rsidDel="00000000" w:rsidR="00000000" w:rsidRPr="00000000">
        <w:rPr>
          <w:rtl w:val="0"/>
        </w:rPr>
      </w:r>
    </w:p>
    <w:p w:rsidR="00000000" w:rsidDel="00000000" w:rsidP="00000000" w:rsidRDefault="00000000" w:rsidRPr="00000000" w14:paraId="0000005C">
      <w:pPr>
        <w:spacing w:after="240" w:lineRule="auto"/>
        <w:ind w:right="600"/>
        <w:rPr/>
      </w:pPr>
      <w:r w:rsidDel="00000000" w:rsidR="00000000" w:rsidRPr="00000000">
        <w:rPr>
          <w:rtl w:val="0"/>
        </w:rPr>
      </w:r>
    </w:p>
    <w:p w:rsidR="00000000" w:rsidDel="00000000" w:rsidP="00000000" w:rsidRDefault="00000000" w:rsidRPr="00000000" w14:paraId="0000005D">
      <w:pPr>
        <w:spacing w:after="240" w:lineRule="auto"/>
        <w:ind w:right="600"/>
        <w:rPr/>
      </w:pPr>
      <w:r w:rsidDel="00000000" w:rsidR="00000000" w:rsidRPr="00000000">
        <w:rPr>
          <w:rtl w:val="0"/>
        </w:rPr>
      </w:r>
    </w:p>
    <w:p w:rsidR="00000000" w:rsidDel="00000000" w:rsidP="00000000" w:rsidRDefault="00000000" w:rsidRPr="00000000" w14:paraId="0000005E">
      <w:pPr>
        <w:spacing w:after="240" w:lineRule="auto"/>
        <w:ind w:right="600"/>
        <w:rPr/>
      </w:pPr>
      <w:r w:rsidDel="00000000" w:rsidR="00000000" w:rsidRPr="00000000">
        <w:rPr>
          <w:rtl w:val="0"/>
        </w:rPr>
      </w:r>
    </w:p>
    <w:p w:rsidR="00000000" w:rsidDel="00000000" w:rsidP="00000000" w:rsidRDefault="00000000" w:rsidRPr="00000000" w14:paraId="0000005F">
      <w:pPr>
        <w:spacing w:after="240" w:lineRule="auto"/>
        <w:ind w:right="600"/>
        <w:rPr/>
      </w:pPr>
      <w:r w:rsidDel="00000000" w:rsidR="00000000" w:rsidRPr="00000000">
        <w:rPr>
          <w:rtl w:val="0"/>
        </w:rPr>
      </w:r>
    </w:p>
    <w:p w:rsidR="00000000" w:rsidDel="00000000" w:rsidP="00000000" w:rsidRDefault="00000000" w:rsidRPr="00000000" w14:paraId="00000060">
      <w:pPr>
        <w:spacing w:after="240" w:lineRule="auto"/>
        <w:ind w:right="600"/>
        <w:rPr/>
      </w:pPr>
      <w:r w:rsidDel="00000000" w:rsidR="00000000" w:rsidRPr="00000000">
        <w:rPr>
          <w:rtl w:val="0"/>
        </w:rPr>
      </w:r>
    </w:p>
    <w:p w:rsidR="00000000" w:rsidDel="00000000" w:rsidP="00000000" w:rsidRDefault="00000000" w:rsidRPr="00000000" w14:paraId="00000061">
      <w:pPr>
        <w:spacing w:after="240" w:lineRule="auto"/>
        <w:ind w:right="600"/>
        <w:rPr/>
      </w:pPr>
      <w:r w:rsidDel="00000000" w:rsidR="00000000" w:rsidRPr="00000000">
        <w:rPr>
          <w:rtl w:val="0"/>
        </w:rPr>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Cấu trúc thư mục dự án:</w:t>
      </w:r>
    </w:p>
    <w:p w:rsidR="00000000" w:rsidDel="00000000" w:rsidP="00000000" w:rsidRDefault="00000000" w:rsidRPr="00000000" w14:paraId="00000063">
      <w:pPr>
        <w:spacing w:after="240" w:lineRule="auto"/>
        <w:ind w:right="600"/>
        <w:rPr/>
      </w:pPr>
      <w:r w:rsidDel="00000000" w:rsidR="00000000" w:rsidRPr="00000000">
        <w:rPr>
          <w:rtl w:val="0"/>
        </w:rPr>
        <w:t xml:space="preserve">Plaintext</w:t>
      </w:r>
    </w:p>
    <w:p w:rsidR="00000000" w:rsidDel="00000000" w:rsidP="00000000" w:rsidRDefault="00000000" w:rsidRPr="00000000" w14:paraId="00000064">
      <w:pPr>
        <w:spacing w:after="240" w:before="240" w:lineRule="auto"/>
        <w:ind w:left="0" w:right="600" w:firstLine="0"/>
        <w:rPr/>
      </w:pPr>
      <w:r w:rsidDel="00000000" w:rsidR="00000000" w:rsidRPr="00000000">
        <w:rPr>
          <w:rtl w:val="0"/>
        </w:rPr>
        <w:t xml:space="preserve">LLM-Semantic-Router/</w:t>
      </w:r>
    </w:p>
    <w:p w:rsidR="00000000" w:rsidDel="00000000" w:rsidP="00000000" w:rsidRDefault="00000000" w:rsidRPr="00000000" w14:paraId="00000065">
      <w:pPr>
        <w:spacing w:after="240" w:before="240" w:lineRule="auto"/>
        <w:ind w:left="0" w:right="600" w:firstLine="0"/>
        <w:rPr/>
      </w:pPr>
      <w:r w:rsidDel="00000000" w:rsidR="00000000" w:rsidRPr="00000000">
        <w:rPr>
          <w:rtl w:val="0"/>
        </w:rPr>
        <w:t xml:space="preserve">├── notebooks-training/</w:t>
      </w:r>
    </w:p>
    <w:p w:rsidR="00000000" w:rsidDel="00000000" w:rsidP="00000000" w:rsidRDefault="00000000" w:rsidRPr="00000000" w14:paraId="00000066">
      <w:pPr>
        <w:spacing w:after="240" w:before="240" w:lineRule="auto"/>
        <w:ind w:left="0" w:right="600" w:firstLine="0"/>
        <w:rPr/>
      </w:pPr>
      <w:r w:rsidDel="00000000" w:rsidR="00000000" w:rsidRPr="00000000">
        <w:rPr>
          <w:rtl w:val="0"/>
        </w:rPr>
        <w:t xml:space="preserve">│   ├── clo1_data_collection.py        # Script chính thực thi Data Pipeline</w:t>
      </w:r>
    </w:p>
    <w:p w:rsidR="00000000" w:rsidDel="00000000" w:rsidP="00000000" w:rsidRDefault="00000000" w:rsidRPr="00000000" w14:paraId="00000067">
      <w:pPr>
        <w:spacing w:after="240" w:before="240" w:lineRule="auto"/>
        <w:ind w:left="0" w:right="600" w:firstLine="0"/>
        <w:rPr/>
      </w:pPr>
      <w:r w:rsidDel="00000000" w:rsidR="00000000" w:rsidRPr="00000000">
        <w:rPr>
          <w:rtl w:val="0"/>
        </w:rPr>
        <w:t xml:space="preserve">│   └── data/</w:t>
      </w:r>
    </w:p>
    <w:p w:rsidR="00000000" w:rsidDel="00000000" w:rsidP="00000000" w:rsidRDefault="00000000" w:rsidRPr="00000000" w14:paraId="00000068">
      <w:pPr>
        <w:spacing w:after="240" w:before="240" w:lineRule="auto"/>
        <w:ind w:left="0" w:right="600" w:firstLine="0"/>
        <w:rPr/>
      </w:pPr>
      <w:r w:rsidDel="00000000" w:rsidR="00000000" w:rsidRPr="00000000">
        <w:rPr>
          <w:rtl w:val="0"/>
        </w:rPr>
        <w:t xml:space="preserve">│       ├── raw_arena_data.csv         # Dữ liệu thô tải từ Hugging Face</w:t>
      </w:r>
    </w:p>
    <w:p w:rsidR="00000000" w:rsidDel="00000000" w:rsidP="00000000" w:rsidRDefault="00000000" w:rsidRPr="00000000" w14:paraId="00000069">
      <w:pPr>
        <w:spacing w:after="240" w:before="240" w:lineRule="auto"/>
        <w:ind w:left="0" w:right="600" w:firstLine="0"/>
        <w:rPr/>
      </w:pPr>
      <w:r w:rsidDel="00000000" w:rsidR="00000000" w:rsidRPr="00000000">
        <w:rPr>
          <w:rtl w:val="0"/>
        </w:rPr>
        <w:t xml:space="preserve">│       └── prompts_nosql.json         # Dữ liệu giả lập NoSQL (Document-based)</w:t>
      </w:r>
    </w:p>
    <w:p w:rsidR="00000000" w:rsidDel="00000000" w:rsidP="00000000" w:rsidRDefault="00000000" w:rsidRPr="00000000" w14:paraId="0000006A">
      <w:pPr>
        <w:spacing w:after="240" w:before="240" w:lineRule="auto"/>
        <w:ind w:left="0" w:right="600" w:firstLine="0"/>
        <w:rPr/>
      </w:pPr>
      <w:r w:rsidDel="00000000" w:rsidR="00000000" w:rsidRPr="00000000">
        <w:rPr>
          <w:rtl w:val="0"/>
        </w:rPr>
        <w:t xml:space="preserve">├── router_logs.db                     # CSDL SQLite (dữ liệu sạch đã gán nhãn)</w:t>
      </w:r>
    </w:p>
    <w:p w:rsidR="00000000" w:rsidDel="00000000" w:rsidP="00000000" w:rsidRDefault="00000000" w:rsidRPr="00000000" w14:paraId="0000006B">
      <w:pPr>
        <w:spacing w:after="240" w:lineRule="auto"/>
        <w:ind w:right="600"/>
        <w:rPr/>
      </w:pPr>
      <w:r w:rsidDel="00000000" w:rsidR="00000000" w:rsidRPr="00000000">
        <w:rPr>
          <w:rtl w:val="0"/>
        </w:rPr>
      </w:r>
    </w:p>
    <w:p w:rsidR="00000000" w:rsidDel="00000000" w:rsidP="00000000" w:rsidRDefault="00000000" w:rsidRPr="00000000" w14:paraId="0000006C">
      <w:pPr>
        <w:pStyle w:val="Heading3"/>
        <w:keepNext w:val="0"/>
        <w:keepLines w:val="0"/>
        <w:spacing w:before="0" w:lineRule="auto"/>
        <w:ind w:right="600"/>
        <w:rPr>
          <w:b w:val="1"/>
          <w:bCs w:val="1"/>
          <w:color w:val="000000"/>
          <w:sz w:val="26"/>
          <w:szCs w:val="26"/>
        </w:rPr>
      </w:pPr>
      <w:bookmarkStart w:colFirst="0" w:colLast="0" w:name="_2q5dzujdbdt8" w:id="14"/>
      <w:bookmarkEnd w:id="14"/>
      <w:r w:rsidDel="00000000" w:rsidR="00000000" w:rsidRPr="00000000">
        <w:rPr>
          <w:b w:val="1"/>
          <w:bCs w:val="1"/>
          <w:color w:val="000000"/>
          <w:sz w:val="26"/>
          <w:szCs w:val="26"/>
          <w:rtl w:val="0"/>
        </w:rPr>
        <w:t xml:space="preserve">4.3. Khởi chạy Pipeline Thu thập dữ liệu</w:t>
      </w:r>
    </w:p>
    <w:p w:rsidR="00000000" w:rsidDel="00000000" w:rsidP="00000000" w:rsidRDefault="00000000" w:rsidRPr="00000000" w14:paraId="0000006D">
      <w:pPr>
        <w:spacing w:after="240" w:lineRule="auto"/>
        <w:rPr/>
      </w:pPr>
      <w:r w:rsidDel="00000000" w:rsidR="00000000" w:rsidRPr="00000000">
        <w:rPr>
          <w:rtl w:val="0"/>
        </w:rPr>
        <w:t xml:space="preserve">Mở Terminal tại thư mục gốc của dự án và thực thi script:</w:t>
      </w:r>
    </w:p>
    <w:p w:rsidR="00000000" w:rsidDel="00000000" w:rsidP="00000000" w:rsidRDefault="00000000" w:rsidRPr="00000000" w14:paraId="0000006E">
      <w:pPr>
        <w:spacing w:after="240" w:lineRule="auto"/>
        <w:ind w:right="600"/>
        <w:rPr/>
      </w:pPr>
      <w:r w:rsidDel="00000000" w:rsidR="00000000" w:rsidRPr="00000000">
        <w:rPr>
          <w:rtl w:val="0"/>
        </w:rPr>
        <w:t xml:space="preserve">Bash</w:t>
      </w:r>
    </w:p>
    <w:p w:rsidR="00000000" w:rsidDel="00000000" w:rsidP="00000000" w:rsidRDefault="00000000" w:rsidRPr="00000000" w14:paraId="0000006F">
      <w:pPr>
        <w:spacing w:after="240" w:before="240" w:lineRule="auto"/>
        <w:ind w:left="0" w:right="600" w:firstLine="0"/>
        <w:rPr/>
      </w:pPr>
      <w:r w:rsidDel="00000000" w:rsidR="00000000" w:rsidRPr="00000000">
        <w:rPr>
          <w:rtl w:val="0"/>
        </w:rPr>
        <w:t xml:space="preserve">python notebooks-training/clo1_data_collection.py</w:t>
      </w:r>
    </w:p>
    <w:p w:rsidR="00000000" w:rsidDel="00000000" w:rsidP="00000000" w:rsidRDefault="00000000" w:rsidRPr="00000000" w14:paraId="00000070">
      <w:pPr>
        <w:spacing w:after="240" w:lineRule="auto"/>
        <w:ind w:right="600"/>
        <w:rPr/>
      </w:pPr>
      <w:r w:rsidDel="00000000" w:rsidR="00000000" w:rsidRPr="00000000">
        <w:rPr>
          <w:rtl w:val="0"/>
        </w:rPr>
      </w:r>
    </w:p>
    <w:p w:rsidR="00000000" w:rsidDel="00000000" w:rsidP="00000000" w:rsidRDefault="00000000" w:rsidRPr="00000000" w14:paraId="00000071">
      <w:pPr>
        <w:spacing w:after="240" w:lineRule="auto"/>
        <w:rPr>
          <w:i w:val="1"/>
          <w:iCs w:val="1"/>
        </w:rPr>
      </w:pPr>
      <w:r w:rsidDel="00000000" w:rsidR="00000000" w:rsidRPr="00000000">
        <w:rPr>
          <w:i w:val="1"/>
          <w:iCs w:val="1"/>
          <w:rtl w:val="0"/>
        </w:rPr>
        <w:t xml:space="preserve">Kết quả Terminal trả về mong đợi:</w:t>
      </w:r>
    </w:p>
    <w:p w:rsidR="00000000" w:rsidDel="00000000" w:rsidP="00000000" w:rsidRDefault="00000000" w:rsidRPr="00000000" w14:paraId="00000072">
      <w:pPr>
        <w:spacing w:after="240" w:lineRule="auto"/>
        <w:ind w:left="600" w:right="600" w:firstLine="0"/>
        <w:rPr/>
      </w:pPr>
      <w:r w:rsidDel="00000000" w:rsidR="00000000" w:rsidRPr="00000000">
        <w:rPr>
          <w:rtl w:val="0"/>
        </w:rPr>
        <w:t xml:space="preserve">Đang tải dữ liệu, vui lòng chờ...</w:t>
      </w:r>
    </w:p>
    <w:p w:rsidR="00000000" w:rsidDel="00000000" w:rsidP="00000000" w:rsidRDefault="00000000" w:rsidRPr="00000000" w14:paraId="00000073">
      <w:pPr>
        <w:spacing w:after="240" w:lineRule="auto"/>
        <w:ind w:left="600" w:right="600" w:firstLine="0"/>
        <w:rPr/>
      </w:pPr>
      <w:r w:rsidDel="00000000" w:rsidR="00000000" w:rsidRPr="00000000">
        <w:rPr>
          <w:rtl w:val="0"/>
        </w:rPr>
        <w:t xml:space="preserve">Thành công! Đã lưu file tại: D:\LLM-Semantic-Router\notebooks-training\data\raw_arena_data.csv</w:t>
      </w:r>
    </w:p>
    <w:p w:rsidR="00000000" w:rsidDel="00000000" w:rsidP="00000000" w:rsidRDefault="00000000" w:rsidRPr="00000000" w14:paraId="00000074">
      <w:pPr>
        <w:spacing w:after="240" w:lineRule="auto"/>
        <w:rPr>
          <w:i w:val="1"/>
          <w:iCs w:val="1"/>
        </w:rPr>
      </w:pPr>
      <w:r w:rsidDel="00000000" w:rsidR="00000000" w:rsidRPr="00000000">
        <w:rPr>
          <w:i w:val="1"/>
          <w:iCs w:val="1"/>
          <w:rtl w:val="0"/>
        </w:rPr>
        <w:t xml:space="preserve">(Lưu ý: Quá trình này sẽ tự động tải dữ liệu, làm sạch các dòng lỗi/NaN, gán nhãn Target_Tier dựa trên người chiến thắng, và lưu trữ song song vào SQLite và file JSON).</w:t>
      </w:r>
    </w:p>
    <w:p w:rsidR="00000000" w:rsidDel="00000000" w:rsidP="00000000" w:rsidRDefault="00000000" w:rsidRPr="00000000" w14:paraId="00000075">
      <w:pPr>
        <w:pStyle w:val="Heading3"/>
        <w:keepNext w:val="0"/>
        <w:keepLines w:val="0"/>
        <w:spacing w:before="0" w:lineRule="auto"/>
        <w:ind w:right="600"/>
        <w:rPr>
          <w:b w:val="1"/>
          <w:bCs w:val="1"/>
          <w:color w:val="000000"/>
          <w:sz w:val="26"/>
          <w:szCs w:val="26"/>
        </w:rPr>
      </w:pPr>
      <w:bookmarkStart w:colFirst="0" w:colLast="0" w:name="_exqfde3a9ix8" w:id="15"/>
      <w:bookmarkEnd w:id="15"/>
      <w:r w:rsidDel="00000000" w:rsidR="00000000" w:rsidRPr="00000000">
        <w:rPr>
          <w:b w:val="1"/>
          <w:bCs w:val="1"/>
          <w:color w:val="000000"/>
          <w:sz w:val="26"/>
          <w:szCs w:val="26"/>
          <w:rtl w:val="0"/>
        </w:rPr>
        <w:t xml:space="preserve">4.4. Kiểm chứng Dữ liệu Đầu ra</w:t>
      </w:r>
    </w:p>
    <w:p w:rsidR="00000000" w:rsidDel="00000000" w:rsidP="00000000" w:rsidRDefault="00000000" w:rsidRPr="00000000" w14:paraId="00000076">
      <w:pPr>
        <w:spacing w:after="240" w:lineRule="auto"/>
        <w:rPr>
          <w:b w:val="1"/>
          <w:bCs w:val="1"/>
        </w:rPr>
      </w:pPr>
      <w:r w:rsidDel="00000000" w:rsidR="00000000" w:rsidRPr="00000000">
        <w:rPr>
          <w:b w:val="1"/>
          <w:bCs w:val="1"/>
          <w:rtl w:val="0"/>
        </w:rPr>
        <w:t xml:space="preserve">Kiểm tra SQL (Cơ sở dữ liệu quan hệ):</w:t>
      </w:r>
    </w:p>
    <w:p w:rsidR="00000000" w:rsidDel="00000000" w:rsidP="00000000" w:rsidRDefault="00000000" w:rsidRPr="00000000" w14:paraId="00000077">
      <w:pPr>
        <w:spacing w:after="240" w:lineRule="auto"/>
        <w:rPr/>
      </w:pPr>
      <w:r w:rsidDel="00000000" w:rsidR="00000000" w:rsidRPr="00000000">
        <w:rPr>
          <w:rtl w:val="0"/>
        </w:rPr>
        <w:t xml:space="preserve">Sử dụng DB Browser for SQLite mở file </w:t>
      </w:r>
      <w:r w:rsidDel="00000000" w:rsidR="00000000" w:rsidRPr="00000000">
        <w:rPr>
          <w:color w:val="188038"/>
          <w:rtl w:val="0"/>
        </w:rPr>
        <w:t xml:space="preserve">router_logs.db</w:t>
      </w:r>
      <w:r w:rsidDel="00000000" w:rsidR="00000000" w:rsidRPr="00000000">
        <w:rPr>
          <w:rtl w:val="0"/>
        </w:rPr>
        <w:t xml:space="preserve"> và chạy truy vấn kiểm tra phân bổ nhãn:</w:t>
      </w:r>
    </w:p>
    <w:p w:rsidR="00000000" w:rsidDel="00000000" w:rsidP="00000000" w:rsidRDefault="00000000" w:rsidRPr="00000000" w14:paraId="00000078">
      <w:pPr>
        <w:spacing w:after="240" w:lineRule="auto"/>
        <w:ind w:right="600"/>
        <w:rPr/>
      </w:pPr>
      <w:r w:rsidDel="00000000" w:rsidR="00000000" w:rsidRPr="00000000">
        <w:rPr>
          <w:rtl w:val="0"/>
        </w:rPr>
        <w:t xml:space="preserve">SQL</w:t>
      </w:r>
    </w:p>
    <w:p w:rsidR="00000000" w:rsidDel="00000000" w:rsidP="00000000" w:rsidRDefault="00000000" w:rsidRPr="00000000" w14:paraId="00000079">
      <w:pPr>
        <w:spacing w:after="240" w:before="240" w:lineRule="auto"/>
        <w:ind w:left="0" w:right="600" w:firstLine="0"/>
        <w:rPr/>
      </w:pPr>
      <w:r w:rsidDel="00000000" w:rsidR="00000000" w:rsidRPr="00000000">
        <w:rPr>
          <w:rtl w:val="0"/>
        </w:rPr>
        <w:t xml:space="preserve">SELECT Target_Tier, COUNT(*) AS Total_Prompts </w:t>
      </w:r>
    </w:p>
    <w:p w:rsidR="00000000" w:rsidDel="00000000" w:rsidP="00000000" w:rsidRDefault="00000000" w:rsidRPr="00000000" w14:paraId="0000007A">
      <w:pPr>
        <w:spacing w:after="240" w:before="240" w:lineRule="auto"/>
        <w:ind w:left="0" w:right="600" w:firstLine="0"/>
        <w:rPr/>
      </w:pPr>
      <w:r w:rsidDel="00000000" w:rsidR="00000000" w:rsidRPr="00000000">
        <w:rPr>
          <w:rtl w:val="0"/>
        </w:rPr>
        <w:t xml:space="preserve">FROM historical_prompts </w:t>
      </w:r>
    </w:p>
    <w:p w:rsidR="00000000" w:rsidDel="00000000" w:rsidP="00000000" w:rsidRDefault="00000000" w:rsidRPr="00000000" w14:paraId="0000007B">
      <w:pPr>
        <w:spacing w:after="240" w:before="240" w:lineRule="auto"/>
        <w:ind w:left="0" w:right="600" w:firstLine="0"/>
        <w:rPr/>
      </w:pPr>
      <w:r w:rsidDel="00000000" w:rsidR="00000000" w:rsidRPr="00000000">
        <w:rPr>
          <w:rtl w:val="0"/>
        </w:rPr>
        <w:t xml:space="preserve">GROUP BY Target_Tier;</w:t>
      </w:r>
    </w:p>
    <w:p w:rsidR="00000000" w:rsidDel="00000000" w:rsidP="00000000" w:rsidRDefault="00000000" w:rsidRPr="00000000" w14:paraId="0000007C">
      <w:pPr>
        <w:spacing w:after="240" w:lineRule="auto"/>
        <w:ind w:right="600"/>
        <w:rPr/>
      </w:pPr>
      <w:r w:rsidDel="00000000" w:rsidR="00000000" w:rsidRPr="00000000">
        <w:rPr>
          <w:rtl w:val="0"/>
        </w:rPr>
      </w:r>
    </w:p>
    <w:p w:rsidR="00000000" w:rsidDel="00000000" w:rsidP="00000000" w:rsidRDefault="00000000" w:rsidRPr="00000000" w14:paraId="0000007D">
      <w:pPr>
        <w:spacing w:after="240" w:lineRule="auto"/>
        <w:rPr>
          <w:i w:val="1"/>
          <w:iCs w:val="1"/>
        </w:rPr>
      </w:pPr>
      <w:r w:rsidDel="00000000" w:rsidR="00000000" w:rsidRPr="00000000">
        <w:rPr>
          <w:i w:val="1"/>
          <w:iCs w:val="1"/>
          <w:rtl w:val="0"/>
        </w:rPr>
        <w:t xml:space="preserve">(Kết quả mong đợi: Dữ liệu phân bổ cân bằng với khoảng 8,413 mẫu Tier_1_Local và 9,295 mẫu Tier_2_API).</w:t>
      </w:r>
    </w:p>
    <w:p w:rsidR="00000000" w:rsidDel="00000000" w:rsidP="00000000" w:rsidRDefault="00000000" w:rsidRPr="00000000" w14:paraId="0000007E">
      <w:pPr>
        <w:spacing w:after="240" w:lineRule="auto"/>
        <w:rPr>
          <w:b w:val="1"/>
          <w:bCs w:val="1"/>
        </w:rPr>
      </w:pPr>
      <w:r w:rsidDel="00000000" w:rsidR="00000000" w:rsidRPr="00000000">
        <w:rPr>
          <w:b w:val="1"/>
          <w:bCs w:val="1"/>
          <w:rtl w:val="0"/>
        </w:rPr>
        <w:t xml:space="preserve">Kiểm tra NoSQL (Dữ liệu Document-based):</w:t>
      </w:r>
    </w:p>
    <w:p w:rsidR="00000000" w:rsidDel="00000000" w:rsidP="00000000" w:rsidRDefault="00000000" w:rsidRPr="00000000" w14:paraId="0000007F">
      <w:pPr>
        <w:spacing w:after="240" w:lineRule="auto"/>
        <w:rPr/>
      </w:pPr>
      <w:r w:rsidDel="00000000" w:rsidR="00000000" w:rsidRPr="00000000">
        <w:rPr>
          <w:rtl w:val="0"/>
        </w:rPr>
        <w:t xml:space="preserve">Kiểm tra cấu trúc file </w:t>
      </w:r>
      <w:r w:rsidDel="00000000" w:rsidR="00000000" w:rsidRPr="00000000">
        <w:rPr>
          <w:color w:val="188038"/>
          <w:rtl w:val="0"/>
        </w:rPr>
        <w:t xml:space="preserve">notebooks-training/data/prompts_nosql.json</w:t>
      </w:r>
      <w:r w:rsidDel="00000000" w:rsidR="00000000" w:rsidRPr="00000000">
        <w:rPr>
          <w:rtl w:val="0"/>
        </w:rPr>
        <w:t xml:space="preserve">:</w:t>
      </w:r>
    </w:p>
    <w:p w:rsidR="00000000" w:rsidDel="00000000" w:rsidP="00000000" w:rsidRDefault="00000000" w:rsidRPr="00000000" w14:paraId="00000080">
      <w:pPr>
        <w:spacing w:after="240" w:lineRule="auto"/>
        <w:ind w:right="600"/>
        <w:rPr/>
      </w:pPr>
      <w:r w:rsidDel="00000000" w:rsidR="00000000" w:rsidRPr="00000000">
        <w:rPr>
          <w:rtl w:val="0"/>
        </w:rPr>
        <w:t xml:space="preserve">JSON</w:t>
      </w:r>
    </w:p>
    <w:p w:rsidR="00000000" w:rsidDel="00000000" w:rsidP="00000000" w:rsidRDefault="00000000" w:rsidRPr="00000000" w14:paraId="00000081">
      <w:pPr>
        <w:spacing w:after="240" w:before="240" w:lineRule="auto"/>
        <w:ind w:left="0" w:right="600" w:firstLine="0"/>
        <w:rPr/>
      </w:pPr>
      <w:r w:rsidDel="00000000" w:rsidR="00000000" w:rsidRPr="00000000">
        <w:rPr>
          <w:rtl w:val="0"/>
        </w:rPr>
        <w:t xml:space="preserve">{</w:t>
      </w:r>
    </w:p>
    <w:p w:rsidR="00000000" w:rsidDel="00000000" w:rsidP="00000000" w:rsidRDefault="00000000" w:rsidRPr="00000000" w14:paraId="00000082">
      <w:pPr>
        <w:spacing w:after="240" w:before="240" w:lineRule="auto"/>
        <w:ind w:left="0" w:right="600" w:firstLine="0"/>
        <w:rPr/>
      </w:pPr>
      <w:r w:rsidDel="00000000" w:rsidR="00000000" w:rsidRPr="00000000">
        <w:rPr>
          <w:rtl w:val="0"/>
        </w:rPr>
        <w:t xml:space="preserve">  "doc_id": 1,</w:t>
      </w:r>
    </w:p>
    <w:p w:rsidR="00000000" w:rsidDel="00000000" w:rsidP="00000000" w:rsidRDefault="00000000" w:rsidRPr="00000000" w14:paraId="00000083">
      <w:pPr>
        <w:spacing w:after="240" w:before="240" w:lineRule="auto"/>
        <w:ind w:left="0" w:right="600" w:firstLine="0"/>
        <w:rPr/>
      </w:pPr>
      <w:r w:rsidDel="00000000" w:rsidR="00000000" w:rsidRPr="00000000">
        <w:rPr>
          <w:rtl w:val="0"/>
        </w:rPr>
        <w:t xml:space="preserve">  "user_prompt": "Hello, can you explain...",</w:t>
      </w:r>
    </w:p>
    <w:p w:rsidR="00000000" w:rsidDel="00000000" w:rsidP="00000000" w:rsidRDefault="00000000" w:rsidRPr="00000000" w14:paraId="00000084">
      <w:pPr>
        <w:spacing w:after="240" w:before="240" w:lineRule="auto"/>
        <w:ind w:left="0" w:right="600" w:firstLine="0"/>
        <w:rPr/>
      </w:pPr>
      <w:r w:rsidDel="00000000" w:rsidR="00000000" w:rsidRPr="00000000">
        <w:rPr>
          <w:rtl w:val="0"/>
        </w:rPr>
        <w:t xml:space="preserve">  "Target_Tier": "Tier_1_Local"</w:t>
      </w:r>
    </w:p>
    <w:p w:rsidR="00000000" w:rsidDel="00000000" w:rsidP="00000000" w:rsidRDefault="00000000" w:rsidRPr="00000000" w14:paraId="00000085">
      <w:pPr>
        <w:spacing w:after="240" w:before="240" w:lineRule="auto"/>
        <w:ind w:left="0" w:right="600" w:firstLine="0"/>
        <w:rPr/>
      </w:pPr>
      <w:r w:rsidDel="00000000" w:rsidR="00000000" w:rsidRPr="00000000">
        <w:rPr>
          <w:rtl w:val="0"/>
        </w:rPr>
        <w:t xml:space="preserve">}</w:t>
      </w:r>
    </w:p>
    <w:p w:rsidR="00000000" w:rsidDel="00000000" w:rsidP="00000000" w:rsidRDefault="00000000" w:rsidRPr="00000000" w14:paraId="00000086">
      <w:pPr>
        <w:spacing w:after="240" w:lineRule="auto"/>
        <w:ind w:right="600"/>
        <w:rPr/>
      </w:pPr>
      <w:r w:rsidDel="00000000" w:rsidR="00000000" w:rsidRPr="00000000">
        <w:rPr>
          <w:rtl w:val="0"/>
        </w:rPr>
      </w:r>
    </w:p>
    <w:p w:rsidR="00000000" w:rsidDel="00000000" w:rsidP="00000000" w:rsidRDefault="00000000" w:rsidRPr="00000000" w14:paraId="00000087">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before="0" w:lineRule="auto"/>
        <w:ind w:right="600"/>
        <w:rPr>
          <w:b w:val="1"/>
          <w:bCs w:val="1"/>
          <w:sz w:val="34"/>
          <w:szCs w:val="34"/>
        </w:rPr>
      </w:pPr>
      <w:bookmarkStart w:colFirst="0" w:colLast="0" w:name="_98yskkh5wp5b" w:id="16"/>
      <w:bookmarkEnd w:id="16"/>
      <w:r w:rsidDel="00000000" w:rsidR="00000000" w:rsidRPr="00000000">
        <w:rPr>
          <w:b w:val="1"/>
          <w:bCs w:val="1"/>
          <w:sz w:val="34"/>
          <w:szCs w:val="34"/>
          <w:rtl w:val="0"/>
        </w:rPr>
        <w:t xml:space="preserve">5. Kết luận CLO 1</w:t>
      </w:r>
    </w:p>
    <w:p w:rsidR="00000000" w:rsidDel="00000000" w:rsidP="00000000" w:rsidRDefault="00000000" w:rsidRPr="00000000" w14:paraId="00000089">
      <w:pPr>
        <w:spacing w:after="240" w:lineRule="auto"/>
        <w:rPr/>
      </w:pPr>
      <w:r w:rsidDel="00000000" w:rsidR="00000000" w:rsidRPr="00000000">
        <w:rPr>
          <w:rtl w:val="0"/>
        </w:rPr>
        <w:t xml:space="preserve">Toàn bộ quy trình thu thập, làm sạch, gán nhãn và lưu trữ dữ liệu từ hệ thống phân tán (Cloud API) xuống môi trường cục bộ (SQL/NoSQL) đã được thực thi thành công. Hệ thống Semantic Router hiện đã thiết lập được nền tảng dữ liệu vững chắc với </w:t>
      </w:r>
      <w:r w:rsidDel="00000000" w:rsidR="00000000" w:rsidRPr="00000000">
        <w:rPr>
          <w:b w:val="1"/>
          <w:bCs w:val="1"/>
          <w:rtl w:val="0"/>
        </w:rPr>
        <w:t xml:space="preserve">17,708 mẫu hội thoại</w:t>
      </w:r>
      <w:r w:rsidDel="00000000" w:rsidR="00000000" w:rsidRPr="00000000">
        <w:rPr>
          <w:rtl w:val="0"/>
        </w:rPr>
        <w:t xml:space="preserve"> được phân phối cân bằng, sẵn sàng phục vụ cho các giai đoạn Trích xuất đặc trưng (Feature Engineering) và Huấn luyện mô hình (Machine Learning) ở các CLO tiếp theo.</w:t>
      </w:r>
    </w:p>
    <w:p w:rsidR="00000000" w:rsidDel="00000000" w:rsidP="00000000" w:rsidRDefault="00000000" w:rsidRPr="00000000" w14:paraId="0000008A">
      <w:pPr>
        <w:spacing w:after="240" w:before="240" w:lineRule="auto"/>
        <w:ind w:left="0" w:right="600" w:firstLine="0"/>
        <w:rPr/>
      </w:pPr>
      <w:r w:rsidDel="00000000" w:rsidR="00000000" w:rsidRPr="00000000">
        <w:rPr>
          <w:rtl w:val="0"/>
        </w:rPr>
      </w:r>
    </w:p>
    <w:p w:rsidR="00000000" w:rsidDel="00000000" w:rsidP="00000000" w:rsidRDefault="00000000" w:rsidRPr="00000000" w14:paraId="0000008B">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3.png"/><Relationship Id="rId22" Type="http://schemas.openxmlformats.org/officeDocument/2006/relationships/image" Target="media/image2.png"/><Relationship Id="rId10" Type="http://schemas.openxmlformats.org/officeDocument/2006/relationships/image" Target="media/image15.png"/><Relationship Id="rId21"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huggingface.co/datasets/lmsys/chatbot_arena_conversations" TargetMode="External"/><Relationship Id="rId18" Type="http://schemas.openxmlformats.org/officeDocument/2006/relationships/image" Target="media/image8.png"/><Relationship Id="rId7" Type="http://schemas.openxmlformats.org/officeDocument/2006/relationships/hyperlink" Target="https://huggingface.co/datasets/lmsys/chatbot_arena_conversations" TargetMode="Externa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