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Ta có thể xây dựng một ví dụ đầy đủ từ dữ liệu clickstream → định lượng bằng Đại số gia tử (Hedge Algebra) → sinh luật Fuzzy Rule-based Classification → phân loại sinh viên.</w:t>
      </w:r>
    </w:p>
    <w:p>
      <w:pPr>
        <w:pStyle w:val="Normal"/>
        <w:rPr/>
      </w:pPr>
      <w:r>
        <w:rPr/>
        <w:t>Tôi sẽ dùng một bộ dữ liệu minh họa nhỏ để làm rõ từng phép tính. Giả sử mục tiêu là dự đoán sinh viên thuộc một trong hai lớp:</w:t>
      </w:r>
    </w:p>
    <w:p>
      <w:pPr>
        <w:pStyle w:val="ListBullet"/>
        <w:numPr>
          <w:ilvl w:val="0"/>
          <w:numId w:val="1"/>
        </w:numPr>
        <w:rPr/>
      </w:pPr>
      <w:r>
        <w:rPr/>
        <w:t>Good (G): có khả năng hoàn thành học phần tốt.</w:t>
      </w:r>
    </w:p>
    <w:p>
      <w:pPr>
        <w:pStyle w:val="ListBullet"/>
        <w:numPr>
          <w:ilvl w:val="0"/>
          <w:numId w:val="1"/>
        </w:numPr>
        <w:rPr/>
      </w:pPr>
      <w:r>
        <w:rPr/>
        <w:t>At-risk (R): có nguy cơ không đạt.</w:t>
      </w:r>
    </w:p>
    <w:p>
      <w:pPr>
        <w:pStyle w:val="Heading1"/>
        <w:rPr/>
      </w:pPr>
      <w:r>
        <w:rPr/>
        <w:t>1. Bộ dữ liệu clickstream</w:t>
      </w:r>
    </w:p>
    <w:p>
      <w:pPr>
        <w:pStyle w:val="Normal"/>
        <w:rPr/>
      </w:pPr>
      <w:r>
        <w:rPr/>
        <w:t>Giả sử hệ thống LMS ghi nhận 5 đặc trưng trong một học kỳ:</w:t>
      </w:r>
    </w:p>
    <w:tbl>
      <w:tblPr>
        <w:tblStyle w:val="TableGrid"/>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Số lần click</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Thời gian học (phút)</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Số tài liệu xem</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Số bài quiz làm</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Điểm quiz (%)</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Lớp</w:t>
            </w:r>
          </w:p>
        </w:tc>
      </w:tr>
      <w:tr>
        <w:trPr/>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SV01</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850</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420</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38</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12</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91</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Good</w:t>
            </w:r>
          </w:p>
        </w:tc>
      </w:tr>
      <w:tr>
        <w:trPr/>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SV02</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620</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310</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29</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82</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Good</w:t>
            </w:r>
          </w:p>
        </w:tc>
      </w:tr>
      <w:tr>
        <w:trPr/>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SV03</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450</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220</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73</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Good</w:t>
            </w:r>
          </w:p>
        </w:tc>
      </w:tr>
      <w:tr>
        <w:trPr/>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SV04</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300</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150</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14</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61</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At-risk</w:t>
            </w:r>
          </w:p>
        </w:tc>
      </w:tr>
      <w:tr>
        <w:trPr/>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SV05</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180</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90</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48</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At-risk</w:t>
            </w:r>
          </w:p>
        </w:tc>
      </w:tr>
      <w:tr>
        <w:trPr/>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SV06</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120</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60</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42</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At-risk</w:t>
            </w:r>
          </w:p>
        </w:tc>
      </w:tr>
      <w:tr>
        <w:trPr/>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SV07</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520</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260</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23</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76</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Good</w:t>
            </w:r>
          </w:p>
        </w:tc>
      </w:tr>
      <w:tr>
        <w:trPr/>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SV08</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250</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130</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11</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55</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At-risk</w:t>
            </w:r>
          </w:p>
        </w:tc>
      </w:tr>
    </w:tbl>
    <w:p>
      <w:pPr>
        <w:pStyle w:val="Normal"/>
        <w:rPr/>
      </w:pPr>
      <w:r>
        <w:rPr/>
        <w:t>Ở đây, ta có thể chọn:</w:t>
      </w:r>
    </w:p>
    <w:p>
      <w:pPr>
        <w:pStyle w:val="Normal"/>
        <w:jc w:val="center"/>
        <w:rPr/>
      </w:pPr>
      <w:r>
        <w:rPr/>
        <w:t>X₁ = Click</w:t>
      </w:r>
    </w:p>
    <w:p>
      <w:pPr>
        <w:pStyle w:val="Normal"/>
        <w:jc w:val="center"/>
        <w:rPr/>
      </w:pPr>
      <w:r>
        <w:rPr/>
        <w:t>X₂ = StudyTime</w:t>
      </w:r>
    </w:p>
    <w:p>
      <w:pPr>
        <w:pStyle w:val="Normal"/>
        <w:jc w:val="center"/>
        <w:rPr/>
      </w:pPr>
      <w:r>
        <w:rPr/>
        <w:t>X₃ = Documents</w:t>
      </w:r>
    </w:p>
    <w:p>
      <w:pPr>
        <w:pStyle w:val="Normal"/>
        <w:jc w:val="center"/>
        <w:rPr/>
      </w:pPr>
      <w:r>
        <w:rPr/>
        <w:t>X₄ = QuizScore</w:t>
      </w:r>
    </w:p>
    <w:p>
      <w:pPr>
        <w:pStyle w:val="Normal"/>
        <w:jc w:val="center"/>
        <w:rPr/>
      </w:pPr>
      <w:r>
        <w:rPr/>
        <w:t>và biến quyết định:</w:t>
      </w:r>
    </w:p>
    <w:p>
      <w:pPr>
        <w:pStyle w:val="Normal"/>
        <w:jc w:val="center"/>
        <w:rPr/>
      </w:pPr>
      <w:r>
        <w:rPr/>
        <w:t>Y ∈ {Good, AtRisk}</w:t>
      </w:r>
    </w:p>
    <w:p>
      <w:pPr>
        <w:pStyle w:val="Heading1"/>
        <w:rPr/>
      </w:pPr>
      <w:r>
        <w:rPr/>
        <w:t>2. Tại sao dùng Đại số gia tử?</w:t>
      </w:r>
    </w:p>
    <w:p>
      <w:pPr>
        <w:pStyle w:val="Normal"/>
        <w:rPr/>
      </w:pPr>
      <w:r>
        <w:rPr/>
        <w:t>Thay vì biến số:</w:t>
      </w:r>
    </w:p>
    <w:p>
      <w:pPr>
        <w:pStyle w:val="Normal"/>
        <w:rPr/>
      </w:pPr>
      <w:r>
        <w:rPr/>
        <w:t>SV01 có 850 clicks.</w:t>
      </w:r>
    </w:p>
    <w:p>
      <w:pPr>
        <w:pStyle w:val="Normal"/>
        <w:rPr/>
      </w:pPr>
      <w:r>
        <w:rPr/>
        <w:t>ta chuyển thành ngôn ngữ:</w:t>
      </w:r>
    </w:p>
    <w:p>
      <w:pPr>
        <w:pStyle w:val="Normal"/>
        <w:rPr/>
      </w:pPr>
      <w:r>
        <w:rPr/>
        <w:t>Click = Rất cao</w:t>
      </w:r>
    </w:p>
    <w:p>
      <w:pPr>
        <w:pStyle w:val="Normal"/>
        <w:rPr/>
      </w:pPr>
      <w:r>
        <w:rPr/>
        <w:t>Hoặc:</w:t>
      </w:r>
    </w:p>
    <w:p>
      <w:pPr>
        <w:pStyle w:val="Normal"/>
        <w:rPr/>
      </w:pPr>
      <w:r>
        <w:rPr/>
        <w:t>QuizScore = Khá cao</w:t>
      </w:r>
    </w:p>
    <w:p>
      <w:pPr>
        <w:pStyle w:val="Normal"/>
        <w:rPr/>
      </w:pPr>
      <w:r>
        <w:rPr/>
        <w:t>Điểm đặc biệt của Đại số gia tử là các giá trị ngôn ngữ không nhất thiết phải được gán bằng các hàm membership tam giác/trapezoid một cách tùy ý.</w:t>
      </w:r>
    </w:p>
    <w:p>
      <w:pPr>
        <w:pStyle w:val="Normal"/>
        <w:rPr/>
      </w:pPr>
      <w:r>
        <w:rPr/>
        <w:t>Ta xây dựng miền ngôn ngữ dựa trên:</w:t>
      </w:r>
    </w:p>
    <w:p>
      <w:pPr>
        <w:pStyle w:val="ListBullet"/>
        <w:numPr>
          <w:ilvl w:val="0"/>
          <w:numId w:val="1"/>
        </w:numPr>
        <w:rPr/>
      </w:pPr>
      <w:r>
        <w:rPr/>
        <w:t>phần tử sinh;</w:t>
      </w:r>
    </w:p>
    <w:p>
      <w:pPr>
        <w:pStyle w:val="ListBullet"/>
        <w:numPr>
          <w:ilvl w:val="0"/>
          <w:numId w:val="1"/>
        </w:numPr>
        <w:rPr/>
      </w:pPr>
      <w:r>
        <w:rPr/>
        <w:t>các gia tử;</w:t>
      </w:r>
    </w:p>
    <w:p>
      <w:pPr>
        <w:pStyle w:val="ListBullet"/>
        <w:numPr>
          <w:ilvl w:val="0"/>
          <w:numId w:val="1"/>
        </w:numPr>
        <w:rPr/>
      </w:pPr>
      <w:r>
        <w:rPr/>
        <w:t>thứ tự ngữ nghĩa;</w:t>
      </w:r>
    </w:p>
    <w:p>
      <w:pPr>
        <w:pStyle w:val="ListBullet"/>
        <w:numPr>
          <w:ilvl w:val="0"/>
          <w:numId w:val="1"/>
        </w:numPr>
        <w:rPr/>
      </w:pPr>
      <w:r>
        <w:rPr/>
        <w:t>khoảng/ngữ nghĩa định lượng.</w:t>
      </w:r>
    </w:p>
    <w:p>
      <w:pPr>
        <w:pStyle w:val="Normal"/>
        <w:rPr/>
      </w:pPr>
      <w:r>
        <w:rPr/>
        <w:t>Ví dụ:</w:t>
      </w:r>
    </w:p>
    <w:p>
      <w:pPr>
        <w:pStyle w:val="Normal"/>
        <w:jc w:val="center"/>
        <w:rPr/>
      </w:pPr>
      <w:r>
        <w:rPr/>
        <w:t>Click → {Rất thấp, Thấp, Trung bình, Cao, Rất cao}</w:t>
      </w:r>
    </w:p>
    <w:p>
      <w:pPr>
        <w:pStyle w:val="Normal"/>
        <w:rPr/>
      </w:pPr>
      <w:r>
        <w:rPr/>
        <w:t>Trong đó:</w:t>
      </w:r>
    </w:p>
    <w:p>
      <w:pPr>
        <w:pStyle w:val="ListBullet"/>
        <w:numPr>
          <w:ilvl w:val="0"/>
          <w:numId w:val="1"/>
        </w:numPr>
        <w:rPr/>
      </w:pPr>
      <w:r>
        <w:rPr/>
        <w:t>Thấp là một giá trị ngôn ngữ cơ sở;</w:t>
      </w:r>
    </w:p>
    <w:p>
      <w:pPr>
        <w:pStyle w:val="ListBullet"/>
        <w:numPr>
          <w:ilvl w:val="0"/>
          <w:numId w:val="1"/>
        </w:numPr>
        <w:rPr/>
      </w:pPr>
      <w:r>
        <w:rPr/>
        <w:t>Cao là giá trị đối lập;</w:t>
      </w:r>
    </w:p>
    <w:p>
      <w:pPr>
        <w:pStyle w:val="ListBullet"/>
        <w:numPr>
          <w:ilvl w:val="0"/>
          <w:numId w:val="1"/>
        </w:numPr>
        <w:rPr/>
      </w:pPr>
      <w:r>
        <w:rPr/>
        <w:t>Rất là một hedge làm tăng mức độ;</w:t>
      </w:r>
    </w:p>
    <w:p>
      <w:pPr>
        <w:pStyle w:val="ListBullet"/>
        <w:numPr>
          <w:ilvl w:val="0"/>
          <w:numId w:val="1"/>
        </w:numPr>
        <w:rPr/>
      </w:pPr>
      <w:r>
        <w:rPr/>
        <w:t>Hơi có thể làm giảm mức độ.</w:t>
      </w:r>
    </w:p>
    <w:p>
      <w:pPr>
        <w:pStyle w:val="Normal"/>
        <w:rPr/>
      </w:pPr>
      <w:r>
        <w:rPr/>
        <w:t>Ta có thể biểu diễn:</w:t>
      </w:r>
    </w:p>
    <w:p>
      <w:pPr>
        <w:pStyle w:val="Normal"/>
        <w:jc w:val="center"/>
        <w:rPr/>
      </w:pPr>
      <w:r>
        <w:rPr/>
        <w:t>Rất cao = Very(Cao)</w:t>
      </w:r>
    </w:p>
    <w:p>
      <w:pPr>
        <w:pStyle w:val="Normal"/>
        <w:jc w:val="center"/>
        <w:rPr/>
      </w:pPr>
      <w:r>
        <w:rPr/>
        <w:t>Hơi cao = Hơi(Cao)</w:t>
      </w:r>
    </w:p>
    <w:p>
      <w:pPr>
        <w:pStyle w:val="Heading1"/>
        <w:rPr/>
      </w:pPr>
      <w:r>
        <w:rPr/>
        <w:t>3. Bước 1 – Chuẩn hóa dữ liệu</w:t>
      </w:r>
    </w:p>
    <w:p>
      <w:pPr>
        <w:pStyle w:val="Normal"/>
        <w:rPr/>
      </w:pPr>
      <w:r>
        <w:rPr/>
        <w:t>Ví dụ với Click, miền dữ liệu:</w:t>
      </w:r>
    </w:p>
    <w:p>
      <w:pPr>
        <w:pStyle w:val="Normal"/>
        <w:jc w:val="center"/>
        <w:rPr/>
      </w:pPr>
      <w:r>
        <w:rPr/>
        <w:t>[120, 850]</w:t>
      </w:r>
    </w:p>
    <w:p>
      <w:pPr>
        <w:pStyle w:val="Normal"/>
        <w:rPr/>
      </w:pPr>
      <w:r>
        <w:rPr/>
        <w:t>Ta chuẩn hóa về:</w:t>
      </w:r>
    </w:p>
    <w:p>
      <w:pPr>
        <w:pStyle w:val="Normal"/>
        <w:jc w:val="center"/>
        <w:rPr/>
      </w:pPr>
      <w:r>
        <w:rPr/>
        <w:t>[0, 1]</w:t>
      </w:r>
    </w:p>
    <w:p>
      <w:pPr>
        <w:pStyle w:val="Normal"/>
        <w:rPr/>
      </w:pPr>
      <w:r>
        <w:rPr/>
        <w:t>theo:</w:t>
      </w:r>
    </w:p>
    <w:p>
      <w:pPr>
        <w:pStyle w:val="Normal"/>
        <w:jc w:val="center"/>
        <w:rPr/>
      </w:pPr>
      <w:r>
        <w:rPr/>
        <w:t>x′ = (x − xₘᵢₙ) / (xₘₐₓ − xₘᵢₙ)</w:t>
      </w:r>
    </w:p>
    <w:p>
      <w:pPr>
        <w:pStyle w:val="Normal"/>
        <w:rPr/>
      </w:pPr>
      <w:r>
        <w:rPr/>
        <w:t>Với SV01:</w:t>
      </w:r>
    </w:p>
    <w:p>
      <w:pPr>
        <w:pStyle w:val="Normal"/>
        <w:jc w:val="center"/>
        <w:rPr/>
      </w:pPr>
      <w:r>
        <w:rPr/>
        <w:t>x′ = (850 − 120) / (850 − 120) = 1</w:t>
      </w:r>
    </w:p>
    <w:p>
      <w:pPr>
        <w:pStyle w:val="Normal"/>
        <w:rPr/>
      </w:pPr>
      <w:r>
        <w:rPr/>
        <w:t>SV06:</w:t>
      </w:r>
    </w:p>
    <w:p>
      <w:pPr>
        <w:pStyle w:val="Normal"/>
        <w:jc w:val="center"/>
        <w:rPr/>
      </w:pPr>
      <w:r>
        <w:rPr/>
        <w:t>x′ = (120 − 120) / (850 − 120) = 0</w:t>
      </w:r>
    </w:p>
    <w:p>
      <w:pPr>
        <w:pStyle w:val="Normal"/>
        <w:rPr/>
      </w:pPr>
      <w:r>
        <w:rPr/>
        <w:t>SV04:</w:t>
      </w:r>
    </w:p>
    <w:p>
      <w:pPr>
        <w:pStyle w:val="Normal"/>
        <w:jc w:val="center"/>
        <w:rPr/>
      </w:pPr>
      <w:r>
        <w:rPr/>
        <w:t>x′ = (300 − 120) / (850 − 120) ≈ 0.247</w:t>
      </w:r>
    </w:p>
    <w:p>
      <w:pPr>
        <w:pStyle w:val="Normal"/>
        <w:rPr/>
      </w:pPr>
      <w:r>
        <w:rPr/>
        <w:t>Ta thu được:</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Click</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Click chuẩn hóa</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SV01</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850</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1.000</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SV02</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620</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0.685</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SV03</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450</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0.452</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SV04</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300</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0.247</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SV05</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180</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0.082</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SV06</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120</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0.000</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SV07</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520</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0.548</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SV08</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250</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0.178</w:t>
            </w:r>
          </w:p>
        </w:tc>
      </w:tr>
    </w:tbl>
    <w:p>
      <w:pPr>
        <w:pStyle w:val="Heading1"/>
        <w:rPr/>
      </w:pPr>
      <w:r>
        <w:rPr/>
        <w:t>4. Bước 2 – Xây dựng miền ngôn ngữ bằng Đại số gia tử</w:t>
      </w:r>
    </w:p>
    <w:p>
      <w:pPr>
        <w:pStyle w:val="Normal"/>
        <w:rPr/>
      </w:pPr>
      <w:r>
        <w:rPr/>
        <w:t>Giả sử ta sử dụng 5 mức:</w:t>
      </w:r>
    </w:p>
    <w:p>
      <w:pPr>
        <w:pStyle w:val="Normal"/>
        <w:jc w:val="center"/>
        <w:rPr/>
      </w:pPr>
      <w:r>
        <w:rPr/>
        <w:t>L = {VeryLow, Low, Medium, High, VeryHigh}</w:t>
      </w:r>
    </w:p>
    <w:p>
      <w:pPr>
        <w:pStyle w:val="Normal"/>
        <w:rPr/>
      </w:pPr>
      <w:r>
        <w:rPr/>
        <w:t>Ta cần ánh xạ các giá trị này vào khoảng [0,1].</w:t>
      </w:r>
    </w:p>
    <w:p>
      <w:pPr>
        <w:pStyle w:val="Normal"/>
        <w:rPr/>
      </w:pPr>
      <w:r>
        <w:rPr/>
        <w:t>Một cách minh họa đơn giản:</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Giá trị ngôn ngữ</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Giá trị định lượng</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Very Low</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0.00</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0.25</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Medium</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0.50</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High</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0.75</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Very High</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w:t>
            </w:r>
          </w:p>
        </w:tc>
      </w:tr>
    </w:tbl>
    <w:p>
      <w:pPr>
        <w:pStyle w:val="Normal"/>
        <w:rPr/>
      </w:pPr>
      <w:r>
        <w:rPr/>
        <w:t>Lưu ý: bảng trên chỉ nhằm minh họa. Trong một nghiên cứu thực tế về Hedge Algebra, các giá trị này cần được tính từ cấu trúc đại số gia tử và tham số định lượng ngữ nghĩa, chứ không nhất thiết cách đều 0.25.</w:t>
      </w:r>
    </w:p>
    <w:p>
      <w:pPr>
        <w:pStyle w:val="Normal"/>
        <w:jc w:val="center"/>
        <w:rPr/>
      </w:pPr>
      <w:r>
        <w:rPr/>
        <w:t>0 ≤ x &lt; 0.125 ⇒ VeryLow</w:t>
      </w:r>
    </w:p>
    <w:p>
      <w:pPr>
        <w:pStyle w:val="Normal"/>
        <w:jc w:val="center"/>
        <w:rPr/>
      </w:pPr>
      <w:r>
        <w:rPr/>
        <w:t>0.125 ≤ x &lt; 0.375 ⇒ Low</w:t>
      </w:r>
    </w:p>
    <w:p>
      <w:pPr>
        <w:pStyle w:val="Normal"/>
        <w:jc w:val="center"/>
        <w:rPr/>
      </w:pPr>
      <w:r>
        <w:rPr/>
        <w:t>0.375 ≤ x &lt; 0.625 ⇒ Medium</w:t>
      </w:r>
    </w:p>
    <w:p>
      <w:pPr>
        <w:pStyle w:val="Normal"/>
        <w:jc w:val="center"/>
        <w:rPr/>
      </w:pPr>
      <w:r>
        <w:rPr/>
        <w:t>0.625 ≤ x &lt; 0.875 ⇒ High</w:t>
      </w:r>
    </w:p>
    <w:p>
      <w:pPr>
        <w:pStyle w:val="Normal"/>
        <w:jc w:val="center"/>
        <w:rPr/>
      </w:pPr>
      <w:r>
        <w:rPr/>
        <w:t>0.875 ≤ x ≤ 1 ⇒ VeryHigh</w:t>
      </w:r>
    </w:p>
    <w:p>
      <w:pPr>
        <w:pStyle w:val="Heading1"/>
        <w:rPr/>
      </w:pPr>
      <w:r>
        <w:rPr/>
        <w:t>5. Bước 3 – Chuyển clickstream thành dữ liệu ngôn ngữ</w:t>
      </w:r>
    </w:p>
    <w:p>
      <w:pPr>
        <w:pStyle w:val="Normal"/>
        <w:rPr/>
      </w:pPr>
      <w:r>
        <w:rPr/>
        <w:t>Ví dụ SV01:</w:t>
      </w:r>
    </w:p>
    <w:p>
      <w:pPr>
        <w:pStyle w:val="Normal"/>
        <w:jc w:val="center"/>
        <w:rPr/>
      </w:pPr>
      <w:r>
        <w:rPr/>
        <w:t>Click = 1.0</w:t>
      </w:r>
    </w:p>
    <w:p>
      <w:pPr>
        <w:pStyle w:val="Normal"/>
        <w:rPr/>
      </w:pPr>
      <w:r>
        <w:rPr/>
        <w:t>nên:</w:t>
      </w:r>
    </w:p>
    <w:p>
      <w:pPr>
        <w:pStyle w:val="Normal"/>
        <w:jc w:val="center"/>
        <w:rPr/>
      </w:pPr>
      <w:r>
        <w:rPr/>
        <w:t>Click = VeryHigh</w:t>
      </w:r>
    </w:p>
    <w:p>
      <w:pPr>
        <w:pStyle w:val="Normal"/>
        <w:rPr/>
      </w:pPr>
      <w:r>
        <w:rPr/>
        <w:t>SV02:</w:t>
      </w:r>
    </w:p>
    <w:p>
      <w:pPr>
        <w:pStyle w:val="Normal"/>
        <w:jc w:val="center"/>
        <w:rPr/>
      </w:pPr>
      <w:r>
        <w:rPr/>
        <w:t>Click = 0.685</w:t>
      </w:r>
    </w:p>
    <w:p>
      <w:pPr>
        <w:pStyle w:val="Normal"/>
        <w:rPr/>
      </w:pPr>
      <w:r>
        <w:rPr/>
        <w:t>nên:</w:t>
      </w:r>
    </w:p>
    <w:p>
      <w:pPr>
        <w:pStyle w:val="Normal"/>
        <w:jc w:val="center"/>
        <w:rPr/>
      </w:pPr>
      <w:r>
        <w:rPr/>
        <w:t>Click = High</w:t>
      </w:r>
    </w:p>
    <w:p>
      <w:pPr>
        <w:pStyle w:val="Normal"/>
        <w:rPr/>
      </w:pPr>
      <w:r>
        <w:rPr/>
        <w:t>SV03:</w:t>
      </w:r>
    </w:p>
    <w:p>
      <w:pPr>
        <w:pStyle w:val="Normal"/>
        <w:jc w:val="center"/>
        <w:rPr/>
      </w:pPr>
      <w:r>
        <w:rPr/>
        <w:t>Click = 0.452</w:t>
      </w:r>
    </w:p>
    <w:p>
      <w:pPr>
        <w:pStyle w:val="Normal"/>
        <w:rPr/>
      </w:pPr>
      <w:r>
        <w:rPr/>
        <w:t>nên:</w:t>
      </w:r>
    </w:p>
    <w:p>
      <w:pPr>
        <w:pStyle w:val="Normal"/>
        <w:jc w:val="center"/>
        <w:rPr/>
      </w:pPr>
      <w:r>
        <w:rPr/>
        <w:t>Click = Medium</w:t>
      </w:r>
    </w:p>
    <w:p>
      <w:pPr>
        <w:pStyle w:val="Normal"/>
        <w:rPr/>
      </w:pPr>
      <w:r>
        <w:rPr/>
        <w:t>SV05:</w:t>
      </w:r>
    </w:p>
    <w:p>
      <w:pPr>
        <w:pStyle w:val="Normal"/>
        <w:jc w:val="center"/>
        <w:rPr/>
      </w:pPr>
      <w:r>
        <w:rPr/>
        <w:t>Click = 0.082</w:t>
      </w:r>
    </w:p>
    <w:p>
      <w:pPr>
        <w:pStyle w:val="Normal"/>
        <w:rPr/>
      </w:pPr>
      <w:r>
        <w:rPr/>
        <w:t>nên:</w:t>
      </w:r>
    </w:p>
    <w:p>
      <w:pPr>
        <w:pStyle w:val="Normal"/>
        <w:jc w:val="center"/>
        <w:rPr/>
      </w:pPr>
      <w:r>
        <w:rPr/>
        <w:t>Click = VeryLow</w:t>
      </w:r>
    </w:p>
    <w:p>
      <w:pPr>
        <w:pStyle w:val="Normal"/>
        <w:rPr/>
      </w:pPr>
      <w:r>
        <w:rPr/>
        <w:t>Kết quả:</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Click</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Ngôn ngữ</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SV01</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1.000</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Very High</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SV02</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0.685</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High</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SV03</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0.452</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Medium</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SV04</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0.247</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SV05</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0.082</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Very Low</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SV06</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0.000</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Very Low</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SV07</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0.548</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Medium</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SV08</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0.178</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w:t>
            </w:r>
          </w:p>
        </w:tc>
      </w:tr>
    </w:tbl>
    <w:p>
      <w:pPr>
        <w:pStyle w:val="Normal"/>
        <w:rPr/>
      </w:pPr>
      <w:r>
        <w:rPr/>
        <w:t>Ta thực hiện tương tự với:</w:t>
      </w:r>
    </w:p>
    <w:p>
      <w:pPr>
        <w:pStyle w:val="ListBullet"/>
        <w:numPr>
          <w:ilvl w:val="0"/>
          <w:numId w:val="1"/>
        </w:numPr>
        <w:rPr/>
      </w:pPr>
      <w:r>
        <w:rPr/>
        <w:t>StudyTime;</w:t>
      </w:r>
    </w:p>
    <w:p>
      <w:pPr>
        <w:pStyle w:val="ListBullet"/>
        <w:numPr>
          <w:ilvl w:val="0"/>
          <w:numId w:val="1"/>
        </w:numPr>
        <w:rPr/>
      </w:pPr>
      <w:r>
        <w:rPr/>
        <w:t>Documents;</w:t>
      </w:r>
    </w:p>
    <w:p>
      <w:pPr>
        <w:pStyle w:val="ListBullet"/>
        <w:numPr>
          <w:ilvl w:val="0"/>
          <w:numId w:val="1"/>
        </w:numPr>
        <w:rPr/>
      </w:pPr>
      <w:r>
        <w:rPr/>
        <w:t>QuizScore.</w:t>
      </w:r>
    </w:p>
    <w:p>
      <w:pPr>
        <w:pStyle w:val="Heading1"/>
        <w:rPr/>
      </w:pPr>
      <w:r>
        <w:rPr/>
        <w:t>6. Bước 4 – Có thể giảm số thuộc tính</w:t>
      </w:r>
    </w:p>
    <w:p>
      <w:pPr>
        <w:pStyle w:val="Normal"/>
        <w:rPr/>
      </w:pPr>
      <w:r>
        <w:rPr/>
        <w:t>Một điểm rất quan trọng trong bài toán clickstream là không nên đưa toàn bộ biến vào luật.</w:t>
      </w:r>
    </w:p>
    <w:p>
      <w:pPr>
        <w:pStyle w:val="Normal"/>
        <w:rPr/>
      </w:pPr>
      <w:r>
        <w:rPr/>
        <w:t>Ví dụ ban đầu:</w:t>
      </w:r>
    </w:p>
    <w:p>
      <w:pPr>
        <w:pStyle w:val="Normal"/>
        <w:jc w:val="center"/>
        <w:rPr/>
      </w:pPr>
      <w:r>
        <w:rPr/>
        <w:t>X = {Click, StudyTime, Documents, Quiz, QuizScore}</w:t>
      </w:r>
    </w:p>
    <w:p>
      <w:pPr>
        <w:pStyle w:val="Normal"/>
        <w:rPr/>
      </w:pPr>
      <w:r>
        <w:rPr/>
        <w:t>Sau khi phân tích tương quan, information gain, mutual information hoặc một phương pháp feature selection, ta có thể giữ:</w:t>
      </w:r>
    </w:p>
    <w:p>
      <w:pPr>
        <w:pStyle w:val="Normal"/>
        <w:jc w:val="center"/>
        <w:rPr/>
      </w:pPr>
      <w:r>
        <w:rPr/>
        <w:t>X = {Click, StudyTime, QuizScore}</w:t>
      </w:r>
    </w:p>
    <w:p>
      <w:pPr>
        <w:pStyle w:val="Normal"/>
        <w:rPr/>
      </w:pPr>
      <w:r>
        <w:rPr/>
        <w:t>Điều này giúp luật dễ hiểu hơn.</w:t>
      </w:r>
    </w:p>
    <w:p>
      <w:pPr>
        <w:pStyle w:val="Heading1"/>
        <w:rPr/>
      </w:pPr>
      <w:r>
        <w:rPr/>
        <w:t>7. Bước 5 – Tạo các mẫu Fuzzy</w:t>
      </w:r>
    </w:p>
    <w:p>
      <w:pPr>
        <w:pStyle w:val="Normal"/>
        <w:rPr/>
      </w:pPr>
      <w:r>
        <w:rPr/>
        <w:t>Sau khi định lượng ngôn ngữ:</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Click</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StudyTime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QuizScore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Class</w:t>
            </w:r>
          </w:p>
        </w:tc>
      </w:tr>
      <w:tr>
        <w:trPr/>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SV01</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Very High</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Very High</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Very High</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Good</w:t>
            </w:r>
          </w:p>
        </w:tc>
      </w:tr>
      <w:tr>
        <w:trPr/>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SV02</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High</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High</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High</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Good</w:t>
            </w:r>
          </w:p>
        </w:tc>
      </w:tr>
      <w:tr>
        <w:trPr/>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SV03</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Medium</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Medium</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High</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Good</w:t>
            </w:r>
          </w:p>
        </w:tc>
      </w:tr>
      <w:tr>
        <w:trPr/>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SV04</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Medium</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At-risk</w:t>
            </w:r>
          </w:p>
        </w:tc>
      </w:tr>
      <w:tr>
        <w:trPr/>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SV05</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Very Low</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At-risk</w:t>
            </w:r>
          </w:p>
        </w:tc>
      </w:tr>
      <w:tr>
        <w:trPr/>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SV06</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Very Low</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Very Low</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At-risk</w:t>
            </w:r>
          </w:p>
        </w:tc>
      </w:tr>
      <w:tr>
        <w:trPr/>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SV07</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Medium</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Medium</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High</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Good</w:t>
            </w:r>
          </w:p>
        </w:tc>
      </w:tr>
      <w:tr>
        <w:trPr/>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SV08</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Medium</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At-risk</w:t>
            </w:r>
          </w:p>
        </w:tc>
      </w:tr>
    </w:tbl>
    <w:p>
      <w:pPr>
        <w:pStyle w:val="Normal"/>
        <w:rPr/>
      </w:pPr>
      <w:r>
        <w:rPr/>
        <w:t>Đây chính là bảng dữ liệu đầu vào cho quá trình khai phá luật.</w:t>
      </w:r>
    </w:p>
    <w:p>
      <w:pPr>
        <w:pStyle w:val="Heading1"/>
        <w:rPr/>
      </w:pPr>
      <w:r>
        <w:rPr/>
        <w:t>8. Bước 6 – Sinh các luật phân loại</w:t>
      </w:r>
    </w:p>
    <w:p>
      <w:pPr>
        <w:pStyle w:val="Normal"/>
        <w:rPr/>
      </w:pPr>
      <w:r>
        <w:rPr/>
        <w:t>Ta tìm các tổ hợp thuộc tính có khả năng phân biệt hai lớp.</w:t>
      </w:r>
    </w:p>
    <w:p>
      <w:pPr>
        <w:pStyle w:val="Heading2"/>
        <w:rPr/>
      </w:pPr>
      <w:r>
        <w:rPr/>
        <w:t>Luật 1</w:t>
      </w:r>
    </w:p>
    <w:p>
      <w:pPr>
        <w:pStyle w:val="Normal"/>
        <w:jc w:val="center"/>
        <w:rPr/>
      </w:pPr>
      <w:r>
        <w:rPr/>
        <w:t>R₁: Click = VeryHigh ∧ StudyTime = VeryHigh → Good</w:t>
      </w:r>
    </w:p>
    <w:p>
      <w:pPr>
        <w:pStyle w:val="Normal"/>
        <w:rPr/>
      </w:pPr>
      <w:r>
        <w:rPr/>
        <w:t>Đối với SV01:</w:t>
      </w:r>
    </w:p>
    <w:p>
      <w:pPr>
        <w:pStyle w:val="Normal"/>
        <w:rPr/>
      </w:pPr>
      <w:r>
        <w:rPr/>
        <w:t>(VeryHigh, VeryHigh, VeryHigh) → Good</w:t>
      </w:r>
    </w:p>
    <w:p>
      <w:pPr>
        <w:pStyle w:val="Heading2"/>
        <w:rPr/>
      </w:pPr>
      <w:r>
        <w:rPr/>
        <w:t>Luật 2</w:t>
      </w:r>
    </w:p>
    <w:p>
      <w:pPr>
        <w:pStyle w:val="Normal"/>
        <w:jc w:val="center"/>
        <w:rPr/>
      </w:pPr>
      <w:r>
        <w:rPr/>
        <w:t>R₂: Click = High ∧ StudyTime = High ∧ QuizScore = High → Good</w:t>
      </w:r>
    </w:p>
    <w:p>
      <w:pPr>
        <w:pStyle w:val="Normal"/>
        <w:rPr/>
      </w:pPr>
      <w:r>
        <w:rPr/>
        <w:t>SV02 thỏa mãn:</w:t>
      </w:r>
    </w:p>
    <w:p>
      <w:pPr>
        <w:pStyle w:val="Normal"/>
        <w:rPr/>
      </w:pPr>
      <w:r>
        <w:rPr/>
        <w:t>High ∧ High ∧ High</w:t>
      </w:r>
    </w:p>
    <w:p>
      <w:pPr>
        <w:pStyle w:val="Normal"/>
        <w:rPr/>
      </w:pPr>
      <w:r>
        <w:rPr/>
        <w:t>nên:</w:t>
      </w:r>
    </w:p>
    <w:p>
      <w:pPr>
        <w:pStyle w:val="Normal"/>
        <w:rPr/>
      </w:pPr>
      <w:r>
        <w:rPr/>
        <w:t>Class(SV02) = Good</w:t>
      </w:r>
    </w:p>
    <w:p>
      <w:pPr>
        <w:pStyle w:val="Heading2"/>
        <w:rPr/>
      </w:pPr>
      <w:r>
        <w:rPr/>
        <w:t>Luật 3</w:t>
      </w:r>
    </w:p>
    <w:p>
      <w:pPr>
        <w:pStyle w:val="Normal"/>
        <w:jc w:val="center"/>
        <w:rPr/>
      </w:pPr>
      <w:r>
        <w:rPr/>
        <w:t>R₃: Click = Medium ∧ StudyTime = Medium ∧ QuizScore = High → Good</w:t>
      </w:r>
    </w:p>
    <w:p>
      <w:pPr>
        <w:pStyle w:val="Normal"/>
        <w:rPr/>
      </w:pPr>
      <w:r>
        <w:rPr/>
        <w:t>Áp dụng cho SV03 và SV07:</w:t>
      </w:r>
    </w:p>
    <w:p>
      <w:pPr>
        <w:pStyle w:val="Normal"/>
        <w:rPr/>
      </w:pPr>
      <w:r>
        <w:rPr/>
        <w:t>Medium ∧ Medium ∧ High → Good</w:t>
      </w:r>
    </w:p>
    <w:p>
      <w:pPr>
        <w:pStyle w:val="Heading2"/>
        <w:rPr/>
      </w:pPr>
      <w:r>
        <w:rPr/>
        <w:t>Luật 4</w:t>
      </w:r>
    </w:p>
    <w:p>
      <w:pPr>
        <w:pStyle w:val="Normal"/>
        <w:jc w:val="center"/>
        <w:rPr/>
      </w:pPr>
      <w:r>
        <w:rPr/>
        <w:t>R₄: Click = Low ∧ StudyTime = Low ∧ QuizScore = Medium → AtRisk</w:t>
      </w:r>
    </w:p>
    <w:p>
      <w:pPr>
        <w:pStyle w:val="Normal"/>
        <w:rPr/>
      </w:pPr>
      <w:r>
        <w:rPr/>
        <w:t>Áp dụng cho SV04 và SV08.</w:t>
      </w:r>
    </w:p>
    <w:p>
      <w:pPr>
        <w:pStyle w:val="Heading2"/>
        <w:rPr/>
      </w:pPr>
      <w:r>
        <w:rPr/>
        <w:t>Luật 5</w:t>
      </w:r>
    </w:p>
    <w:p>
      <w:pPr>
        <w:pStyle w:val="Normal"/>
        <w:jc w:val="center"/>
        <w:rPr/>
      </w:pPr>
      <w:r>
        <w:rPr/>
        <w:t>R₅: Click = VeryLow ∧ StudyTime = Low ∧ QuizScore = Low → AtRisk</w:t>
      </w:r>
    </w:p>
    <w:p>
      <w:pPr>
        <w:pStyle w:val="Normal"/>
        <w:rPr/>
      </w:pPr>
      <w:r>
        <w:rPr/>
        <w:t>Áp dụng cho SV05.</w:t>
      </w:r>
    </w:p>
    <w:p>
      <w:pPr>
        <w:pStyle w:val="Heading2"/>
        <w:rPr/>
      </w:pPr>
      <w:r>
        <w:rPr/>
        <w:t>Luật 6</w:t>
      </w:r>
    </w:p>
    <w:p>
      <w:pPr>
        <w:pStyle w:val="Normal"/>
        <w:jc w:val="center"/>
        <w:rPr/>
      </w:pPr>
      <w:r>
        <w:rPr/>
        <w:t>R₆: Click = VeryLow ∧ StudyTime = VeryLow → AtRisk</w:t>
      </w:r>
    </w:p>
    <w:p>
      <w:pPr>
        <w:pStyle w:val="Normal"/>
        <w:rPr/>
      </w:pPr>
      <w:r>
        <w:rPr/>
        <w:t>Áp dụng cho SV06.</w:t>
      </w:r>
    </w:p>
    <w:p>
      <w:pPr>
        <w:pStyle w:val="Heading1"/>
        <w:rPr/>
      </w:pPr>
      <w:r>
        <w:rPr/>
        <w:t>9. Bước 7 – Tính độ hỗ trợ và độ tin cậy</w:t>
      </w:r>
    </w:p>
    <w:p>
      <w:pPr>
        <w:pStyle w:val="Normal"/>
        <w:rPr/>
      </w:pPr>
      <w:r>
        <w:rPr/>
        <w:t>Đây là bước rất quan trọng nếu muốn biến ví dụ thành một mô hình nghiên cứu khoa học.</w:t>
      </w:r>
    </w:p>
    <w:p>
      <w:pPr>
        <w:pStyle w:val="Normal"/>
        <w:rPr/>
      </w:pPr>
      <w:r>
        <w:rPr/>
        <w:t>Giả sử:</w:t>
      </w:r>
    </w:p>
    <w:p>
      <w:pPr>
        <w:pStyle w:val="Normal"/>
        <w:jc w:val="center"/>
        <w:rPr/>
      </w:pPr>
      <w:r>
        <w:rPr/>
        <w:t>R: Click = Low ∧ StudyTime = Low → AtRisk</w:t>
      </w:r>
    </w:p>
    <w:p>
      <w:pPr>
        <w:pStyle w:val="Normal"/>
        <w:rPr/>
      </w:pPr>
      <w:r>
        <w:rPr/>
        <w:t>Có 2 sinh viên thỏa điều kiện:</w:t>
      </w:r>
    </w:p>
    <w:p>
      <w:pPr>
        <w:pStyle w:val="ListBullet"/>
        <w:numPr>
          <w:ilvl w:val="0"/>
          <w:numId w:val="1"/>
        </w:numPr>
        <w:rPr/>
      </w:pPr>
      <w:r>
        <w:rPr/>
        <w:t>SV04;</w:t>
      </w:r>
    </w:p>
    <w:p>
      <w:pPr>
        <w:pStyle w:val="ListBullet"/>
        <w:numPr>
          <w:ilvl w:val="0"/>
          <w:numId w:val="1"/>
        </w:numPr>
        <w:rPr/>
      </w:pPr>
      <w:r>
        <w:rPr/>
        <w:t>SV08.</w:t>
      </w:r>
    </w:p>
    <w:p>
      <w:pPr>
        <w:pStyle w:val="Normal"/>
        <w:rPr/>
      </w:pPr>
      <w:r>
        <w:rPr/>
        <w:t>Cả hai đều At-risk.</w:t>
      </w:r>
    </w:p>
    <w:p>
      <w:pPr>
        <w:pStyle w:val="Normal"/>
        <w:rPr/>
      </w:pPr>
      <w:r>
        <w:rPr/>
        <w:t>Do đó:</w:t>
      </w:r>
    </w:p>
    <w:p>
      <w:pPr>
        <w:pStyle w:val="Normal"/>
        <w:jc w:val="center"/>
        <w:rPr/>
      </w:pPr>
      <w:r>
        <w:rPr/>
        <w:t>support(R) = 2 / 8 = 25%</w:t>
      </w:r>
    </w:p>
    <w:p>
      <w:pPr>
        <w:pStyle w:val="Normal"/>
        <w:rPr/>
      </w:pPr>
      <w:r>
        <w:rPr/>
        <w:t>và:</w:t>
      </w:r>
    </w:p>
    <w:p>
      <w:pPr>
        <w:pStyle w:val="Normal"/>
        <w:jc w:val="center"/>
        <w:rPr/>
      </w:pPr>
      <w:r>
        <w:rPr/>
        <w:t>confidence(R) = #(Antecedent ∧ AtRisk) / #(Antecedent)</w:t>
      </w:r>
    </w:p>
    <w:p>
      <w:pPr>
        <w:pStyle w:val="Normal"/>
        <w:jc w:val="center"/>
        <w:rPr/>
      </w:pPr>
      <w:r>
        <w:rPr/>
        <w:t>= 2 / 2 = 100%</w:t>
      </w:r>
    </w:p>
    <w:p>
      <w:pPr>
        <w:pStyle w:val="Normal"/>
        <w:rPr/>
      </w:pPr>
      <w:r>
        <w:rPr/>
        <w:t>Như vậy:</w:t>
      </w:r>
    </w:p>
    <w:p>
      <w:pPr>
        <w:pStyle w:val="Normal"/>
        <w:rPr/>
      </w:pPr>
      <w:r>
        <w:rPr/>
        <w:t>Click thấp + thời gian học thấp → sinh viên có nguy cơ không đạt</w:t>
      </w:r>
    </w:p>
    <w:p>
      <w:pPr>
        <w:pStyle w:val="Normal"/>
        <w:rPr/>
      </w:pPr>
      <w:r>
        <w:rPr/>
        <w:t>là một luật rất mạnh trong tập dữ liệu minh họa.</w:t>
      </w:r>
    </w:p>
    <w:p>
      <w:pPr>
        <w:pStyle w:val="Heading1"/>
        <w:rPr/>
      </w:pPr>
      <w:r>
        <w:rPr/>
        <w:t>10. Bước 8 – Luật không nhất thiết phải "cứng"</w:t>
      </w:r>
    </w:p>
    <w:p>
      <w:pPr>
        <w:pStyle w:val="Normal"/>
        <w:rPr/>
      </w:pPr>
      <w:r>
        <w:rPr/>
        <w:t>Đây chính là điểm thú vị khi dùng Fuzzy Rule-based Classification.</w:t>
      </w:r>
    </w:p>
    <w:p>
      <w:pPr>
        <w:pStyle w:val="Normal"/>
        <w:rPr/>
      </w:pPr>
      <w:r>
        <w:rPr/>
        <w:t>Giả sử một sinh viên mới có:</w:t>
      </w:r>
    </w:p>
    <w:p>
      <w:pPr>
        <w:pStyle w:val="ListBullet"/>
        <w:numPr>
          <w:ilvl w:val="0"/>
          <w:numId w:val="1"/>
        </w:numPr>
        <w:rPr/>
      </w:pPr>
      <w:r>
        <w:rPr/>
        <w:t>Click = 400;</w:t>
      </w:r>
    </w:p>
    <w:p>
      <w:pPr>
        <w:pStyle w:val="ListBullet"/>
        <w:numPr>
          <w:ilvl w:val="0"/>
          <w:numId w:val="1"/>
        </w:numPr>
        <w:rPr/>
      </w:pPr>
      <w:r>
        <w:rPr/>
        <w:t>StudyTime = 230;</w:t>
      </w:r>
    </w:p>
    <w:p>
      <w:pPr>
        <w:pStyle w:val="ListBullet"/>
        <w:numPr>
          <w:ilvl w:val="0"/>
          <w:numId w:val="1"/>
        </w:numPr>
        <w:rPr/>
      </w:pPr>
      <w:r>
        <w:rPr/>
        <w:t>QuizScore = 70%.</w:t>
      </w:r>
    </w:p>
    <w:p>
      <w:pPr>
        <w:pStyle w:val="Normal"/>
        <w:rPr/>
      </w:pPr>
      <w:r>
        <w:rPr/>
        <w:t>Sau chuẩn hóa:</w:t>
      </w:r>
    </w:p>
    <w:p>
      <w:pPr>
        <w:pStyle w:val="Normal"/>
        <w:jc w:val="center"/>
        <w:rPr/>
      </w:pPr>
      <w:r>
        <w:rPr/>
        <w:t>Click ≈ 0.384</w:t>
      </w:r>
    </w:p>
    <w:p>
      <w:pPr>
        <w:pStyle w:val="Normal"/>
        <w:jc w:val="center"/>
        <w:rPr/>
      </w:pPr>
      <w:r>
        <w:rPr/>
        <w:t>StudyTime ≈ 0.447</w:t>
      </w:r>
    </w:p>
    <w:p>
      <w:pPr>
        <w:pStyle w:val="Normal"/>
        <w:jc w:val="center"/>
        <w:rPr/>
      </w:pPr>
      <w:r>
        <w:rPr/>
        <w:t>QuizScore ≈ 0.571</w:t>
      </w:r>
    </w:p>
    <w:p>
      <w:pPr>
        <w:pStyle w:val="Normal"/>
        <w:rPr/>
      </w:pPr>
      <w:r>
        <w:rPr/>
        <w:t>Sinh viên này không hoàn toàn:</w:t>
      </w:r>
    </w:p>
    <w:p>
      <w:pPr>
        <w:pStyle w:val="Normal"/>
        <w:rPr/>
      </w:pPr>
      <w:r>
        <w:rPr/>
        <w:t>Medium</w:t>
      </w:r>
    </w:p>
    <w:p>
      <w:pPr>
        <w:pStyle w:val="Normal"/>
        <w:rPr/>
      </w:pPr>
      <w:r>
        <w:rPr/>
        <w:t>cũng không hoàn toàn:</w:t>
      </w:r>
    </w:p>
    <w:p>
      <w:pPr>
        <w:pStyle w:val="Normal"/>
        <w:rPr/>
      </w:pPr>
      <w:r>
        <w:rPr/>
        <w:t>High.</w:t>
      </w:r>
    </w:p>
    <w:p>
      <w:pPr>
        <w:pStyle w:val="Normal"/>
        <w:rPr/>
      </w:pPr>
      <w:r>
        <w:rPr/>
        <w:t>Ta có thể xác định mức độ phù hợp với các giá trị ngôn ngữ.</w:t>
      </w:r>
    </w:p>
    <w:p>
      <w:pPr>
        <w:pStyle w:val="Normal"/>
        <w:rPr/>
      </w:pPr>
      <w:r>
        <w:rPr/>
        <w:t>Ví dụ:</w:t>
      </w:r>
    </w:p>
    <w:p>
      <w:pPr>
        <w:pStyle w:val="Normal"/>
        <w:jc w:val="center"/>
        <w:rPr/>
      </w:pPr>
      <w:r>
        <w:rPr/>
        <w:t>μMedium(Click) = 0.8</w:t>
      </w:r>
    </w:p>
    <w:p>
      <w:pPr>
        <w:pStyle w:val="Normal"/>
        <w:jc w:val="center"/>
        <w:rPr/>
      </w:pPr>
      <w:r>
        <w:rPr/>
        <w:t>μMedium(StudyTime) = 0.7</w:t>
      </w:r>
    </w:p>
    <w:p>
      <w:pPr>
        <w:pStyle w:val="Normal"/>
        <w:jc w:val="center"/>
        <w:rPr/>
      </w:pPr>
      <w:r>
        <w:rPr/>
        <w:t>μHigh(QuizScore) = 0.6</w:t>
      </w:r>
    </w:p>
    <w:p>
      <w:pPr>
        <w:pStyle w:val="Normal"/>
        <w:rPr/>
      </w:pPr>
      <w:r>
        <w:rPr/>
        <w:t>Độ kích hoạt luật:</w:t>
      </w:r>
    </w:p>
    <w:p>
      <w:pPr>
        <w:pStyle w:val="Normal"/>
        <w:jc w:val="center"/>
        <w:rPr/>
      </w:pPr>
      <w:r>
        <w:rPr/>
        <w:t>R₃: Medium(Click) ∧ Medium(StudyTime) ∧ High(QuizScore) → Good</w:t>
      </w:r>
    </w:p>
    <w:p>
      <w:pPr>
        <w:pStyle w:val="Normal"/>
        <w:rPr/>
      </w:pPr>
      <w:r>
        <w:rPr/>
        <w:t>có thể tính bằng toán tử AND dạng min:</w:t>
      </w:r>
    </w:p>
    <w:p>
      <w:pPr>
        <w:pStyle w:val="Normal"/>
        <w:jc w:val="center"/>
        <w:rPr/>
      </w:pPr>
      <w:r>
        <w:rPr/>
        <w:t>α₃ = min(0.8, 0.7, 0.6) = 0.6</w:t>
      </w:r>
    </w:p>
    <w:p>
      <w:pPr>
        <w:pStyle w:val="Normal"/>
        <w:rPr/>
      </w:pPr>
      <w:r>
        <w:rPr/>
        <w:t>Do đó luật được kích hoạt với mức:</w:t>
      </w:r>
    </w:p>
    <w:p>
      <w:pPr>
        <w:pStyle w:val="Normal"/>
        <w:jc w:val="center"/>
        <w:rPr/>
      </w:pPr>
      <w:r>
        <w:rPr/>
        <w:t>α₃ = 0.6</w:t>
      </w:r>
    </w:p>
    <w:p>
      <w:pPr>
        <w:pStyle w:val="Heading1"/>
        <w:rPr/>
      </w:pPr>
      <w:r>
        <w:rPr/>
        <w:t>11. Nếu nhiều luật cùng được kích hoạt?</w:t>
      </w:r>
    </w:p>
    <w:p>
      <w:pPr>
        <w:pStyle w:val="Normal"/>
        <w:rPr/>
      </w:pPr>
      <w:r>
        <w:rPr/>
        <w:t>Đây mới là trường hợp thực tế.</w:t>
      </w:r>
    </w:p>
    <w:p>
      <w:pPr>
        <w:pStyle w:val="Normal"/>
        <w:rPr/>
      </w:pPr>
      <w:r>
        <w:rPr/>
        <w:t>Ví dụ sinh viên mới:</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Thuộc tính</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Giá trị</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Click</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370</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StudyTime</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190</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QuizScore</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65</w:t>
            </w:r>
          </w:p>
        </w:tc>
      </w:tr>
    </w:tbl>
    <w:p>
      <w:pPr>
        <w:pStyle w:val="Normal"/>
        <w:rPr/>
      </w:pPr>
      <w:r>
        <w:rPr/>
        <w:t>Có thể kích hoạt:</w:t>
      </w:r>
    </w:p>
    <w:p>
      <w:pPr>
        <w:pStyle w:val="Normal"/>
        <w:jc w:val="center"/>
        <w:rPr/>
      </w:pPr>
      <w:r>
        <w:rPr/>
        <w:t>R₃ → Good</w:t>
      </w:r>
    </w:p>
    <w:p>
      <w:pPr>
        <w:pStyle w:val="Normal"/>
        <w:rPr/>
      </w:pPr>
      <w:r>
        <w:rPr/>
        <w:t>với:</w:t>
      </w:r>
    </w:p>
    <w:p>
      <w:pPr>
        <w:pStyle w:val="Normal"/>
        <w:jc w:val="center"/>
        <w:rPr/>
      </w:pPr>
      <w:r>
        <w:rPr/>
        <w:t>α₃ = 0.42</w:t>
      </w:r>
    </w:p>
    <w:p>
      <w:pPr>
        <w:pStyle w:val="Normal"/>
        <w:rPr/>
      </w:pPr>
      <w:r>
        <w:rPr/>
        <w:t>và:</w:t>
      </w:r>
    </w:p>
    <w:p>
      <w:pPr>
        <w:pStyle w:val="Normal"/>
        <w:jc w:val="center"/>
        <w:rPr/>
      </w:pPr>
      <w:r>
        <w:rPr/>
        <w:t>R₄ → AtRisk</w:t>
      </w:r>
    </w:p>
    <w:p>
      <w:pPr>
        <w:pStyle w:val="Normal"/>
        <w:rPr/>
      </w:pPr>
      <w:r>
        <w:rPr/>
        <w:t>với:</w:t>
      </w:r>
    </w:p>
    <w:p>
      <w:pPr>
        <w:pStyle w:val="Normal"/>
        <w:jc w:val="center"/>
        <w:rPr/>
      </w:pPr>
      <w:r>
        <w:rPr/>
        <w:t>α₄ = 0.68</w:t>
      </w:r>
    </w:p>
    <w:p>
      <w:pPr>
        <w:pStyle w:val="Normal"/>
        <w:rPr/>
      </w:pPr>
      <w:r>
        <w:rPr/>
        <w:t>Khi đó:</w:t>
      </w:r>
    </w:p>
    <w:p>
      <w:pPr>
        <w:pStyle w:val="Normal"/>
        <w:jc w:val="center"/>
        <w:rPr/>
      </w:pPr>
      <w:r>
        <w:rPr/>
        <w:t>Score(Good) = 0.42</w:t>
      </w:r>
    </w:p>
    <w:p>
      <w:pPr>
        <w:pStyle w:val="Normal"/>
        <w:jc w:val="center"/>
        <w:rPr/>
      </w:pPr>
      <w:r>
        <w:rPr/>
        <w:t>Score(AtRisk) = 0.68</w:t>
      </w:r>
    </w:p>
    <w:p>
      <w:pPr>
        <w:pStyle w:val="Normal"/>
        <w:rPr/>
      </w:pPr>
      <w:r>
        <w:rPr/>
        <w:t>nên:</w:t>
      </w:r>
    </w:p>
    <w:p>
      <w:pPr>
        <w:pStyle w:val="Normal"/>
        <w:jc w:val="center"/>
        <w:rPr/>
      </w:pPr>
      <w:r>
        <w:rPr/>
        <w:t>Class = AtRisk</w:t>
      </w:r>
    </w:p>
    <w:p>
      <w:pPr>
        <w:pStyle w:val="Normal"/>
        <w:rPr/>
      </w:pPr>
      <w:r>
        <w:rPr/>
        <w:t>Đây chính là cơ chế Fuzzy Rule-based Classification.</w:t>
      </w:r>
    </w:p>
    <w:p>
      <w:pPr>
        <w:pStyle w:val="Heading1"/>
        <w:rPr/>
      </w:pPr>
      <w:r>
        <w:rPr/>
        <w:t>12. Vai trò của Đại số gia tử ở đây</w:t>
      </w:r>
    </w:p>
    <w:p>
      <w:pPr>
        <w:pStyle w:val="Normal"/>
        <w:rPr/>
      </w:pPr>
      <w:r>
        <w:rPr/>
        <w:t>Có thể hình dung toàn bộ pipeline như sau:</w:t>
      </w:r>
    </w:p>
    <w:p>
      <w:pPr>
        <w:pStyle w:val="Normal"/>
        <w:rPr/>
      </w:pPr>
      <w:r>
        <w:rPr>
          <w:rFonts w:ascii="Consolas" w:hAnsi="Consolas"/>
          <w:sz w:val="16"/>
        </w:rPr>
        <w:t>Clickstream</w:t>
        <w:br/>
        <w:t xml:space="preserve">     │</w:t>
        <w:br/>
        <w:t xml:space="preserve">     ▼</w:t>
        <w:br/>
        <w:t>┌─────────────────────┐</w:t>
        <w:br/>
        <w:t>│ Data preprocessing  │</w:t>
        <w:br/>
        <w:t>│ Cleaning / Encoding │</w:t>
        <w:br/>
        <w:t>└──────────┬──────────┘</w:t>
        <w:br/>
        <w:t xml:space="preserve">           │</w:t>
        <w:br/>
        <w:t xml:space="preserve">           ▼</w:t>
        <w:br/>
        <w:t>┌─────────────────────┐</w:t>
        <w:br/>
        <w:t>│ Feature extraction  │</w:t>
        <w:br/>
        <w:t>│ Click, Time, Quiz...│</w:t>
        <w:br/>
        <w:t>└──────────┬──────────┘</w:t>
        <w:br/>
        <w:t xml:space="preserve">           │</w:t>
        <w:br/>
        <w:t xml:space="preserve">           ▼</w:t>
        <w:br/>
        <w:t>┌──────────────────────┐</w:t>
        <w:br/>
        <w:t>│ Hedge Algebra        │</w:t>
        <w:br/>
        <w:t>│ Low/Medium/High      │</w:t>
        <w:br/>
        <w:t>│ Very Low/Very High   │</w:t>
        <w:br/>
        <w:t>└──────────┬───────────┘</w:t>
        <w:br/>
        <w:t xml:space="preserve">           │</w:t>
        <w:br/>
        <w:t xml:space="preserve">           ▼</w:t>
        <w:br/>
        <w:t>┌──────────────────────┐</w:t>
        <w:br/>
        <w:t>│ Semantic Quantization│</w:t>
        <w:br/>
        <w:t>│ [0,1]                 │</w:t>
        <w:br/>
        <w:t>└──────────┬───────────┘</w:t>
        <w:br/>
        <w:t xml:space="preserve">           │</w:t>
        <w:br/>
        <w:t xml:space="preserve">           ▼</w:t>
        <w:br/>
        <w:t>┌──────────────────────┐</w:t>
        <w:br/>
        <w:t>│ Rule Extraction       │</w:t>
        <w:br/>
        <w:t>│ IF ... THEN ...       │</w:t>
        <w:br/>
        <w:t>└──────────┬───────────┘</w:t>
        <w:br/>
        <w:t xml:space="preserve">           │</w:t>
        <w:br/>
        <w:t xml:space="preserve">           ▼</w:t>
        <w:br/>
        <w:t>┌──────────────────────┐</w:t>
        <w:br/>
        <w:t>│ Rule Evaluation       │</w:t>
        <w:br/>
        <w:t>│ Support / Confidence  │</w:t>
        <w:br/>
        <w:t>└──────────┬───────────┘</w:t>
        <w:br/>
        <w:t xml:space="preserve">           │</w:t>
        <w:br/>
        <w:t xml:space="preserve">           ▼</w:t>
        <w:br/>
        <w:t>┌──────────────────────┐</w:t>
        <w:br/>
        <w:t>│ Fuzzy Classification  │</w:t>
        <w:br/>
        <w:t>│ Good / At-risk        │</w:t>
        <w:br/>
        <w:t>└──────────────────────┘</w:t>
      </w:r>
    </w:p>
    <w:p>
      <w:pPr>
        <w:pStyle w:val="Heading2"/>
        <w:rPr/>
      </w:pPr>
      <w:r>
        <w:rPr/>
        <w:t>13. Bảng luật cuối cùng</w:t>
      </w:r>
    </w:p>
    <w:p>
      <w:pPr>
        <w:pStyle w:val="Normal"/>
        <w:rPr/>
      </w:pPr>
      <w:r>
        <w:rPr/>
        <w:t>Một mô hình nhỏ có thể thu được:</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Rule</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Điều kiện</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Kết luận</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Confidence</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R1</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Click = Very High ∧ Time = Very High</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Good</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R2</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Click = High ∧ Time = High</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Good</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R3</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Click = Medium ∧ Time = Medium ∧ Quiz = High</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Good</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R4</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Click = Low ∧ Time = Low ∧ Quiz = Medium</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At-risk</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R5</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Click = Very Low ∧ Time = Low ∧ Quiz = Low</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At-risk</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R6</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Click = Very Low ∧ Time = Very Low</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At-risk</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w:t>
            </w:r>
          </w:p>
        </w:tc>
      </w:tr>
    </w:tbl>
    <w:p>
      <w:pPr>
        <w:pStyle w:val="Normal"/>
        <w:rPr/>
      </w:pPr>
      <w:r>
        <w:rPr/>
        <w:t>Từ đó ta có thể diễn giải:</w:t>
      </w:r>
    </w:p>
    <w:p>
      <w:pPr>
        <w:pStyle w:val="Normal"/>
        <w:rPr/>
      </w:pPr>
      <w:r>
        <w:rPr/>
        <w:t>Sinh viên có mức độ tương tác cao và thời gian học trực tuyến cao thường thuộc nhóm Good; ngược lại, mức độ tương tác thấp kết hợp với thời gian học thấp là dấu hiệu mạnh của nhóm At-risk.</w:t>
      </w:r>
    </w:p>
    <w:p>
      <w:pPr>
        <w:pStyle w:val="Heading2"/>
        <w:rPr/>
      </w:pPr>
      <w:r>
        <w:rPr/>
        <w:t>14. Nếu dùng cho một đề tài nghiên cứu thực tế</w:t>
      </w:r>
    </w:p>
    <w:p>
      <w:pPr>
        <w:pStyle w:val="Normal"/>
        <w:rPr/>
      </w:pPr>
      <w:r>
        <w:rPr/>
        <w:t>Với bài toán của thầy về phân loại sinh viên dựa trên clickstream, tôi khuyên không nên dừng ở ví dụ 8 sinh viên trên. Có thể xây dựng mô hình nghiên cứu theo kiến trúc:</w:t>
      </w:r>
    </w:p>
    <w:p>
      <w:pPr>
        <w:pStyle w:val="Normal"/>
        <w:jc w:val="center"/>
        <w:rPr/>
      </w:pPr>
      <w:r>
        <w:rPr/>
        <w:t>Clickstream → Feature Engineering → Hedge Algebra → Fuzzy Rule Extraction → Rule Pruning → Classification</w:t>
      </w:r>
    </w:p>
    <w:p>
      <w:pPr>
        <w:pStyle w:val="Normal"/>
        <w:rPr/>
      </w:pPr>
      <w:r>
        <w:rPr/>
        <w:t>Các đặc trưng có thể là:</w:t>
      </w:r>
    </w:p>
    <w:p>
      <w:pPr>
        <w:pStyle w:val="ListBullet"/>
        <w:numPr>
          <w:ilvl w:val="0"/>
          <w:numId w:val="1"/>
        </w:numPr>
        <w:rPr/>
      </w:pPr>
      <w:r>
        <w:rPr/>
        <w:t>number_of_clicks</w:t>
      </w:r>
    </w:p>
    <w:p>
      <w:pPr>
        <w:pStyle w:val="ListBullet"/>
        <w:numPr>
          <w:ilvl w:val="0"/>
          <w:numId w:val="1"/>
        </w:numPr>
        <w:rPr/>
      </w:pPr>
      <w:r>
        <w:rPr/>
        <w:t>session_count</w:t>
      </w:r>
    </w:p>
    <w:p>
      <w:pPr>
        <w:pStyle w:val="ListBullet"/>
        <w:numPr>
          <w:ilvl w:val="0"/>
          <w:numId w:val="1"/>
        </w:numPr>
        <w:rPr/>
      </w:pPr>
      <w:r>
        <w:rPr/>
        <w:t>active_days</w:t>
      </w:r>
    </w:p>
    <w:p>
      <w:pPr>
        <w:pStyle w:val="ListBullet"/>
        <w:numPr>
          <w:ilvl w:val="0"/>
          <w:numId w:val="1"/>
        </w:numPr>
        <w:rPr/>
      </w:pPr>
      <w:r>
        <w:rPr/>
        <w:t>total_learning_time</w:t>
      </w:r>
    </w:p>
    <w:p>
      <w:pPr>
        <w:pStyle w:val="ListBullet"/>
        <w:numPr>
          <w:ilvl w:val="0"/>
          <w:numId w:val="1"/>
        </w:numPr>
        <w:rPr/>
      </w:pPr>
      <w:r>
        <w:rPr/>
        <w:t>average_session_duration</w:t>
      </w:r>
    </w:p>
    <w:p>
      <w:pPr>
        <w:pStyle w:val="ListBullet"/>
        <w:numPr>
          <w:ilvl w:val="0"/>
          <w:numId w:val="1"/>
        </w:numPr>
        <w:rPr/>
      </w:pPr>
      <w:r>
        <w:rPr/>
        <w:t>video_views</w:t>
      </w:r>
    </w:p>
    <w:p>
      <w:pPr>
        <w:pStyle w:val="ListBullet"/>
        <w:numPr>
          <w:ilvl w:val="0"/>
          <w:numId w:val="1"/>
        </w:numPr>
        <w:rPr/>
      </w:pPr>
      <w:r>
        <w:rPr/>
        <w:t>document_views</w:t>
      </w:r>
    </w:p>
    <w:p>
      <w:pPr>
        <w:pStyle w:val="ListBullet"/>
        <w:numPr>
          <w:ilvl w:val="0"/>
          <w:numId w:val="1"/>
        </w:numPr>
        <w:rPr/>
      </w:pPr>
      <w:r>
        <w:rPr/>
        <w:t>quiz_attempts</w:t>
      </w:r>
    </w:p>
    <w:p>
      <w:pPr>
        <w:pStyle w:val="ListBullet"/>
        <w:numPr>
          <w:ilvl w:val="0"/>
          <w:numId w:val="1"/>
        </w:numPr>
        <w:rPr/>
      </w:pPr>
      <w:r>
        <w:rPr/>
        <w:t>assignment_submissions</w:t>
      </w:r>
    </w:p>
    <w:p>
      <w:pPr>
        <w:pStyle w:val="ListBullet"/>
        <w:numPr>
          <w:ilvl w:val="0"/>
          <w:numId w:val="1"/>
        </w:numPr>
        <w:rPr/>
      </w:pPr>
      <w:r>
        <w:rPr/>
        <w:t>forum_interactions</w:t>
      </w:r>
    </w:p>
    <w:p>
      <w:pPr>
        <w:pStyle w:val="ListBullet"/>
        <w:numPr>
          <w:ilvl w:val="0"/>
          <w:numId w:val="1"/>
        </w:numPr>
        <w:rPr/>
      </w:pPr>
      <w:r>
        <w:rPr/>
        <w:t>login_frequency</w:t>
      </w:r>
    </w:p>
    <w:p>
      <w:pPr>
        <w:pStyle w:val="ListBullet"/>
        <w:numPr>
          <w:ilvl w:val="0"/>
          <w:numId w:val="1"/>
        </w:numPr>
        <w:rPr/>
      </w:pPr>
      <w:r>
        <w:rPr/>
        <w:t>time_since_last_activity</w:t>
      </w:r>
    </w:p>
    <w:p>
      <w:pPr>
        <w:pStyle w:val="Normal"/>
        <w:rPr/>
      </w:pPr>
      <w:r>
        <w:rPr/>
        <w:t>và nhãn:</w:t>
      </w:r>
    </w:p>
    <w:p>
      <w:pPr>
        <w:pStyle w:val="Normal"/>
        <w:jc w:val="center"/>
        <w:rPr/>
      </w:pPr>
      <w:r>
        <w:rPr/>
        <w:t>Y = {Excellent, Good, AtRisk, Fail}</w:t>
      </w:r>
    </w:p>
    <w:p>
      <w:pPr>
        <w:pStyle w:val="Normal"/>
        <w:rPr/>
      </w:pPr>
      <w:r>
        <w:rPr/>
        <w:t>Khi đó, một luật thực tế có thể có dạng:</w:t>
      </w:r>
    </w:p>
    <w:p>
      <w:pPr>
        <w:pStyle w:val="Normal"/>
        <w:jc w:val="center"/>
        <w:rPr/>
      </w:pPr>
      <w:r>
        <w:rPr/>
        <w:t>IF Click is High ∧ LearningTime is High ∧ QuizScore is VeryHigh ∧ ActiveDays is High THEN Excellent</w:t>
      </w:r>
    </w:p>
    <w:p>
      <w:pPr>
        <w:pStyle w:val="Normal"/>
        <w:rPr/>
      </w:pPr>
      <w:r>
        <w:rPr/>
        <w:t>hoặc:</w:t>
      </w:r>
    </w:p>
    <w:p>
      <w:pPr>
        <w:pStyle w:val="Normal"/>
        <w:jc w:val="center"/>
        <w:rPr/>
      </w:pPr>
      <w:r>
        <w:rPr/>
        <w:t>IF Click is VeryLow ∧ ActiveDays is Low ∧ AssignmentSubmission is Low THEN AtRisk</w:t>
      </w:r>
    </w:p>
    <w:p>
      <w:pPr>
        <w:pStyle w:val="Normal"/>
        <w:rPr/>
      </w:pPr>
      <w:r>
        <w:rPr/>
        <w:t>Điểm mạnh của cách tiếp cận này là không chỉ dự đoán nhãn, mà còn sinh ra các luật dạng ngôn ngữ mà giảng viên có thể đọc và giải thích.</w:t>
      </w:r>
    </w:p>
    <w:p>
      <w:pPr>
        <w:pStyle w:val="Normal"/>
        <w:widowControl/>
        <w:bidi w:val="0"/>
        <w:spacing w:lineRule="auto" w:line="276" w:before="0" w:after="200"/>
        <w:jc w:val="left"/>
        <w:rPr/>
      </w:pPr>
      <w:r>
        <w:rPr/>
        <w:t>Nếu thầy muốn phát triển thành một ví dụ có thể đưa thẳng vào bài báo/luận án, tôi có thể tiếp tục xây dựng một bộ dữ liệu clickstream khoảng 20–30 sinh viên, thực hiện tính toán Đại số gia tử (kể cả fm, v(x), độ đo tính mơ hồ và tham số ngữ nghĩa), rồi tự động sinh và rút gọn các luật Fuzzy Rule-based Classification từng bước.</w:t>
      </w:r>
    </w:p>
    <w:sectPr>
      <w:type w:val="nextPage"/>
      <w:pgSz w:w="12240" w:h="15840"/>
      <w:pgMar w:left="1800" w:right="1800"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swiss"/>
    <w:pitch w:val="default"/>
  </w:font>
  <w:font w:name="Arial">
    <w:charset w:val="01"/>
    <w:family w:val="swiss"/>
    <w:pitch w:val="default"/>
  </w:font>
  <w:font w:name="Calibri">
    <w:charset w:val="01"/>
    <w:family w:val="swiss"/>
    <w:pitch w:val="default"/>
  </w:font>
  <w:font w:name="Courier">
    <w:altName w:val="Courier New"/>
    <w:charset w:val="01"/>
    <w:family w:val="swiss"/>
    <w:pitch w:val="default"/>
  </w:font>
  <w:font w:name="Liberation Sans">
    <w:altName w:val="Arial"/>
    <w:charset w:val="01"/>
    <w:family w:val="swiss"/>
    <w:pitch w:val="variable"/>
  </w:font>
  <w:font w:name="Consolas">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4325A"/>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4325A"/>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4325A"/>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ascii="Calibri" w:hAnsi="Calibri"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13</Pages>
  <Words>1820</Words>
  <Characters>6976</Characters>
  <CharactersWithSpaces>8533</CharactersWithSpaces>
  <Paragraphs>417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2026-09-23T16:58:22Z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