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9E31" w14:textId="77777777" w:rsidR="00A4442B" w:rsidRPr="00A4442B" w:rsidRDefault="00A4442B" w:rsidP="00A4442B">
      <w:pPr>
        <w:rPr>
          <w:b/>
          <w:bCs/>
        </w:rPr>
      </w:pPr>
      <w:r w:rsidRPr="00A4442B">
        <w:rPr>
          <w:b/>
          <w:bCs/>
        </w:rPr>
        <w:t>Bước 1: Nhận diện 5 thành phần HTTT và phân biệt Dữ liệu vs Thông tin</w:t>
      </w:r>
    </w:p>
    <w:p w14:paraId="082478FF" w14:textId="77777777" w:rsidR="00A4442B" w:rsidRPr="00A4442B" w:rsidRDefault="00A4442B" w:rsidP="00A4442B">
      <w:r w:rsidRPr="00A4442B">
        <w:rPr>
          <w:b/>
          <w:bCs/>
        </w:rPr>
        <w:t>1. Nhận diện các thành phần còn thiếu:</w:t>
      </w:r>
    </w:p>
    <w:p w14:paraId="7A429524" w14:textId="77777777" w:rsidR="00A4442B" w:rsidRPr="00A4442B" w:rsidRDefault="00A4442B" w:rsidP="00A4442B">
      <w:pPr>
        <w:numPr>
          <w:ilvl w:val="0"/>
          <w:numId w:val="1"/>
        </w:numPr>
      </w:pPr>
      <w:r w:rsidRPr="00A4442B">
        <w:rPr>
          <w:b/>
          <w:bCs/>
        </w:rPr>
        <w:t>4. Con người (People):</w:t>
      </w:r>
    </w:p>
    <w:p w14:paraId="6760835B" w14:textId="77777777" w:rsidR="00A4442B" w:rsidRPr="00A4442B" w:rsidRDefault="00A4442B" w:rsidP="00A4442B">
      <w:pPr>
        <w:numPr>
          <w:ilvl w:val="1"/>
          <w:numId w:val="1"/>
        </w:numPr>
      </w:pPr>
      <w:r w:rsidRPr="00A4442B">
        <w:t>Khách hàng cá nhân.</w:t>
      </w:r>
    </w:p>
    <w:p w14:paraId="7C9C2EDE" w14:textId="77777777" w:rsidR="00A4442B" w:rsidRPr="00A4442B" w:rsidRDefault="00A4442B" w:rsidP="00A4442B">
      <w:pPr>
        <w:numPr>
          <w:ilvl w:val="1"/>
          <w:numId w:val="1"/>
        </w:numPr>
      </w:pPr>
      <w:r w:rsidRPr="00A4442B">
        <w:t>Giao dịch viên ngân hàng (hoặc Quản trị viên hệ thống).</w:t>
      </w:r>
    </w:p>
    <w:p w14:paraId="0EBF01AC" w14:textId="77777777" w:rsidR="00A4442B" w:rsidRPr="00A4442B" w:rsidRDefault="00A4442B" w:rsidP="00A4442B">
      <w:pPr>
        <w:numPr>
          <w:ilvl w:val="0"/>
          <w:numId w:val="1"/>
        </w:numPr>
      </w:pPr>
      <w:r w:rsidRPr="00A4442B">
        <w:rPr>
          <w:b/>
          <w:bCs/>
        </w:rPr>
        <w:t>5. Quy trình (Process):</w:t>
      </w:r>
    </w:p>
    <w:p w14:paraId="50AFE33F" w14:textId="77777777" w:rsidR="00A4442B" w:rsidRPr="00A4442B" w:rsidRDefault="00A4442B" w:rsidP="00A4442B">
      <w:pPr>
        <w:numPr>
          <w:ilvl w:val="1"/>
          <w:numId w:val="1"/>
        </w:numPr>
      </w:pPr>
      <w:r w:rsidRPr="00A4442B">
        <w:t>Quy trình mở tài khoản thanh toán trực tuyến (eKYC).</w:t>
      </w:r>
    </w:p>
    <w:p w14:paraId="06ADD7D5" w14:textId="77777777" w:rsidR="00A4442B" w:rsidRPr="00A4442B" w:rsidRDefault="00A4442B" w:rsidP="00A4442B">
      <w:pPr>
        <w:numPr>
          <w:ilvl w:val="1"/>
          <w:numId w:val="1"/>
        </w:numPr>
      </w:pPr>
      <w:r w:rsidRPr="00A4442B">
        <w:t>Quy trình chuyển tiền liên ngân hàng 24/7.</w:t>
      </w:r>
    </w:p>
    <w:p w14:paraId="563DC817" w14:textId="77777777" w:rsidR="00A4442B" w:rsidRPr="00A4442B" w:rsidRDefault="00A4442B" w:rsidP="00A4442B">
      <w:r w:rsidRPr="00A4442B">
        <w:rPr>
          <w:b/>
          <w:bCs/>
        </w:rPr>
        <w:t>2. Phân loại Dữ liệu (Data) và Thông tin (Information):</w:t>
      </w:r>
    </w:p>
    <w:p w14:paraId="1B31FFA9" w14:textId="77777777" w:rsidR="00A4442B" w:rsidRPr="00A4442B" w:rsidRDefault="00A4442B" w:rsidP="00A4442B">
      <w:pPr>
        <w:numPr>
          <w:ilvl w:val="0"/>
          <w:numId w:val="2"/>
        </w:numPr>
      </w:pPr>
      <w:r w:rsidRPr="00A4442B">
        <w:rPr>
          <w:b/>
          <w:bCs/>
        </w:rPr>
        <w:t>STT 4 (Tổng số dư tiết kiệm trực tuyến... đạt 200 tỷ VNĐ):</w:t>
      </w:r>
      <w:r w:rsidRPr="00A4442B">
        <w:t xml:space="preserve"> Thuộc nhóm </w:t>
      </w:r>
      <w:r w:rsidRPr="00A4442B">
        <w:rPr>
          <w:b/>
          <w:bCs/>
        </w:rPr>
        <w:t>Thông tin</w:t>
      </w:r>
      <w:r w:rsidRPr="00A4442B">
        <w:t>.</w:t>
      </w:r>
    </w:p>
    <w:p w14:paraId="6829C00C" w14:textId="77777777" w:rsidR="00A4442B" w:rsidRPr="00A4442B" w:rsidRDefault="00A4442B" w:rsidP="00A4442B">
      <w:pPr>
        <w:numPr>
          <w:ilvl w:val="1"/>
          <w:numId w:val="2"/>
        </w:numPr>
      </w:pPr>
      <w:r w:rsidRPr="00A4442B">
        <w:rPr>
          <w:i/>
          <w:iCs/>
        </w:rPr>
        <w:t>Giải thích:</w:t>
      </w:r>
      <w:r w:rsidRPr="00A4442B">
        <w:t xml:space="preserve"> Các con số đã được tính toán, tổng hợp theo thời gian (tháng 8) và không gian (của chi nhánh) mang lại ý nghĩa thống kê rõ ràng.</w:t>
      </w:r>
    </w:p>
    <w:p w14:paraId="24B97B68" w14:textId="77777777" w:rsidR="00A4442B" w:rsidRPr="00A4442B" w:rsidRDefault="00A4442B" w:rsidP="00A4442B">
      <w:pPr>
        <w:numPr>
          <w:ilvl w:val="0"/>
          <w:numId w:val="2"/>
        </w:numPr>
      </w:pPr>
      <w:r w:rsidRPr="00A4442B">
        <w:rPr>
          <w:b/>
          <w:bCs/>
        </w:rPr>
        <w:t>STT 5 (TK101, Nguyễn Thị D, Active, Gold):</w:t>
      </w:r>
      <w:r w:rsidRPr="00A4442B">
        <w:t xml:space="preserve"> Thuộc nhóm </w:t>
      </w:r>
      <w:r w:rsidRPr="00A4442B">
        <w:rPr>
          <w:b/>
          <w:bCs/>
        </w:rPr>
        <w:t>Dữ liệu</w:t>
      </w:r>
      <w:r w:rsidRPr="00A4442B">
        <w:t>.</w:t>
      </w:r>
    </w:p>
    <w:p w14:paraId="7ABFFF99" w14:textId="77777777" w:rsidR="00A4442B" w:rsidRPr="00A4442B" w:rsidRDefault="00A4442B" w:rsidP="00A4442B">
      <w:pPr>
        <w:numPr>
          <w:ilvl w:val="1"/>
          <w:numId w:val="2"/>
        </w:numPr>
      </w:pPr>
      <w:r w:rsidRPr="00A4442B">
        <w:rPr>
          <w:i/>
          <w:iCs/>
        </w:rPr>
        <w:t>Giải thích:</w:t>
      </w:r>
      <w:r w:rsidRPr="00A4442B">
        <w:t xml:space="preserve"> Đây là các thông tin thô lưu trữ bản ghi trạng thái của một khách hàng, chưa được xử lý hay phân tích để đưa ra kết luận.</w:t>
      </w:r>
    </w:p>
    <w:p w14:paraId="32BD80FA" w14:textId="77777777" w:rsidR="00A4442B" w:rsidRPr="00A4442B" w:rsidRDefault="00A4442B" w:rsidP="00A4442B">
      <w:pPr>
        <w:rPr>
          <w:b/>
          <w:bCs/>
        </w:rPr>
      </w:pPr>
      <w:r w:rsidRPr="00A4442B">
        <w:rPr>
          <w:b/>
          <w:bCs/>
        </w:rPr>
        <w:t>Bước 2: Khảo sát môi trường và xác định Stakeholders</w:t>
      </w:r>
    </w:p>
    <w:p w14:paraId="2B09BBFB" w14:textId="77777777" w:rsidR="00A4442B" w:rsidRPr="00A4442B" w:rsidRDefault="00A4442B" w:rsidP="00A4442B">
      <w:r w:rsidRPr="00A4442B">
        <w:rPr>
          <w:b/>
          <w:bCs/>
        </w:rPr>
        <w:t>1. Các yếu tố môi trường:</w:t>
      </w:r>
    </w:p>
    <w:p w14:paraId="2F7D58C3" w14:textId="77777777" w:rsidR="00A4442B" w:rsidRPr="00A4442B" w:rsidRDefault="00A4442B" w:rsidP="00A4442B">
      <w:pPr>
        <w:numPr>
          <w:ilvl w:val="0"/>
          <w:numId w:val="3"/>
        </w:numPr>
      </w:pPr>
      <w:r w:rsidRPr="00A4442B">
        <w:rPr>
          <w:b/>
          <w:bCs/>
        </w:rPr>
        <w:t>Thói quen sử dụng điện thoại của người cao tuổi:</w:t>
      </w:r>
    </w:p>
    <w:p w14:paraId="76C2FCBD" w14:textId="77777777" w:rsidR="00A4442B" w:rsidRPr="00A4442B" w:rsidRDefault="00A4442B" w:rsidP="00A4442B">
      <w:pPr>
        <w:numPr>
          <w:ilvl w:val="1"/>
          <w:numId w:val="3"/>
        </w:numPr>
      </w:pPr>
      <w:r w:rsidRPr="00A4442B">
        <w:rPr>
          <w:i/>
          <w:iCs/>
        </w:rPr>
        <w:t>Thuộc loại môi trường:</w:t>
      </w:r>
      <w:r w:rsidRPr="00A4442B">
        <w:t xml:space="preserve"> Môi trường Bên ngoài (Yếu tố Xã hội / Khách hàng).</w:t>
      </w:r>
    </w:p>
    <w:p w14:paraId="3166DEF0" w14:textId="77777777" w:rsidR="00A4442B" w:rsidRPr="00A4442B" w:rsidRDefault="00A4442B" w:rsidP="00A4442B">
      <w:pPr>
        <w:numPr>
          <w:ilvl w:val="1"/>
          <w:numId w:val="3"/>
        </w:numPr>
      </w:pPr>
      <w:r w:rsidRPr="00A4442B">
        <w:rPr>
          <w:i/>
          <w:iCs/>
        </w:rPr>
        <w:t>Tầm ảnh hưởng:</w:t>
      </w:r>
      <w:r w:rsidRPr="00A4442B">
        <w:t xml:space="preserve"> Ảnh hưởng lớn đến thiết kế UI/UX của ứng dụng. Đòi hỏi hệ thống phải có chế độ giao diện đơn giản, chữ to, hoặc hỗ trợ thao tác bằng giọng nói.</w:t>
      </w:r>
    </w:p>
    <w:p w14:paraId="528375D4" w14:textId="77777777" w:rsidR="00A4442B" w:rsidRPr="00A4442B" w:rsidRDefault="00A4442B" w:rsidP="00A4442B">
      <w:pPr>
        <w:numPr>
          <w:ilvl w:val="0"/>
          <w:numId w:val="3"/>
        </w:numPr>
      </w:pPr>
      <w:r w:rsidRPr="00A4442B">
        <w:rPr>
          <w:b/>
          <w:bCs/>
        </w:rPr>
        <w:t>Chính sách lãi suất của các ngân hàng đối thủ:</w:t>
      </w:r>
    </w:p>
    <w:p w14:paraId="184C1B49" w14:textId="77777777" w:rsidR="00A4442B" w:rsidRPr="00A4442B" w:rsidRDefault="00A4442B" w:rsidP="00A4442B">
      <w:pPr>
        <w:numPr>
          <w:ilvl w:val="1"/>
          <w:numId w:val="3"/>
        </w:numPr>
      </w:pPr>
      <w:r w:rsidRPr="00A4442B">
        <w:rPr>
          <w:i/>
          <w:iCs/>
        </w:rPr>
        <w:t>Thuộc loại môi trường:</w:t>
      </w:r>
      <w:r w:rsidRPr="00A4442B">
        <w:t xml:space="preserve"> Môi trường Bên ngoài (Yếu tố Cạnh tranh).</w:t>
      </w:r>
    </w:p>
    <w:p w14:paraId="3ABF8E1F" w14:textId="77777777" w:rsidR="00A4442B" w:rsidRPr="00A4442B" w:rsidRDefault="00A4442B" w:rsidP="00A4442B">
      <w:pPr>
        <w:numPr>
          <w:ilvl w:val="1"/>
          <w:numId w:val="3"/>
        </w:numPr>
      </w:pPr>
      <w:r w:rsidRPr="00A4442B">
        <w:rPr>
          <w:i/>
          <w:iCs/>
        </w:rPr>
        <w:t>Tầm ảnh hưởng:</w:t>
      </w:r>
      <w:r w:rsidRPr="00A4442B">
        <w:t xml:space="preserve"> Định hướng chiến lược phát triển tính năng sản phẩm, yêu cầu hệ thống phải linh hoạt trong việc cấu hình và cập nhật các gói tiết kiệm mới để cạnh tranh.</w:t>
      </w:r>
    </w:p>
    <w:p w14:paraId="61BC037E" w14:textId="77777777" w:rsidR="00A4442B" w:rsidRPr="00A4442B" w:rsidRDefault="00A4442B" w:rsidP="00A4442B">
      <w:r w:rsidRPr="00A4442B">
        <w:rPr>
          <w:b/>
          <w:bCs/>
        </w:rPr>
        <w:t>2. Nhóm Stakeholder: Giao dịch viên tại quầy</w:t>
      </w:r>
    </w:p>
    <w:p w14:paraId="04DED683" w14:textId="77777777" w:rsidR="00A4442B" w:rsidRPr="00A4442B" w:rsidRDefault="00A4442B" w:rsidP="00A4442B">
      <w:pPr>
        <w:numPr>
          <w:ilvl w:val="0"/>
          <w:numId w:val="4"/>
        </w:numPr>
      </w:pPr>
      <w:r w:rsidRPr="00A4442B">
        <w:rPr>
          <w:i/>
          <w:iCs/>
        </w:rPr>
        <w:lastRenderedPageBreak/>
        <w:t>Vai trò trong dự án:</w:t>
      </w:r>
      <w:r w:rsidRPr="00A4442B">
        <w:t xml:space="preserve"> Người dùng nghiệp vụ / Người vận hành trực tiếp.</w:t>
      </w:r>
    </w:p>
    <w:p w14:paraId="73D81BFB" w14:textId="77777777" w:rsidR="00A4442B" w:rsidRPr="00A4442B" w:rsidRDefault="00A4442B" w:rsidP="00A4442B">
      <w:pPr>
        <w:numPr>
          <w:ilvl w:val="0"/>
          <w:numId w:val="4"/>
        </w:numPr>
      </w:pPr>
      <w:r w:rsidRPr="00A4442B">
        <w:rPr>
          <w:i/>
          <w:iCs/>
        </w:rPr>
        <w:t>Mối quan tâm lớn nhất:</w:t>
      </w:r>
      <w:r w:rsidRPr="00A4442B">
        <w:t xml:space="preserve"> Thao tác nhập liệu nhanh chóng, hệ thống ổn định không bị treo lỗi khi đông khách, dễ dàng tra cứu và đối soát giao dịch cuối ngày.</w:t>
      </w:r>
    </w:p>
    <w:p w14:paraId="44B65575" w14:textId="77777777" w:rsidR="00A4442B" w:rsidRPr="00A4442B" w:rsidRDefault="00A4442B" w:rsidP="00A4442B">
      <w:pPr>
        <w:rPr>
          <w:b/>
          <w:bCs/>
        </w:rPr>
      </w:pPr>
      <w:r w:rsidRPr="00A4442B">
        <w:rPr>
          <w:b/>
          <w:bCs/>
        </w:rPr>
        <w:t>Bước 3: Lựa chọn kỹ thuật thu thập yêu cầu và soạn câu hỏi mẫu</w:t>
      </w:r>
    </w:p>
    <w:p w14:paraId="21F94B4A" w14:textId="77777777" w:rsidR="00A4442B" w:rsidRPr="00A4442B" w:rsidRDefault="00A4442B" w:rsidP="00A4442B">
      <w:r w:rsidRPr="00A4442B">
        <w:rPr>
          <w:b/>
          <w:bCs/>
        </w:rPr>
        <w:t>1. Lựa chọn kỹ thuật khảo sát:</w:t>
      </w:r>
    </w:p>
    <w:p w14:paraId="73CA0AEE" w14:textId="77777777" w:rsidR="00A4442B" w:rsidRPr="00A4442B" w:rsidRDefault="00A4442B" w:rsidP="00A4442B">
      <w:pPr>
        <w:numPr>
          <w:ilvl w:val="0"/>
          <w:numId w:val="5"/>
        </w:numPr>
      </w:pPr>
      <w:r w:rsidRPr="00A4442B">
        <w:rPr>
          <w:b/>
          <w:bCs/>
        </w:rPr>
        <w:t>STT 3 (Xem thực tế thao tác nhập lệnh chuyển tiền...):</w:t>
      </w:r>
      <w:r w:rsidRPr="00A4442B">
        <w:t xml:space="preserve"> Kỹ thuật </w:t>
      </w:r>
      <w:r w:rsidRPr="00A4442B">
        <w:rPr>
          <w:b/>
          <w:bCs/>
        </w:rPr>
        <w:t>Quan sát (Observation)</w:t>
      </w:r>
      <w:r w:rsidRPr="00A4442B">
        <w:t>.</w:t>
      </w:r>
    </w:p>
    <w:p w14:paraId="29123D61" w14:textId="77777777" w:rsidR="00A4442B" w:rsidRPr="00A4442B" w:rsidRDefault="00A4442B" w:rsidP="00A4442B">
      <w:pPr>
        <w:numPr>
          <w:ilvl w:val="1"/>
          <w:numId w:val="5"/>
        </w:numPr>
      </w:pPr>
      <w:r w:rsidRPr="00A4442B">
        <w:rPr>
          <w:i/>
          <w:iCs/>
        </w:rPr>
        <w:t>Lý do:</w:t>
      </w:r>
      <w:r w:rsidRPr="00A4442B">
        <w:t xml:space="preserve"> Giúp chuyên viên phân tích nắm bắt trực tiếp thao tác, các bước làm việc thực tế và nhận ra những điểm bất hợp lý mà giao dịch viên có thể quên không nhắc đến khi phỏng vấn.</w:t>
      </w:r>
    </w:p>
    <w:p w14:paraId="3BC981E3" w14:textId="77777777" w:rsidR="00A4442B" w:rsidRPr="00A4442B" w:rsidRDefault="00A4442B" w:rsidP="00A4442B">
      <w:pPr>
        <w:numPr>
          <w:ilvl w:val="0"/>
          <w:numId w:val="5"/>
        </w:numPr>
      </w:pPr>
      <w:r w:rsidRPr="00A4442B">
        <w:rPr>
          <w:b/>
          <w:bCs/>
        </w:rPr>
        <w:t>STT 5 (Lấy ý kiến đóng góp của nhóm 15 chuyên viên CSKH VIP):</w:t>
      </w:r>
      <w:r w:rsidRPr="00A4442B">
        <w:t xml:space="preserve"> Kỹ thuật </w:t>
      </w:r>
      <w:r w:rsidRPr="00A4442B">
        <w:rPr>
          <w:b/>
          <w:bCs/>
        </w:rPr>
        <w:t>Thảo luận nhóm tập trung (Focus Group)</w:t>
      </w:r>
      <w:r w:rsidRPr="00A4442B">
        <w:t xml:space="preserve"> hoặc </w:t>
      </w:r>
      <w:r w:rsidRPr="00A4442B">
        <w:rPr>
          <w:b/>
          <w:bCs/>
        </w:rPr>
        <w:t>Phỏng vấn nhóm</w:t>
      </w:r>
      <w:r w:rsidRPr="00A4442B">
        <w:t>.</w:t>
      </w:r>
    </w:p>
    <w:p w14:paraId="3C88BE87" w14:textId="77777777" w:rsidR="00A4442B" w:rsidRPr="00A4442B" w:rsidRDefault="00A4442B" w:rsidP="00A4442B">
      <w:pPr>
        <w:numPr>
          <w:ilvl w:val="1"/>
          <w:numId w:val="5"/>
        </w:numPr>
      </w:pPr>
      <w:r w:rsidRPr="00A4442B">
        <w:rPr>
          <w:i/>
          <w:iCs/>
        </w:rPr>
        <w:t>Lý do:</w:t>
      </w:r>
      <w:r w:rsidRPr="00A4442B">
        <w:t xml:space="preserve"> Số lượng 15 người là phù hợp để tạo một buổi thảo luận chung, giúp họ tương tác, gợi mở ý tưởng cho nhau và thống nhất các vấn đề cốt lõi của khách hàng VIP.</w:t>
      </w:r>
    </w:p>
    <w:p w14:paraId="65020B72" w14:textId="77777777" w:rsidR="00A4442B" w:rsidRPr="00A4442B" w:rsidRDefault="00A4442B" w:rsidP="00A4442B">
      <w:r w:rsidRPr="00A4442B">
        <w:rPr>
          <w:b/>
          <w:bCs/>
        </w:rPr>
        <w:t>2. Hoàn thiện câu hỏi trắc nghiệm:</w:t>
      </w:r>
      <w:r w:rsidRPr="00A4442B">
        <w:t xml:space="preserve"> </w:t>
      </w:r>
      <w:r w:rsidRPr="00A4442B">
        <w:rPr>
          <w:i/>
          <w:iCs/>
        </w:rPr>
        <w:t>Câu hỏi:</w:t>
      </w:r>
      <w:r w:rsidRPr="00A4442B">
        <w:t xml:space="preserve"> "Khi chuyển tiền trên ứng dụng RikkeiBank, yếu tố nào quan trọng nhất với bạn?"</w:t>
      </w:r>
    </w:p>
    <w:p w14:paraId="1A7DFC6B" w14:textId="77777777" w:rsidR="00A4442B" w:rsidRPr="00A4442B" w:rsidRDefault="00A4442B" w:rsidP="00A4442B">
      <w:pPr>
        <w:numPr>
          <w:ilvl w:val="0"/>
          <w:numId w:val="6"/>
        </w:numPr>
      </w:pPr>
      <w:r w:rsidRPr="00A4442B">
        <w:t>A. Tốc độ giao dịch nhanh chóng và mượt mà.</w:t>
      </w:r>
    </w:p>
    <w:p w14:paraId="6E494CD7" w14:textId="77777777" w:rsidR="00A4442B" w:rsidRPr="00A4442B" w:rsidRDefault="00A4442B" w:rsidP="00A4442B">
      <w:pPr>
        <w:numPr>
          <w:ilvl w:val="0"/>
          <w:numId w:val="6"/>
        </w:numPr>
      </w:pPr>
      <w:r w:rsidRPr="00A4442B">
        <w:t>B. Mức độ bảo mật, an toàn thông tin cao (OTP/Sinh trắc học).</w:t>
      </w:r>
    </w:p>
    <w:p w14:paraId="0D15C83F" w14:textId="77777777" w:rsidR="00A4442B" w:rsidRPr="00A4442B" w:rsidRDefault="00A4442B" w:rsidP="00A4442B">
      <w:pPr>
        <w:numPr>
          <w:ilvl w:val="0"/>
          <w:numId w:val="6"/>
        </w:numPr>
      </w:pPr>
      <w:r w:rsidRPr="00A4442B">
        <w:t>C. Giao diện trực quan, dễ sử dụng.</w:t>
      </w:r>
    </w:p>
    <w:p w14:paraId="17AFE158" w14:textId="77777777" w:rsidR="00A4442B" w:rsidRPr="00A4442B" w:rsidRDefault="00A4442B" w:rsidP="00A4442B">
      <w:pPr>
        <w:numPr>
          <w:ilvl w:val="0"/>
          <w:numId w:val="6"/>
        </w:numPr>
      </w:pPr>
      <w:r w:rsidRPr="00A4442B">
        <w:t>D. Hoàn toàn miễn phí phí chuyển tiền.</w:t>
      </w:r>
    </w:p>
    <w:p w14:paraId="5164B93F" w14:textId="77777777" w:rsidR="00A4442B" w:rsidRPr="00A4442B" w:rsidRDefault="00A4442B" w:rsidP="00A4442B">
      <w:pPr>
        <w:rPr>
          <w:b/>
          <w:bCs/>
        </w:rPr>
      </w:pPr>
      <w:r w:rsidRPr="00A4442B">
        <w:rPr>
          <w:b/>
          <w:bCs/>
        </w:rPr>
        <w:t>Bước 4: Phân loại Yêu cầu Chức năng (FR) và Phi chức năng (NFR)</w:t>
      </w:r>
    </w:p>
    <w:p w14:paraId="20237C48" w14:textId="77777777" w:rsidR="00A4442B" w:rsidRPr="00A4442B" w:rsidRDefault="00A4442B" w:rsidP="00A4442B">
      <w:pPr>
        <w:numPr>
          <w:ilvl w:val="0"/>
          <w:numId w:val="7"/>
        </w:numPr>
      </w:pPr>
      <w:r w:rsidRPr="00A4442B">
        <w:rPr>
          <w:b/>
          <w:bCs/>
        </w:rPr>
        <w:t>STT 4 (Khách hàng có thể mở sổ tiết kiệm trực tuyến...):</w:t>
      </w:r>
      <w:r w:rsidRPr="00A4442B">
        <w:t xml:space="preserve"> Phân loại </w:t>
      </w:r>
      <w:r w:rsidRPr="00A4442B">
        <w:rPr>
          <w:b/>
          <w:bCs/>
        </w:rPr>
        <w:t>FR</w:t>
      </w:r>
      <w:r w:rsidRPr="00A4442B">
        <w:t xml:space="preserve">, Mã định danh: </w:t>
      </w:r>
      <w:r w:rsidRPr="00A4442B">
        <w:rPr>
          <w:b/>
          <w:bCs/>
        </w:rPr>
        <w:t>FR-02</w:t>
      </w:r>
      <w:r w:rsidRPr="00A4442B">
        <w:t xml:space="preserve"> (hoặc FR-xx tùy hệ thống đánh mã).</w:t>
      </w:r>
    </w:p>
    <w:p w14:paraId="0C639A32" w14:textId="77777777" w:rsidR="00A4442B" w:rsidRPr="00A4442B" w:rsidRDefault="00A4442B" w:rsidP="00A4442B">
      <w:pPr>
        <w:numPr>
          <w:ilvl w:val="1"/>
          <w:numId w:val="7"/>
        </w:numPr>
      </w:pPr>
      <w:r w:rsidRPr="00A4442B">
        <w:rPr>
          <w:i/>
          <w:iCs/>
        </w:rPr>
        <w:t>Giải thích cốt lõi:</w:t>
      </w:r>
      <w:r w:rsidRPr="00A4442B">
        <w:t xml:space="preserve"> Đây là một tính năng hoặc dịch vụ cụ thể mà ứng dụng bắt buộc phải cung cấp cho khách hàng thao tác (LÀM GÌ).</w:t>
      </w:r>
    </w:p>
    <w:p w14:paraId="641F20F1" w14:textId="77777777" w:rsidR="00A4442B" w:rsidRPr="00A4442B" w:rsidRDefault="00A4442B" w:rsidP="00A4442B">
      <w:pPr>
        <w:numPr>
          <w:ilvl w:val="0"/>
          <w:numId w:val="7"/>
        </w:numPr>
      </w:pPr>
      <w:r w:rsidRPr="00A4442B">
        <w:rPr>
          <w:b/>
          <w:bCs/>
        </w:rPr>
        <w:t>STT 5 (Hệ thống Core Banking chịu tải được 10.000 giao dịch đồng thời...):</w:t>
      </w:r>
      <w:r w:rsidRPr="00A4442B">
        <w:t xml:space="preserve"> Phân loại </w:t>
      </w:r>
      <w:r w:rsidRPr="00A4442B">
        <w:rPr>
          <w:b/>
          <w:bCs/>
        </w:rPr>
        <w:t>NFR</w:t>
      </w:r>
      <w:r w:rsidRPr="00A4442B">
        <w:t xml:space="preserve">, Mã định danh: </w:t>
      </w:r>
      <w:r w:rsidRPr="00A4442B">
        <w:rPr>
          <w:b/>
          <w:bCs/>
        </w:rPr>
        <w:t>NFR-03</w:t>
      </w:r>
      <w:r w:rsidRPr="00A4442B">
        <w:t>.</w:t>
      </w:r>
    </w:p>
    <w:p w14:paraId="193FA0E9" w14:textId="77777777" w:rsidR="00A4442B" w:rsidRPr="00A4442B" w:rsidRDefault="00A4442B" w:rsidP="00A4442B">
      <w:pPr>
        <w:numPr>
          <w:ilvl w:val="1"/>
          <w:numId w:val="7"/>
        </w:numPr>
      </w:pPr>
      <w:r w:rsidRPr="00A4442B">
        <w:rPr>
          <w:i/>
          <w:iCs/>
        </w:rPr>
        <w:lastRenderedPageBreak/>
        <w:t>Giải thích cốt lõi:</w:t>
      </w:r>
      <w:r w:rsidRPr="00A4442B">
        <w:t xml:space="preserve"> Đây là yêu cầu về hiệu năng (Performance) và khả năng mở rộng, quy định hệ thống phải xử lý khối lượng công việc TỐT NHƯ THẾ NÀO để không bị sập.</w:t>
      </w:r>
    </w:p>
    <w:p w14:paraId="390CB894" w14:textId="77777777" w:rsidR="00A4442B" w:rsidRPr="00A4442B" w:rsidRDefault="00A4442B" w:rsidP="00A4442B">
      <w:pPr>
        <w:rPr>
          <w:b/>
          <w:bCs/>
        </w:rPr>
      </w:pPr>
      <w:r w:rsidRPr="00A4442B">
        <w:rPr>
          <w:b/>
          <w:bCs/>
        </w:rPr>
        <w:t>Bước 5: Đặc tả User Story chuẩn ba thành phần</w:t>
      </w:r>
    </w:p>
    <w:p w14:paraId="3811C681" w14:textId="77777777" w:rsidR="00A4442B" w:rsidRPr="00A4442B" w:rsidRDefault="00A4442B" w:rsidP="00A4442B">
      <w:r w:rsidRPr="00A4442B">
        <w:rPr>
          <w:b/>
          <w:bCs/>
        </w:rPr>
        <w:t>User Story dành cho Khách hàng chuyển tiền:</w:t>
      </w:r>
    </w:p>
    <w:p w14:paraId="1CF91A4F" w14:textId="77777777" w:rsidR="00A4442B" w:rsidRPr="00A4442B" w:rsidRDefault="00A4442B" w:rsidP="00A4442B">
      <w:pPr>
        <w:numPr>
          <w:ilvl w:val="0"/>
          <w:numId w:val="8"/>
        </w:numPr>
      </w:pPr>
      <w:r w:rsidRPr="00A4442B">
        <w:rPr>
          <w:b/>
          <w:bCs/>
        </w:rPr>
        <w:t>Là một:</w:t>
      </w:r>
      <w:r w:rsidRPr="00A4442B">
        <w:t xml:space="preserve"> Khách hàng sử dụng ứng dụng di động RikkeiBank.</w:t>
      </w:r>
    </w:p>
    <w:p w14:paraId="1B72FB34" w14:textId="77777777" w:rsidR="00A4442B" w:rsidRPr="00A4442B" w:rsidRDefault="00A4442B" w:rsidP="00A4442B">
      <w:pPr>
        <w:numPr>
          <w:ilvl w:val="0"/>
          <w:numId w:val="8"/>
        </w:numPr>
      </w:pPr>
      <w:r w:rsidRPr="00A4442B">
        <w:rPr>
          <w:b/>
          <w:bCs/>
        </w:rPr>
        <w:t>Tôi muốn:</w:t>
      </w:r>
      <w:r w:rsidRPr="00A4442B">
        <w:t xml:space="preserve"> Lưu danh bạ số tài khoản của những người thụ hưởng thường xuyên.</w:t>
      </w:r>
    </w:p>
    <w:p w14:paraId="251BBDB4" w14:textId="77777777" w:rsidR="00A4442B" w:rsidRPr="00A4442B" w:rsidRDefault="00A4442B" w:rsidP="00A4442B">
      <w:pPr>
        <w:numPr>
          <w:ilvl w:val="0"/>
          <w:numId w:val="8"/>
        </w:numPr>
      </w:pPr>
      <w:r w:rsidRPr="00A4442B">
        <w:rPr>
          <w:b/>
          <w:bCs/>
        </w:rPr>
        <w:t>Để:</w:t>
      </w:r>
      <w:r w:rsidRPr="00A4442B">
        <w:t xml:space="preserve"> Không phải mất công nhập lại số tài khoản, ngân hàng thụ hưởng cho các lần chuyển tiền sau, từ đó giúp giao dịch nhanh chóng và hạn chế tối đa rủi ro chuyển nhầm tiền.</w:t>
      </w:r>
    </w:p>
    <w:p w14:paraId="71BA3097"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5A4B"/>
    <w:multiLevelType w:val="multilevel"/>
    <w:tmpl w:val="8128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354CC"/>
    <w:multiLevelType w:val="multilevel"/>
    <w:tmpl w:val="9DB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5765E"/>
    <w:multiLevelType w:val="multilevel"/>
    <w:tmpl w:val="9D4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002E5"/>
    <w:multiLevelType w:val="multilevel"/>
    <w:tmpl w:val="8A1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12B03"/>
    <w:multiLevelType w:val="multilevel"/>
    <w:tmpl w:val="8566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21E08"/>
    <w:multiLevelType w:val="multilevel"/>
    <w:tmpl w:val="AD42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9288B"/>
    <w:multiLevelType w:val="multilevel"/>
    <w:tmpl w:val="1168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209D7"/>
    <w:multiLevelType w:val="multilevel"/>
    <w:tmpl w:val="61CC3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123525">
    <w:abstractNumId w:val="7"/>
  </w:num>
  <w:num w:numId="2" w16cid:durableId="697316060">
    <w:abstractNumId w:val="0"/>
  </w:num>
  <w:num w:numId="3" w16cid:durableId="627710314">
    <w:abstractNumId w:val="5"/>
  </w:num>
  <w:num w:numId="4" w16cid:durableId="1788157622">
    <w:abstractNumId w:val="2"/>
  </w:num>
  <w:num w:numId="5" w16cid:durableId="1079718649">
    <w:abstractNumId w:val="6"/>
  </w:num>
  <w:num w:numId="6" w16cid:durableId="1686009642">
    <w:abstractNumId w:val="3"/>
  </w:num>
  <w:num w:numId="7" w16cid:durableId="346489099">
    <w:abstractNumId w:val="4"/>
  </w:num>
  <w:num w:numId="8" w16cid:durableId="919752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2B"/>
    <w:rsid w:val="00020DA5"/>
    <w:rsid w:val="00543A8D"/>
    <w:rsid w:val="005647BE"/>
    <w:rsid w:val="00566FDD"/>
    <w:rsid w:val="005F6943"/>
    <w:rsid w:val="00620936"/>
    <w:rsid w:val="008D7C72"/>
    <w:rsid w:val="00944DE9"/>
    <w:rsid w:val="00A4442B"/>
    <w:rsid w:val="00B86D9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0137"/>
  <w15:chartTrackingRefBased/>
  <w15:docId w15:val="{F797C067-A52F-4848-8917-81ED1126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A4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2B"/>
    <w:rPr>
      <w:rFonts w:eastAsiaTheme="majorEastAsia" w:cstheme="majorBidi"/>
      <w:color w:val="272727" w:themeColor="text1" w:themeTint="D8"/>
    </w:rPr>
  </w:style>
  <w:style w:type="paragraph" w:styleId="Title">
    <w:name w:val="Title"/>
    <w:basedOn w:val="Normal"/>
    <w:next w:val="Normal"/>
    <w:link w:val="TitleChar"/>
    <w:uiPriority w:val="10"/>
    <w:qFormat/>
    <w:rsid w:val="00A4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2B"/>
    <w:pPr>
      <w:spacing w:before="160"/>
      <w:jc w:val="center"/>
    </w:pPr>
    <w:rPr>
      <w:i/>
      <w:iCs/>
      <w:color w:val="404040" w:themeColor="text1" w:themeTint="BF"/>
    </w:rPr>
  </w:style>
  <w:style w:type="character" w:customStyle="1" w:styleId="QuoteChar">
    <w:name w:val="Quote Char"/>
    <w:basedOn w:val="DefaultParagraphFont"/>
    <w:link w:val="Quote"/>
    <w:uiPriority w:val="29"/>
    <w:rsid w:val="00A4442B"/>
    <w:rPr>
      <w:i/>
      <w:iCs/>
      <w:color w:val="404040" w:themeColor="text1" w:themeTint="BF"/>
    </w:rPr>
  </w:style>
  <w:style w:type="paragraph" w:styleId="ListParagraph">
    <w:name w:val="List Paragraph"/>
    <w:basedOn w:val="Normal"/>
    <w:uiPriority w:val="34"/>
    <w:qFormat/>
    <w:rsid w:val="00A4442B"/>
    <w:pPr>
      <w:ind w:left="720"/>
      <w:contextualSpacing/>
    </w:pPr>
  </w:style>
  <w:style w:type="character" w:styleId="IntenseEmphasis">
    <w:name w:val="Intense Emphasis"/>
    <w:basedOn w:val="DefaultParagraphFont"/>
    <w:uiPriority w:val="21"/>
    <w:qFormat/>
    <w:rsid w:val="00A4442B"/>
    <w:rPr>
      <w:i/>
      <w:iCs/>
      <w:color w:val="0F4761" w:themeColor="accent1" w:themeShade="BF"/>
    </w:rPr>
  </w:style>
  <w:style w:type="paragraph" w:styleId="IntenseQuote">
    <w:name w:val="Intense Quote"/>
    <w:basedOn w:val="Normal"/>
    <w:next w:val="Normal"/>
    <w:link w:val="IntenseQuoteChar"/>
    <w:uiPriority w:val="30"/>
    <w:qFormat/>
    <w:rsid w:val="00A4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2B"/>
    <w:rPr>
      <w:i/>
      <w:iCs/>
      <w:color w:val="0F4761" w:themeColor="accent1" w:themeShade="BF"/>
    </w:rPr>
  </w:style>
  <w:style w:type="character" w:styleId="IntenseReference">
    <w:name w:val="Intense Reference"/>
    <w:basedOn w:val="DefaultParagraphFont"/>
    <w:uiPriority w:val="32"/>
    <w:qFormat/>
    <w:rsid w:val="00A4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2026-09-08T18:57:00Z</dcterms:created>
  <dcterms:modified xsi:type="dcterms:W3CDTF">2026-09-08T18:59:00Z</dcterms:modified>
</cp:coreProperties>
</file>