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7856" w14:textId="77777777" w:rsidR="00387EC3" w:rsidRPr="00387EC3" w:rsidRDefault="00387EC3" w:rsidP="00387EC3">
      <w:r w:rsidRPr="00387EC3">
        <w:rPr>
          <w:b/>
          <w:bCs/>
        </w:rPr>
        <w:t>Phần 1: Đánh giá so sánh Trade-off và Đề xuất</w:t>
      </w:r>
    </w:p>
    <w:p w14:paraId="4DDF578E" w14:textId="05DF07FB" w:rsidR="00387EC3" w:rsidRPr="00387EC3" w:rsidRDefault="00387EC3" w:rsidP="00387EC3">
      <w:r w:rsidRPr="00387EC3">
        <w:rPr>
          <w:b/>
          <w:bCs/>
        </w:rPr>
        <w:t xml:space="preserve">Giải pháp A: Cột bộ lọc cố định bên trái </w:t>
      </w:r>
    </w:p>
    <w:p w14:paraId="0C2EB409" w14:textId="77777777" w:rsidR="00387EC3" w:rsidRPr="00387EC3" w:rsidRDefault="00387EC3" w:rsidP="00387EC3">
      <w:pPr>
        <w:numPr>
          <w:ilvl w:val="0"/>
          <w:numId w:val="1"/>
        </w:numPr>
      </w:pPr>
      <w:r w:rsidRPr="00387EC3">
        <w:rPr>
          <w:b/>
          <w:bCs/>
        </w:rPr>
        <w:t>Không gian hiển thị:</w:t>
      </w:r>
      <w:r w:rsidRPr="00387EC3">
        <w:t xml:space="preserve"> Chiếm một phần không gian chiều ngang (thường khoảng 20-25%), làm hẹp khu vực hiển thị lưới sản phẩm, có thể dẫn đến việc giảm số lượng sản phẩm trên mỗi hàng ngang. Tuy nhiên, nó không ảnh hưởng đến chiều dọc, giúp danh sách sản phẩm hiển thị ngay lập tức (above the fold).</w:t>
      </w:r>
    </w:p>
    <w:p w14:paraId="76BD81C0" w14:textId="77777777" w:rsidR="00387EC3" w:rsidRPr="00387EC3" w:rsidRDefault="00387EC3" w:rsidP="00387EC3">
      <w:pPr>
        <w:numPr>
          <w:ilvl w:val="0"/>
          <w:numId w:val="1"/>
        </w:numPr>
      </w:pPr>
      <w:r w:rsidRPr="00387EC3">
        <w:rPr>
          <w:b/>
          <w:bCs/>
        </w:rPr>
        <w:t>Khả năng mở rộng:</w:t>
      </w:r>
      <w:r w:rsidRPr="00387EC3">
        <w:t xml:space="preserve"> Rất tốt. Khi thêm các tiêu chí lọc mới trong tương lai, cột bên trái có thể cuộn dọc độc lập và chứa được nhiều bộ lọc phức tạp (như thanh trượt chọn khoảng giá) mà không phá vỡ cấu trúc tổng thể hay đẩy nội dung trang xuống thấp.</w:t>
      </w:r>
    </w:p>
    <w:p w14:paraId="5F27A3B3" w14:textId="77777777" w:rsidR="00387EC3" w:rsidRPr="00387EC3" w:rsidRDefault="00387EC3" w:rsidP="00387EC3">
      <w:r w:rsidRPr="00387EC3">
        <w:rPr>
          <w:b/>
          <w:bCs/>
        </w:rPr>
        <w:t>Giải pháp B: Thanh bộ lọc ngang phía trên (Top Horizontal Bar)</w:t>
      </w:r>
    </w:p>
    <w:p w14:paraId="0EBFFB19" w14:textId="77777777" w:rsidR="00387EC3" w:rsidRPr="00387EC3" w:rsidRDefault="00387EC3" w:rsidP="00387EC3">
      <w:pPr>
        <w:numPr>
          <w:ilvl w:val="0"/>
          <w:numId w:val="2"/>
        </w:numPr>
      </w:pPr>
      <w:r w:rsidRPr="00387EC3">
        <w:rPr>
          <w:b/>
          <w:bCs/>
        </w:rPr>
        <w:t>Không gian hiển thị:</w:t>
      </w:r>
      <w:r w:rsidRPr="00387EC3">
        <w:t xml:space="preserve"> Tối ưu hoàn toàn không gian chiều ngang, giúp lưới sản phẩm rộng rãi và hiển thị được nhiều sản phẩm trên cùng một hàng.</w:t>
      </w:r>
    </w:p>
    <w:p w14:paraId="7610A53A" w14:textId="77777777" w:rsidR="00387EC3" w:rsidRPr="00387EC3" w:rsidRDefault="00387EC3" w:rsidP="00387EC3">
      <w:pPr>
        <w:numPr>
          <w:ilvl w:val="0"/>
          <w:numId w:val="2"/>
        </w:numPr>
      </w:pPr>
      <w:r w:rsidRPr="00387EC3">
        <w:rPr>
          <w:b/>
          <w:bCs/>
        </w:rPr>
        <w:t>Khả năng mở rộng:</w:t>
      </w:r>
      <w:r w:rsidRPr="00387EC3">
        <w:t xml:space="preserve"> Kém. Nếu RikkeiShop bổ sung thêm nhiều tiêu chí, thanh ngang sẽ nhanh chóng hết chỗ. Buộc phải giấu tiêu chí vào các menu thả xuống (dropdown) gây che khuất sản phẩm bên dưới khi thao tác, hoặc đẩy danh sách sản phẩm xuống quá sâu nếu dàn trải tất cả các bộ lọc ra màn hình.</w:t>
      </w:r>
    </w:p>
    <w:p w14:paraId="779F9648" w14:textId="77777777" w:rsidR="00387EC3" w:rsidRPr="00387EC3" w:rsidRDefault="00387EC3" w:rsidP="00387EC3">
      <w:r w:rsidRPr="00387EC3">
        <w:rPr>
          <w:b/>
          <w:bCs/>
        </w:rPr>
        <w:t>Đề xuất giải pháp:</w:t>
      </w:r>
      <w:r w:rsidRPr="00387EC3">
        <w:t xml:space="preserve"> Nên chọn </w:t>
      </w:r>
      <w:r w:rsidRPr="00387EC3">
        <w:rPr>
          <w:b/>
          <w:bCs/>
        </w:rPr>
        <w:t>Giải pháp A (Cột bộ lọc bên trái)</w:t>
      </w:r>
      <w:r w:rsidRPr="00387EC3">
        <w:t xml:space="preserve"> cho </w:t>
      </w:r>
      <w:hyperlink r:id="rId5" w:tgtFrame="_blank" w:history="1">
        <w:r w:rsidRPr="00387EC3">
          <w:rPr>
            <w:rStyle w:val="Hyperlink"/>
          </w:rPr>
          <w:t>RikkeiShop</w:t>
        </w:r>
      </w:hyperlink>
      <w:r w:rsidRPr="00387EC3">
        <w:t>. Với bối cảnh có hơn 50.000 sản phẩm và khách hàng cần lọc theo nhiều điều kiện đồng thời (Danh mục, Khoảng giá, Kích thước, Màu sắc), thanh Sidebar cung cấp không gian lý tưởng để hiển thị rõ ràng toàn bộ các lựa chọn, giúp người dùng dễ dàng thao tác tổ hợp mà không bị gián đoạn trải nghiệm.</w:t>
      </w:r>
    </w:p>
    <w:p w14:paraId="40553DDE" w14:textId="174CF4E6" w:rsidR="00387EC3" w:rsidRDefault="00387EC3" w:rsidP="00387EC3"/>
    <w:p w14:paraId="09140B4B" w14:textId="060D6AA4" w:rsidR="00845CF3" w:rsidRPr="00387EC3" w:rsidRDefault="00845CF3" w:rsidP="00387EC3">
      <w:r>
        <w:t xml:space="preserve">Link figma: </w:t>
      </w:r>
      <w:r w:rsidRPr="00845CF3">
        <w:t>https://www.figma.com/design/EhBTSZEmjpbnbaeoqE7soy/Untitled?node-id=0-1&amp;t=aC2i2nL3JHflvYf2-1</w:t>
      </w:r>
    </w:p>
    <w:p w14:paraId="06548CAA"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17DD"/>
    <w:multiLevelType w:val="multilevel"/>
    <w:tmpl w:val="7F4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73265"/>
    <w:multiLevelType w:val="multilevel"/>
    <w:tmpl w:val="12BA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2622A"/>
    <w:multiLevelType w:val="multilevel"/>
    <w:tmpl w:val="574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443016">
    <w:abstractNumId w:val="0"/>
  </w:num>
  <w:num w:numId="2" w16cid:durableId="1542981729">
    <w:abstractNumId w:val="2"/>
  </w:num>
  <w:num w:numId="3" w16cid:durableId="176719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C3"/>
    <w:rsid w:val="00020DA5"/>
    <w:rsid w:val="000A5376"/>
    <w:rsid w:val="00387EC3"/>
    <w:rsid w:val="00543A8D"/>
    <w:rsid w:val="005647BE"/>
    <w:rsid w:val="00566FDD"/>
    <w:rsid w:val="005F6943"/>
    <w:rsid w:val="00620936"/>
    <w:rsid w:val="00845CF3"/>
    <w:rsid w:val="008D7C72"/>
    <w:rsid w:val="00944DE9"/>
    <w:rsid w:val="00B1562D"/>
    <w:rsid w:val="00DB39F4"/>
    <w:rsid w:val="00F17D47"/>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01C"/>
  <w15:chartTrackingRefBased/>
  <w15:docId w15:val="{8B469B0F-83B4-4053-8916-00F52548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87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C3"/>
    <w:rPr>
      <w:rFonts w:eastAsiaTheme="majorEastAsia" w:cstheme="majorBidi"/>
      <w:color w:val="272727" w:themeColor="text1" w:themeTint="D8"/>
    </w:rPr>
  </w:style>
  <w:style w:type="paragraph" w:styleId="Title">
    <w:name w:val="Title"/>
    <w:basedOn w:val="Normal"/>
    <w:next w:val="Normal"/>
    <w:link w:val="TitleChar"/>
    <w:uiPriority w:val="10"/>
    <w:qFormat/>
    <w:rsid w:val="0038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C3"/>
    <w:pPr>
      <w:spacing w:before="160"/>
      <w:jc w:val="center"/>
    </w:pPr>
    <w:rPr>
      <w:i/>
      <w:iCs/>
      <w:color w:val="404040" w:themeColor="text1" w:themeTint="BF"/>
    </w:rPr>
  </w:style>
  <w:style w:type="character" w:customStyle="1" w:styleId="QuoteChar">
    <w:name w:val="Quote Char"/>
    <w:basedOn w:val="DefaultParagraphFont"/>
    <w:link w:val="Quote"/>
    <w:uiPriority w:val="29"/>
    <w:rsid w:val="00387EC3"/>
    <w:rPr>
      <w:i/>
      <w:iCs/>
      <w:color w:val="404040" w:themeColor="text1" w:themeTint="BF"/>
    </w:rPr>
  </w:style>
  <w:style w:type="paragraph" w:styleId="ListParagraph">
    <w:name w:val="List Paragraph"/>
    <w:basedOn w:val="Normal"/>
    <w:uiPriority w:val="34"/>
    <w:qFormat/>
    <w:rsid w:val="00387EC3"/>
    <w:pPr>
      <w:ind w:left="720"/>
      <w:contextualSpacing/>
    </w:pPr>
  </w:style>
  <w:style w:type="character" w:styleId="IntenseEmphasis">
    <w:name w:val="Intense Emphasis"/>
    <w:basedOn w:val="DefaultParagraphFont"/>
    <w:uiPriority w:val="21"/>
    <w:qFormat/>
    <w:rsid w:val="00387EC3"/>
    <w:rPr>
      <w:i/>
      <w:iCs/>
      <w:color w:val="0F4761" w:themeColor="accent1" w:themeShade="BF"/>
    </w:rPr>
  </w:style>
  <w:style w:type="paragraph" w:styleId="IntenseQuote">
    <w:name w:val="Intense Quote"/>
    <w:basedOn w:val="Normal"/>
    <w:next w:val="Normal"/>
    <w:link w:val="IntenseQuoteChar"/>
    <w:uiPriority w:val="30"/>
    <w:qFormat/>
    <w:rsid w:val="0038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EC3"/>
    <w:rPr>
      <w:i/>
      <w:iCs/>
      <w:color w:val="0F4761" w:themeColor="accent1" w:themeShade="BF"/>
    </w:rPr>
  </w:style>
  <w:style w:type="character" w:styleId="IntenseReference">
    <w:name w:val="Intense Reference"/>
    <w:basedOn w:val="DefaultParagraphFont"/>
    <w:uiPriority w:val="32"/>
    <w:qFormat/>
    <w:rsid w:val="00387EC3"/>
    <w:rPr>
      <w:b/>
      <w:bCs/>
      <w:smallCaps/>
      <w:color w:val="0F4761" w:themeColor="accent1" w:themeShade="BF"/>
      <w:spacing w:val="5"/>
    </w:rPr>
  </w:style>
  <w:style w:type="character" w:styleId="Hyperlink">
    <w:name w:val="Hyperlink"/>
    <w:basedOn w:val="DefaultParagraphFont"/>
    <w:uiPriority w:val="99"/>
    <w:unhideWhenUsed/>
    <w:rsid w:val="00387EC3"/>
    <w:rPr>
      <w:color w:val="467886" w:themeColor="hyperlink"/>
      <w:u w:val="single"/>
    </w:rPr>
  </w:style>
  <w:style w:type="character" w:styleId="UnresolvedMention">
    <w:name w:val="Unresolved Mention"/>
    <w:basedOn w:val="DefaultParagraphFont"/>
    <w:uiPriority w:val="99"/>
    <w:semiHidden/>
    <w:unhideWhenUsed/>
    <w:rsid w:val="00387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al.rikkei.edu.vn/learn/224/homework/9935?utm_source=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3</cp:revision>
  <dcterms:created xsi:type="dcterms:W3CDTF">2026-09-18T08:56:00Z</dcterms:created>
  <dcterms:modified xsi:type="dcterms:W3CDTF">2026-09-20T11:20:00Z</dcterms:modified>
</cp:coreProperties>
</file>