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Tập đoàn Vingroup ? Công ty CP</w:t>
      </w:r>
    </w:p>
    <w:p>
      <w:pPr>
        <w:ind w:firstLine="360"/>
      </w:pPr>
      <w:r>
        <w:rPr>
          <w:sz w:val="20"/>
        </w:rPr>
        <w:t xml:space="preserve">B09a-DN </w:t>
      </w:r>
    </w:p>
    <w:p>
      <w:pPr>
        <w:ind w:firstLine="360"/>
      </w:pPr>
      <w:r>
        <w:rPr>
          <w:sz w:val="20"/>
        </w:rPr>
        <w:t xml:space="preserve">THUYẾT MINH BÁO CÁO TÀI CHÍNH RIÊNG GIỮA NIÊN ĐỘ (TIẾP THEO) </w:t>
      </w:r>
      <w:r>
        <w:rPr>
          <w:sz w:val="20"/>
        </w:rPr>
        <w:t xml:space="preserve">Quý IV năm 2023 </w:t>
      </w:r>
    </w:p>
    <w:p>
      <w:pPr>
        <w:ind w:firstLine="360"/>
      </w:pPr>
      <w:r>
        <w:rPr>
          <w:sz w:val="20"/>
        </w:rPr>
        <w:t xml:space="preserve">(] Số dư lại ngày 31 tháng 12 năm 2025 bao gồm khoản hối phiếu nhận nợ từ Công ty VinFast Auto theo hợp đồng chuyển nhượng 51,52% </w:t>
      </w:r>
      <w:r>
        <w:rPr>
          <w:sz w:val="20"/>
        </w:rPr>
        <w:t xml:space="preserve">Vnfast ngày 3 tháng 12 năm 2021, Vào ngày 29 tháng 12 năm 2022, Hội đồng Quản bị Công ty đã phé duyệt Nghị quyết số 302022N2-HĐOT </w:t>
      </w:r>
      <w:r>
        <w:rPr>
          <w:sz w:val="20"/>
        </w:rPr>
        <w:t xml:space="preserve">Việc góp thêm 25782 lý VND vào Công ty VinFast theo hình thức mua thêm cổ phần vu đãi có túc do Công ty VinFast phát hành và than </w:t>
      </w:r>
      <w:r>
        <w:rPr>
          <w:sz w:val="20"/>
        </w:rPr>
        <w:t xml:space="preserve">nhận nợ từ Công ty VinFast Auto nêu trên, Tại ngày 31 tháng 12 năm 2022, Công ty Vefast đang trong quá trình hoàn tất việc ghi nh </w:t>
      </w:r>
      <w:r>
        <w:rPr>
          <w:sz w:val="20"/>
        </w:rPr>
        <w:t xml:space="preserve">phiếu ưu đãi có túc nói trên theo các quy định kế thán có liên quan (Thuyết minh số 141) và theo đó, Công ty trình bảy khoản hối  </w:t>
      </w:r>
      <w:r>
        <w:rPr>
          <w:sz w:val="20"/>
        </w:rPr>
        <w:t xml:space="preserve">này trong khoản mục tài sản dài hạn khác. </w:t>
      </w:r>
    </w:p>
    <w:p>
      <w:pPr>
        <w:pStyle w:val="Heading1"/>
      </w:pPr>
      <w:r>
        <w:t>11. TÀI SÀN CÓ ĐỊNH HỮU HÌNH</w:t>
      </w:r>
    </w:p>
    <w:p>
      <w:pPr>
        <w:ind w:firstLine="360"/>
      </w:pPr>
      <w:r>
        <w:rPr>
          <w:sz w:val="20"/>
        </w:rPr>
        <w:t xml:space="preserve">Đơn vị tính: triệu VND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Nhà cửa và vật kiến trúc</w:t>
            </w:r>
          </w:p>
        </w:tc>
        <w:tc>
          <w:tcPr>
            <w:tcW w:type="dxa" w:w="1234"/>
          </w:tcPr>
          <w:p>
            <w:r>
              <w:t>Máy móc và thiết bị</w:t>
            </w:r>
          </w:p>
        </w:tc>
        <w:tc>
          <w:tcPr>
            <w:tcW w:type="dxa" w:w="1234"/>
          </w:tcPr>
          <w:p>
            <w:r>
              <w:t>Phương tiện vận tài</w:t>
            </w:r>
          </w:p>
        </w:tc>
        <w:tc>
          <w:tcPr>
            <w:tcW w:type="dxa" w:w="1234"/>
          </w:tcPr>
          <w:p>
            <w:r>
              <w:t>Thiết bị văn phòng</w:t>
            </w:r>
          </w:p>
        </w:tc>
        <w:tc>
          <w:tcPr>
            <w:tcW w:type="dxa" w:w="1234"/>
          </w:tcPr>
          <w:p>
            <w:r>
              <w:t>Khác</w:t>
            </w:r>
          </w:p>
        </w:tc>
        <w:tc>
          <w:tcPr>
            <w:tcW w:type="dxa" w:w="1234"/>
          </w:tcPr>
          <w:p>
            <w:r>
              <w:t>Tổng cộng</w:t>
            </w:r>
          </w:p>
        </w:tc>
      </w:tr>
      <w:tr>
        <w:tc>
          <w:tcPr>
            <w:tcW w:type="dxa" w:w="1234"/>
          </w:tcPr>
          <w:p>
            <w:r>
              <w:t>Nguyên giá: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Số đầu năm</w:t>
            </w:r>
          </w:p>
        </w:tc>
        <w:tc>
          <w:tcPr>
            <w:tcW w:type="dxa" w:w="1234"/>
          </w:tcPr>
          <w:p>
            <w:r>
              <w:t>737.262</w:t>
            </w:r>
          </w:p>
        </w:tc>
        <w:tc>
          <w:tcPr>
            <w:tcW w:type="dxa" w:w="1234"/>
          </w:tcPr>
          <w:p>
            <w:r>
              <w:t>337.910</w:t>
            </w:r>
          </w:p>
        </w:tc>
        <w:tc>
          <w:tcPr>
            <w:tcW w:type="dxa" w:w="1234"/>
          </w:tcPr>
          <w:p>
            <w:r>
              <w:t>90.502</w:t>
            </w:r>
          </w:p>
        </w:tc>
        <w:tc>
          <w:tcPr>
            <w:tcW w:type="dxa" w:w="1234"/>
          </w:tcPr>
          <w:p>
            <w:r>
              <w:t>163.852</w:t>
            </w:r>
          </w:p>
        </w:tc>
        <w:tc>
          <w:tcPr>
            <w:tcW w:type="dxa" w:w="1234"/>
          </w:tcPr>
          <w:p>
            <w:r>
              <w:t>1.250</w:t>
            </w:r>
          </w:p>
        </w:tc>
        <w:tc>
          <w:tcPr>
            <w:tcW w:type="dxa" w:w="1234"/>
          </w:tcPr>
          <w:p>
            <w:r>
              <w:t>1.330.776</w:t>
            </w:r>
          </w:p>
        </w:tc>
      </w:tr>
      <w:tr>
        <w:tc>
          <w:tcPr>
            <w:tcW w:type="dxa" w:w="1234"/>
          </w:tcPr>
          <w:p>
            <w:r>
              <w:t>Mua mới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120</w:t>
            </w:r>
          </w:p>
        </w:tc>
        <w:tc>
          <w:tcPr>
            <w:tcW w:type="dxa" w:w="1234"/>
          </w:tcPr>
          <w:p>
            <w:r>
              <w:t>1.406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1.564</w:t>
            </w:r>
          </w:p>
        </w:tc>
      </w:tr>
      <w:tr>
        <w:tc>
          <w:tcPr>
            <w:tcW w:type="dxa" w:w="1234"/>
          </w:tcPr>
          <w:p>
            <w:r>
              <w:t>Xây dựng cơ bản hoàn thành</w:t>
            </w:r>
          </w:p>
        </w:tc>
        <w:tc>
          <w:tcPr>
            <w:tcW w:type="dxa" w:w="1234"/>
          </w:tcPr>
          <w:p>
            <w:r>
              <w:t>972</w:t>
            </w:r>
          </w:p>
        </w:tc>
        <w:tc>
          <w:tcPr>
            <w:tcW w:type="dxa" w:w="1234"/>
          </w:tcPr>
          <w:p>
            <w:r>
              <w:t>m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?</w:t>
            </w:r>
          </w:p>
        </w:tc>
        <w:tc>
          <w:tcPr>
            <w:tcW w:type="dxa" w:w="1234"/>
          </w:tcPr>
          <w:p>
            <w:r>
              <w:t>972</w:t>
            </w:r>
          </w:p>
        </w:tc>
      </w:tr>
      <w:tr>
        <w:tc>
          <w:tcPr>
            <w:tcW w:type="dxa" w:w="1234"/>
          </w:tcPr>
          <w:p>
            <w:r>
              <w:t>Thanh lý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(2.222)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(2.222)</w:t>
            </w:r>
          </w:p>
        </w:tc>
      </w:tr>
      <w:tr>
        <w:tc>
          <w:tcPr>
            <w:tcW w:type="dxa" w:w="1234"/>
          </w:tcPr>
          <w:p>
            <w:r>
              <w:t>Số cuối năm</w:t>
            </w:r>
          </w:p>
        </w:tc>
        <w:tc>
          <w:tcPr>
            <w:tcW w:type="dxa" w:w="1234"/>
          </w:tcPr>
          <w:p>
            <w:r>
              <w:t>738.234</w:t>
            </w:r>
          </w:p>
        </w:tc>
        <w:tc>
          <w:tcPr>
            <w:tcW w:type="dxa" w:w="1234"/>
          </w:tcPr>
          <w:p>
            <w:r>
              <w:t>338.030</w:t>
            </w:r>
          </w:p>
        </w:tc>
        <w:tc>
          <w:tcPr>
            <w:tcW w:type="dxa" w:w="1234"/>
          </w:tcPr>
          <w:p>
            <w:r>
              <w:t>89.686</w:t>
            </w:r>
          </w:p>
        </w:tc>
        <w:tc>
          <w:tcPr>
            <w:tcW w:type="dxa" w:w="1234"/>
          </w:tcPr>
          <w:p>
            <w:r>
              <w:t>163.890</w:t>
            </w:r>
          </w:p>
        </w:tc>
        <w:tc>
          <w:tcPr>
            <w:tcW w:type="dxa" w:w="1234"/>
          </w:tcPr>
          <w:p>
            <w:r>
              <w:t>1.250</w:t>
            </w:r>
          </w:p>
        </w:tc>
        <w:tc>
          <w:tcPr>
            <w:tcW w:type="dxa" w:w="1234"/>
          </w:tcPr>
          <w:p>
            <w:r>
              <w:t>1.331.090</w:t>
            </w:r>
          </w:p>
        </w:tc>
      </w:tr>
      <w:tr>
        <w:tc>
          <w:tcPr>
            <w:tcW w:type="dxa" w:w="1234"/>
          </w:tcPr>
          <w:p>
            <w:r>
              <w:t>Giá trị hao mòn lũy kế: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Số đầu năm</w:t>
            </w:r>
          </w:p>
        </w:tc>
        <w:tc>
          <w:tcPr>
            <w:tcW w:type="dxa" w:w="1234"/>
          </w:tcPr>
          <w:p>
            <w:r>
              <w:t>75.820</w:t>
            </w:r>
          </w:p>
        </w:tc>
        <w:tc>
          <w:tcPr>
            <w:tcW w:type="dxa" w:w="1234"/>
          </w:tcPr>
          <w:p>
            <w:r>
              <w:t>154.206</w:t>
            </w:r>
          </w:p>
        </w:tc>
        <w:tc>
          <w:tcPr>
            <w:tcW w:type="dxa" w:w="1234"/>
          </w:tcPr>
          <w:p>
            <w:r>
              <w:t>33.717</w:t>
            </w:r>
          </w:p>
        </w:tc>
        <w:tc>
          <w:tcPr>
            <w:tcW w:type="dxa" w:w="1234"/>
          </w:tcPr>
          <w:p>
            <w:r>
              <w:t>152.312</w:t>
            </w:r>
          </w:p>
        </w:tc>
        <w:tc>
          <w:tcPr>
            <w:tcW w:type="dxa" w:w="1234"/>
          </w:tcPr>
          <w:p>
            <w:r>
              <w:t>1.192</w:t>
            </w:r>
          </w:p>
        </w:tc>
        <w:tc>
          <w:tcPr>
            <w:tcW w:type="dxa" w:w="1234"/>
          </w:tcPr>
          <w:p>
            <w:r>
              <w:t>417.247</w:t>
            </w:r>
          </w:p>
        </w:tc>
      </w:tr>
      <w:tr>
        <w:tc>
          <w:tcPr>
            <w:tcW w:type="dxa" w:w="1234"/>
          </w:tcPr>
          <w:p>
            <w:r>
              <w:t>Khấu hao trong kỳ</w:t>
            </w:r>
          </w:p>
        </w:tc>
        <w:tc>
          <w:tcPr>
            <w:tcW w:type="dxa" w:w="1234"/>
          </w:tcPr>
          <w:p>
            <w:r>
              <w:t>15.034</w:t>
            </w:r>
          </w:p>
        </w:tc>
        <w:tc>
          <w:tcPr>
            <w:tcW w:type="dxa" w:w="1234"/>
          </w:tcPr>
          <w:p>
            <w:r>
              <w:t>45.019</w:t>
            </w:r>
          </w:p>
        </w:tc>
        <w:tc>
          <w:tcPr>
            <w:tcW w:type="dxa" w:w="1234"/>
          </w:tcPr>
          <w:p>
            <w:r>
              <w:t>5.939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66.097</w:t>
            </w:r>
          </w:p>
        </w:tc>
      </w:tr>
      <w:tr>
        <w:tc>
          <w:tcPr>
            <w:tcW w:type="dxa" w:w="1234"/>
          </w:tcPr>
          <w:p>
            <w:r>
              <w:t>Thanh lý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(700)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(700)</w:t>
            </w:r>
          </w:p>
        </w:tc>
      </w:tr>
      <w:tr>
        <w:tc>
          <w:tcPr>
            <w:tcW w:type="dxa" w:w="1234"/>
          </w:tcPr>
          <w:p>
            <w:r>
              <w:t>Số cuối năm</w:t>
            </w:r>
          </w:p>
        </w:tc>
        <w:tc>
          <w:tcPr>
            <w:tcW w:type="dxa" w:w="1234"/>
          </w:tcPr>
          <w:p>
            <w:r>
              <w:t>90.854</w:t>
            </w:r>
          </w:p>
        </w:tc>
        <w:tc>
          <w:tcPr>
            <w:tcW w:type="dxa" w:w="1234"/>
          </w:tcPr>
          <w:p>
            <w:r>
              <w:t>199.225</w:t>
            </w:r>
          </w:p>
        </w:tc>
        <w:tc>
          <w:tcPr>
            <w:tcW w:type="dxa" w:w="1234"/>
          </w:tcPr>
          <w:p>
            <w:r>
              <w:t>38.956</w:t>
            </w:r>
          </w:p>
        </w:tc>
        <w:tc>
          <w:tcPr>
            <w:tcW w:type="dxa" w:w="1234"/>
          </w:tcPr>
          <w:p>
            <w:r>
              <w:t>152.359</w:t>
            </w:r>
          </w:p>
        </w:tc>
        <w:tc>
          <w:tcPr>
            <w:tcW w:type="dxa" w:w="1234"/>
          </w:tcPr>
          <w:p>
            <w:r>
              <w:t>1.250</w:t>
            </w:r>
          </w:p>
        </w:tc>
        <w:tc>
          <w:tcPr>
            <w:tcW w:type="dxa" w:w="1234"/>
          </w:tcPr>
          <w:p>
            <w:r>
              <w:t>482.644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Giá trị còn lại: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Số đầu năm</w:t>
            </w:r>
          </w:p>
        </w:tc>
        <w:tc>
          <w:tcPr>
            <w:tcW w:type="dxa" w:w="1234"/>
          </w:tcPr>
          <w:p>
            <w:r>
              <w:t>661.442</w:t>
            </w:r>
          </w:p>
        </w:tc>
        <w:tc>
          <w:tcPr>
            <w:tcW w:type="dxa" w:w="1234"/>
          </w:tcPr>
          <w:p>
            <w:r>
              <w:t>183.704</w:t>
            </w:r>
          </w:p>
        </w:tc>
        <w:tc>
          <w:tcPr>
            <w:tcW w:type="dxa" w:w="1234"/>
          </w:tcPr>
          <w:p>
            <w:r>
              <w:t>56.785</w:t>
            </w:r>
          </w:p>
        </w:tc>
        <w:tc>
          <w:tcPr>
            <w:tcW w:type="dxa" w:w="1234"/>
          </w:tcPr>
          <w:p>
            <w:r>
              <w:t>11.540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913.529</w:t>
            </w:r>
          </w:p>
        </w:tc>
      </w:tr>
      <w:tr>
        <w:tc>
          <w:tcPr>
            <w:tcW w:type="dxa" w:w="1234"/>
          </w:tcPr>
          <w:p>
            <w:r>
              <w:t>Số cuối năm</w:t>
            </w:r>
          </w:p>
        </w:tc>
        <w:tc>
          <w:tcPr>
            <w:tcW w:type="dxa" w:w="1234"/>
          </w:tcPr>
          <w:p>
            <w:r>
              <w:t>647.380</w:t>
            </w:r>
          </w:p>
        </w:tc>
        <w:tc>
          <w:tcPr>
            <w:tcW w:type="dxa" w:w="1234"/>
          </w:tcPr>
          <w:p>
            <w:r>
              <w:t>138.805</w:t>
            </w:r>
          </w:p>
        </w:tc>
        <w:tc>
          <w:tcPr>
            <w:tcW w:type="dxa" w:w="1234"/>
          </w:tcPr>
          <w:p>
            <w:r>
              <w:t>50.730</w:t>
            </w:r>
          </w:p>
        </w:tc>
        <w:tc>
          <w:tcPr>
            <w:tcW w:type="dxa" w:w="1234"/>
          </w:tcPr>
          <w:p>
            <w:r>
              <w:t>11.531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848.446</w:t>
            </w:r>
          </w:p>
        </w:tc>
      </w:tr>
    </w:tbl>
    <w:p>
      <w:pPr>
        <w:ind w:firstLine="360"/>
      </w:pPr>
      <w:r>
        <w:rPr>
          <w:sz w:val="20"/>
        </w:rPr>
        <w:t xml:space="preserve">21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