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</w:p>
    <w:p>
      <w:pPr>
        <w:ind w:firstLine="360"/>
      </w:pPr>
      <w:r>
        <w:rPr>
          <w:sz w:val="20"/>
        </w:rPr>
        <w:t xml:space="preserve">PHỤ LỤC 2 ? GIẢI TRÌNH BIẾN ĐỘNG KÉT QUẢ KINH DOANH SO VỚI KỲ TRƯỚC </w:t>
      </w:r>
      <w:r>
        <w:rPr>
          <w:sz w:val="20"/>
        </w:rPr>
        <w:t xml:space="preserve">5Theo thông tư 96/2020/TT-BTC, ngày 16/11/2020-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PL</w:t>
            </w:r>
          </w:p>
        </w:tc>
        <w:tc>
          <w:tcPr>
            <w:tcW w:type="dxa" w:w="1234"/>
          </w:tcPr>
          <w:p>
            <w:r>
              <w:t>CHỈ TIÊU</w:t>
            </w:r>
          </w:p>
        </w:tc>
        <w:tc>
          <w:tcPr>
            <w:tcW w:type="dxa" w:w="1234"/>
          </w:tcPr>
          <w:p>
            <w:r>
              <w:t>Quý IV năm 2023</w:t>
            </w:r>
          </w:p>
        </w:tc>
        <w:tc>
          <w:tcPr>
            <w:tcW w:type="dxa" w:w="1234"/>
          </w:tcPr>
          <w:p>
            <w:r>
              <w:t>Quý IV năm 2022</w:t>
            </w:r>
          </w:p>
        </w:tc>
        <w:tc>
          <w:tcPr>
            <w:tcW w:type="dxa" w:w="1234"/>
          </w:tcPr>
          <w:p>
            <w:r>
              <w:t>Chênh lệch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Đơn vị tinh: triệu VND Năm 2023</w:t>
            </w:r>
          </w:p>
        </w:tc>
      </w:tr>
      <w:tr>
        <w:tc>
          <w:tcPr>
            <w:tcW w:type="dxa" w:w="1234"/>
          </w:tcPr>
          <w:p>
            <w:r>
              <w:t>01</w:t>
            </w:r>
          </w:p>
        </w:tc>
        <w:tc>
          <w:tcPr>
            <w:tcW w:type="dxa" w:w="1234"/>
          </w:tcPr>
          <w:p>
            <w:r>
              <w:t>Tổng doanh thu</w:t>
            </w:r>
          </w:p>
        </w:tc>
        <w:tc>
          <w:tcPr>
            <w:tcW w:type="dxa" w:w="1234"/>
          </w:tcPr>
          <w:p>
            <w:r>
              <w:t>553.552</w:t>
            </w:r>
          </w:p>
        </w:tc>
        <w:tc>
          <w:tcPr>
            <w:tcW w:type="dxa" w:w="1234"/>
          </w:tcPr>
          <w:p>
            <w:r>
              <w:t>914.129</w:t>
            </w:r>
          </w:p>
        </w:tc>
        <w:tc>
          <w:tcPr>
            <w:tcW w:type="dxa" w:w="1234"/>
          </w:tcPr>
          <w:p>
            <w:r>
              <w:t>(360.577)</w:t>
            </w:r>
          </w:p>
        </w:tc>
        <w:tc>
          <w:tcPr>
            <w:tcW w:type="dxa" w:w="1234"/>
          </w:tcPr>
          <w:p>
            <w:r>
              <w:t>39%</w:t>
            </w:r>
          </w:p>
        </w:tc>
        <w:tc>
          <w:tcPr>
            <w:tcW w:type="dxa" w:w="1234"/>
          </w:tcPr>
          <w:p>
            <w:r>
              <w:t>4.832.844</w:t>
            </w:r>
          </w:p>
        </w:tc>
      </w:tr>
      <w:tr>
        <w:tc>
          <w:tcPr>
            <w:tcW w:type="dxa" w:w="1234"/>
          </w:tcPr>
          <w:p>
            <w:r>
              <w:t>02</w:t>
            </w:r>
          </w:p>
        </w:tc>
        <w:tc>
          <w:tcPr>
            <w:tcW w:type="dxa" w:w="1234"/>
          </w:tcPr>
          <w:p>
            <w:r>
              <w:t>Các khoản giảm trừ</w:t>
            </w:r>
          </w:p>
        </w:tc>
        <w:tc>
          <w:tcPr>
            <w:tcW w:type="dxa" w:w="1234"/>
          </w:tcPr>
          <w:p>
            <w:r>
              <w:t>m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?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Doanh thu thuần</w:t>
            </w:r>
          </w:p>
        </w:tc>
        <w:tc>
          <w:tcPr>
            <w:tcW w:type="dxa" w:w="1234"/>
          </w:tcPr>
          <w:p>
            <w:r>
              <w:t>553.552</w:t>
            </w:r>
          </w:p>
        </w:tc>
        <w:tc>
          <w:tcPr>
            <w:tcW w:type="dxa" w:w="1234"/>
          </w:tcPr>
          <w:p>
            <w:r>
              <w:t>914.129</w:t>
            </w:r>
          </w:p>
        </w:tc>
        <w:tc>
          <w:tcPr>
            <w:tcW w:type="dxa" w:w="1234"/>
          </w:tcPr>
          <w:p>
            <w:r>
              <w:t>(360.577)</w:t>
            </w:r>
          </w:p>
        </w:tc>
        <w:tc>
          <w:tcPr>
            <w:tcW w:type="dxa" w:w="1234"/>
          </w:tcPr>
          <w:p>
            <w:r>
              <w:t>39%</w:t>
            </w:r>
          </w:p>
        </w:tc>
        <w:tc>
          <w:tcPr>
            <w:tcW w:type="dxa" w:w="1234"/>
          </w:tcPr>
          <w:p>
            <w:r>
              <w:t>4.832.844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Giá vốn hàng bán</w:t>
            </w:r>
          </w:p>
        </w:tc>
        <w:tc>
          <w:tcPr>
            <w:tcW w:type="dxa" w:w="1234"/>
          </w:tcPr>
          <w:p>
            <w:r>
              <w:t>524.423</w:t>
            </w:r>
          </w:p>
        </w:tc>
        <w:tc>
          <w:tcPr>
            <w:tcW w:type="dxa" w:w="1234"/>
          </w:tcPr>
          <w:p>
            <w:r>
              <w:t>800.623</w:t>
            </w:r>
          </w:p>
        </w:tc>
        <w:tc>
          <w:tcPr>
            <w:tcW w:type="dxa" w:w="1234"/>
          </w:tcPr>
          <w:p>
            <w:r>
              <w:t>(276.200)</w:t>
            </w:r>
          </w:p>
        </w:tc>
        <w:tc>
          <w:tcPr>
            <w:tcW w:type="dxa" w:w="1234"/>
          </w:tcPr>
          <w:p>
            <w:r>
              <w:t>34%</w:t>
            </w:r>
          </w:p>
        </w:tc>
        <w:tc>
          <w:tcPr>
            <w:tcW w:type="dxa" w:w="1234"/>
          </w:tcPr>
          <w:p>
            <w:r>
              <w:t>4.525.142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Lợi nhuận gộp</w:t>
            </w:r>
          </w:p>
        </w:tc>
        <w:tc>
          <w:tcPr>
            <w:tcW w:type="dxa" w:w="1234"/>
          </w:tcPr>
          <w:p>
            <w:r>
              <w:t>29.129</w:t>
            </w:r>
          </w:p>
        </w:tc>
        <w:tc>
          <w:tcPr>
            <w:tcW w:type="dxa" w:w="1234"/>
          </w:tcPr>
          <w:p>
            <w:r>
              <w:t>113.506</w:t>
            </w:r>
          </w:p>
        </w:tc>
        <w:tc>
          <w:tcPr>
            <w:tcW w:type="dxa" w:w="1234"/>
          </w:tcPr>
          <w:p>
            <w:r>
              <w:t>(84.377)</w:t>
            </w:r>
          </w:p>
        </w:tc>
        <w:tc>
          <w:tcPr>
            <w:tcW w:type="dxa" w:w="1234"/>
          </w:tcPr>
          <w:p>
            <w:r>
              <w:t>74%</w:t>
            </w:r>
          </w:p>
        </w:tc>
        <w:tc>
          <w:tcPr>
            <w:tcW w:type="dxa" w:w="1234"/>
          </w:tcPr>
          <w:p>
            <w:r>
              <w:t>307.702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Doanh thu tài chính</w:t>
            </w:r>
          </w:p>
        </w:tc>
        <w:tc>
          <w:tcPr>
            <w:tcW w:type="dxa" w:w="1234"/>
          </w:tcPr>
          <w:p>
            <w:r>
              <w:t>2.489.877</w:t>
            </w:r>
          </w:p>
        </w:tc>
        <w:tc>
          <w:tcPr>
            <w:tcW w:type="dxa" w:w="1234"/>
          </w:tcPr>
          <w:p>
            <w:r>
              <w:t>1.616.276</w:t>
            </w:r>
          </w:p>
        </w:tc>
        <w:tc>
          <w:tcPr>
            <w:tcW w:type="dxa" w:w="1234"/>
          </w:tcPr>
          <w:p>
            <w:r>
              <w:t>873.601</w:t>
            </w:r>
          </w:p>
        </w:tc>
        <w:tc>
          <w:tcPr>
            <w:tcW w:type="dxa" w:w="1234"/>
          </w:tcPr>
          <w:p>
            <w:r>
              <w:t>54%</w:t>
            </w:r>
          </w:p>
        </w:tc>
        <w:tc>
          <w:tcPr>
            <w:tcW w:type="dxa" w:w="1234"/>
          </w:tcPr>
          <w:p>
            <w:r>
              <w:t>8.719.027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Chi phí tài chính</w:t>
            </w:r>
          </w:p>
        </w:tc>
        <w:tc>
          <w:tcPr>
            <w:tcW w:type="dxa" w:w="1234"/>
          </w:tcPr>
          <w:p>
            <w:r>
              <w:t>948.066</w:t>
            </w:r>
          </w:p>
        </w:tc>
        <w:tc>
          <w:tcPr>
            <w:tcW w:type="dxa" w:w="1234"/>
          </w:tcPr>
          <w:p>
            <w:r>
              <w:t>2.265.511</w:t>
            </w:r>
          </w:p>
        </w:tc>
        <w:tc>
          <w:tcPr>
            <w:tcW w:type="dxa" w:w="1234"/>
          </w:tcPr>
          <w:p>
            <w:r>
              <w:t>(1.317.445)</w:t>
            </w:r>
          </w:p>
        </w:tc>
        <w:tc>
          <w:tcPr>
            <w:tcW w:type="dxa" w:w="1234"/>
          </w:tcPr>
          <w:p>
            <w:r>
              <w:t>-58%</w:t>
            </w:r>
          </w:p>
        </w:tc>
        <w:tc>
          <w:tcPr>
            <w:tcW w:type="dxa" w:w="1234"/>
          </w:tcPr>
          <w:p>
            <w:r>
              <w:t>6.355.846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Trong đó: Chi phí lãi vay</w:t>
            </w:r>
          </w:p>
        </w:tc>
        <w:tc>
          <w:tcPr>
            <w:tcW w:type="dxa" w:w="1234"/>
          </w:tcPr>
          <w:p>
            <w:r>
              <w:t>2.636.335</w:t>
            </w:r>
          </w:p>
        </w:tc>
        <w:tc>
          <w:tcPr>
            <w:tcW w:type="dxa" w:w="1234"/>
          </w:tcPr>
          <w:p>
            <w:r>
              <w:t>1.420.260</w:t>
            </w:r>
          </w:p>
        </w:tc>
        <w:tc>
          <w:tcPr>
            <w:tcW w:type="dxa" w:w="1234"/>
          </w:tcPr>
          <w:p>
            <w:r>
              <w:t>1.216.075</w:t>
            </w:r>
          </w:p>
        </w:tc>
        <w:tc>
          <w:tcPr>
            <w:tcW w:type="dxa" w:w="1234"/>
          </w:tcPr>
          <w:p>
            <w:r>
              <w:t>86%</w:t>
            </w:r>
          </w:p>
        </w:tc>
        <w:tc>
          <w:tcPr>
            <w:tcW w:type="dxa" w:w="1234"/>
          </w:tcPr>
          <w:p>
            <w:r>
              <w:t>8.865.688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Chi phí bán hàng</w:t>
            </w:r>
          </w:p>
        </w:tc>
        <w:tc>
          <w:tcPr>
            <w:tcW w:type="dxa" w:w="1234"/>
          </w:tcPr>
          <w:p>
            <w:r>
              <w:t>23.457</w:t>
            </w:r>
          </w:p>
        </w:tc>
        <w:tc>
          <w:tcPr>
            <w:tcW w:type="dxa" w:w="1234"/>
          </w:tcPr>
          <w:p>
            <w:r>
              <w:t>(27.202)</w:t>
            </w:r>
          </w:p>
        </w:tc>
        <w:tc>
          <w:tcPr>
            <w:tcW w:type="dxa" w:w="1234"/>
          </w:tcPr>
          <w:p>
            <w:r>
              <w:t>50.659</w:t>
            </w:r>
          </w:p>
        </w:tc>
        <w:tc>
          <w:tcPr>
            <w:tcW w:type="dxa" w:w="1234"/>
          </w:tcPr>
          <w:p>
            <w:r>
              <w:t>-186%</w:t>
            </w:r>
          </w:p>
        </w:tc>
        <w:tc>
          <w:tcPr>
            <w:tcW w:type="dxa" w:w="1234"/>
          </w:tcPr>
          <w:p>
            <w:r>
              <w:t>104.850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Chi phí quản lý doanh nghiệp</w:t>
            </w:r>
          </w:p>
        </w:tc>
        <w:tc>
          <w:tcPr>
            <w:tcW w:type="dxa" w:w="1234"/>
          </w:tcPr>
          <w:p>
            <w:r>
              <w:t>54.116</w:t>
            </w:r>
          </w:p>
        </w:tc>
        <w:tc>
          <w:tcPr>
            <w:tcW w:type="dxa" w:w="1234"/>
          </w:tcPr>
          <w:p>
            <w:r>
              <w:t>(871.915)</w:t>
            </w:r>
          </w:p>
        </w:tc>
        <w:tc>
          <w:tcPr>
            <w:tcW w:type="dxa" w:w="1234"/>
          </w:tcPr>
          <w:p>
            <w:r>
              <w:t>926.031</w:t>
            </w:r>
          </w:p>
        </w:tc>
        <w:tc>
          <w:tcPr>
            <w:tcW w:type="dxa" w:w="1234"/>
          </w:tcPr>
          <w:p>
            <w:r>
              <w:t>-106%</w:t>
            </w:r>
          </w:p>
        </w:tc>
        <w:tc>
          <w:tcPr>
            <w:tcW w:type="dxa" w:w="1234"/>
          </w:tcPr>
          <w:p>
            <w:r>
              <w:t>(980.566)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Lợi nhuận thuần</w:t>
            </w:r>
          </w:p>
        </w:tc>
        <w:tc>
          <w:tcPr>
            <w:tcW w:type="dxa" w:w="1234"/>
          </w:tcPr>
          <w:p>
            <w:r>
              <w:t>1.493.368</w:t>
            </w:r>
          </w:p>
        </w:tc>
        <w:tc>
          <w:tcPr>
            <w:tcW w:type="dxa" w:w="1234"/>
          </w:tcPr>
          <w:p>
            <w:r>
              <w:t>363.388</w:t>
            </w:r>
          </w:p>
        </w:tc>
        <w:tc>
          <w:tcPr>
            <w:tcW w:type="dxa" w:w="1234"/>
          </w:tcPr>
          <w:p>
            <w:r>
              <w:t>1.129.980</w:t>
            </w:r>
          </w:p>
        </w:tc>
        <w:tc>
          <w:tcPr>
            <w:tcW w:type="dxa" w:w="1234"/>
          </w:tcPr>
          <w:p>
            <w:r>
              <w:t>311%</w:t>
            </w:r>
          </w:p>
        </w:tc>
        <w:tc>
          <w:tcPr>
            <w:tcW w:type="dxa" w:w="1234"/>
          </w:tcPr>
          <w:p>
            <w:r>
              <w:t>3.546.599</w:t>
            </w:r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Thu nhập khác</w:t>
            </w:r>
          </w:p>
        </w:tc>
        <w:tc>
          <w:tcPr>
            <w:tcW w:type="dxa" w:w="1234"/>
          </w:tcPr>
          <w:p>
            <w:r>
              <w:t>48.370</w:t>
            </w:r>
          </w:p>
        </w:tc>
        <w:tc>
          <w:tcPr>
            <w:tcW w:type="dxa" w:w="1234"/>
          </w:tcPr>
          <w:p>
            <w:r>
              <w:t>66.279</w:t>
            </w:r>
          </w:p>
        </w:tc>
        <w:tc>
          <w:tcPr>
            <w:tcW w:type="dxa" w:w="1234"/>
          </w:tcPr>
          <w:p>
            <w:r>
              <w:t>(17.909)</w:t>
            </w:r>
          </w:p>
        </w:tc>
        <w:tc>
          <w:tcPr>
            <w:tcW w:type="dxa" w:w="1234"/>
          </w:tcPr>
          <w:p>
            <w:r>
              <w:t>-27%</w:t>
            </w:r>
          </w:p>
        </w:tc>
        <w:tc>
          <w:tcPr>
            <w:tcW w:type="dxa" w:w="1234"/>
          </w:tcPr>
          <w:p>
            <w:r>
              <w:t>148.021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Chi phí khác</w:t>
            </w:r>
          </w:p>
        </w:tc>
        <w:tc>
          <w:tcPr>
            <w:tcW w:type="dxa" w:w="1234"/>
          </w:tcPr>
          <w:p>
            <w:r>
              <w:t>38.943</w:t>
            </w:r>
          </w:p>
        </w:tc>
        <w:tc>
          <w:tcPr>
            <w:tcW w:type="dxa" w:w="1234"/>
          </w:tcPr>
          <w:p>
            <w:r>
              <w:t>21.970</w:t>
            </w:r>
          </w:p>
        </w:tc>
        <w:tc>
          <w:tcPr>
            <w:tcW w:type="dxa" w:w="1234"/>
          </w:tcPr>
          <w:p>
            <w:r>
              <w:t>16.973</w:t>
            </w:r>
          </w:p>
        </w:tc>
        <w:tc>
          <w:tcPr>
            <w:tcW w:type="dxa" w:w="1234"/>
          </w:tcPr>
          <w:p>
            <w:r>
              <w:t>77%</w:t>
            </w:r>
          </w:p>
        </w:tc>
        <w:tc>
          <w:tcPr>
            <w:tcW w:type="dxa" w:w="1234"/>
          </w:tcPr>
          <w:p>
            <w:r>
              <w:t>109.860</w:t>
            </w:r>
          </w:p>
        </w:tc>
      </w:tr>
      <w:tr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Lợi nhuận khác</w:t>
            </w:r>
          </w:p>
        </w:tc>
        <w:tc>
          <w:tcPr>
            <w:tcW w:type="dxa" w:w="1234"/>
          </w:tcPr>
          <w:p>
            <w:r>
              <w:t>9.427</w:t>
            </w:r>
          </w:p>
        </w:tc>
        <w:tc>
          <w:tcPr>
            <w:tcW w:type="dxa" w:w="1234"/>
          </w:tcPr>
          <w:p>
            <w:r>
              <w:t>44.309</w:t>
            </w:r>
          </w:p>
        </w:tc>
        <w:tc>
          <w:tcPr>
            <w:tcW w:type="dxa" w:w="1234"/>
          </w:tcPr>
          <w:p>
            <w:r>
              <w:t>(34.882)</w:t>
            </w:r>
          </w:p>
        </w:tc>
        <w:tc>
          <w:tcPr>
            <w:tcW w:type="dxa" w:w="1234"/>
          </w:tcPr>
          <w:p>
            <w:r>
              <w:t>-79%</w:t>
            </w:r>
          </w:p>
        </w:tc>
        <w:tc>
          <w:tcPr>
            <w:tcW w:type="dxa" w:w="1234"/>
          </w:tcPr>
          <w:p>
            <w:r>
              <w:t>38.161</w:t>
            </w:r>
          </w:p>
        </w:tc>
      </w:tr>
      <w:tr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Lợi nhuận trước thuế</w:t>
            </w:r>
          </w:p>
        </w:tc>
        <w:tc>
          <w:tcPr>
            <w:tcW w:type="dxa" w:w="1234"/>
          </w:tcPr>
          <w:p>
            <w:r>
              <w:t>1.502.795</w:t>
            </w:r>
          </w:p>
        </w:tc>
        <w:tc>
          <w:tcPr>
            <w:tcW w:type="dxa" w:w="1234"/>
          </w:tcPr>
          <w:p>
            <w:r>
              <w:t>407.697</w:t>
            </w:r>
          </w:p>
        </w:tc>
        <w:tc>
          <w:tcPr>
            <w:tcW w:type="dxa" w:w="1234"/>
          </w:tcPr>
          <w:p>
            <w:r>
              <w:t>1.095.098</w:t>
            </w:r>
          </w:p>
        </w:tc>
        <w:tc>
          <w:tcPr>
            <w:tcW w:type="dxa" w:w="1234"/>
          </w:tcPr>
          <w:p>
            <w:r>
              <w:t>269%</w:t>
            </w:r>
          </w:p>
        </w:tc>
        <w:tc>
          <w:tcPr>
            <w:tcW w:type="dxa" w:w="1234"/>
          </w:tcPr>
          <w:p>
            <w:r>
              <w:t>3.584.760</w:t>
            </w:r>
          </w:p>
        </w:tc>
      </w:tr>
      <w:tr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Chi phí thuế TNDN hiện hành</w:t>
            </w:r>
          </w:p>
        </w:tc>
        <w:tc>
          <w:tcPr>
            <w:tcW w:type="dxa" w:w="1234"/>
          </w:tcPr>
          <w:p>
            <w:r>
              <w:t>(65.186)</w:t>
            </w:r>
          </w:p>
        </w:tc>
        <w:tc>
          <w:tcPr>
            <w:tcW w:type="dxa" w:w="1234"/>
          </w:tcPr>
          <w:p>
            <w:r>
              <w:t>56.816</w:t>
            </w:r>
          </w:p>
        </w:tc>
        <w:tc>
          <w:tcPr>
            <w:tcW w:type="dxa" w:w="1234"/>
          </w:tcPr>
          <w:p>
            <w:r>
              <w:t>(122.002)</w:t>
            </w:r>
          </w:p>
        </w:tc>
        <w:tc>
          <w:tcPr>
            <w:tcW w:type="dxa" w:w="1234"/>
          </w:tcPr>
          <w:p>
            <w:r>
              <w:t>215%</w:t>
            </w:r>
          </w:p>
        </w:tc>
        <w:tc>
          <w:tcPr>
            <w:tcW w:type="dxa" w:w="1234"/>
          </w:tcPr>
          <w:p>
            <w:r>
              <w:t>301.093</w:t>
            </w:r>
          </w:p>
        </w:tc>
      </w:tr>
      <w:tr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Chi phí thuế TNDN hoãn lại</w:t>
            </w:r>
          </w:p>
        </w:tc>
        <w:tc>
          <w:tcPr>
            <w:tcW w:type="dxa" w:w="1234"/>
          </w:tcPr>
          <w:p>
            <w:r>
              <w:t>13.900</w:t>
            </w:r>
          </w:p>
        </w:tc>
        <w:tc>
          <w:tcPr>
            <w:tcW w:type="dxa" w:w="1234"/>
          </w:tcPr>
          <w:p>
            <w:r>
              <w:t>76.354</w:t>
            </w:r>
          </w:p>
        </w:tc>
        <w:tc>
          <w:tcPr>
            <w:tcW w:type="dxa" w:w="1234"/>
          </w:tcPr>
          <w:p>
            <w:r>
              <w:t>(62.454)</w:t>
            </w:r>
          </w:p>
        </w:tc>
        <w:tc>
          <w:tcPr>
            <w:tcW w:type="dxa" w:w="1234"/>
          </w:tcPr>
          <w:p>
            <w:r>
              <w:t>82%</w:t>
            </w:r>
          </w:p>
        </w:tc>
        <w:tc>
          <w:tcPr>
            <w:tcW w:type="dxa" w:w="1234"/>
          </w:tcPr>
          <w:p>
            <w:r>
              <w:t>84.032</w:t>
            </w:r>
          </w:p>
        </w:tc>
      </w:tr>
      <w:tr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Lợi nhuận sau thuế</w:t>
            </w:r>
          </w:p>
        </w:tc>
        <w:tc>
          <w:tcPr>
            <w:tcW w:type="dxa" w:w="1234"/>
          </w:tcPr>
          <w:p>
            <w:r>
              <w:t>1.554.081</w:t>
            </w:r>
          </w:p>
        </w:tc>
        <w:tc>
          <w:tcPr>
            <w:tcW w:type="dxa" w:w="1234"/>
          </w:tcPr>
          <w:p>
            <w:r>
              <w:t>274.527</w:t>
            </w:r>
          </w:p>
        </w:tc>
        <w:tc>
          <w:tcPr>
            <w:tcW w:type="dxa" w:w="1234"/>
          </w:tcPr>
          <w:p>
            <w:r>
              <w:t>1.279.554</w:t>
            </w:r>
          </w:p>
        </w:tc>
        <w:tc>
          <w:tcPr>
            <w:tcW w:type="dxa" w:w="1234"/>
          </w:tcPr>
          <w:p>
            <w:r>
              <w:t>466%</w:t>
            </w:r>
          </w:p>
        </w:tc>
        <w:tc>
          <w:tcPr>
            <w:tcW w:type="dxa" w:w="1234"/>
          </w:tcPr>
          <w:p>
            <w:r>
              <w:t>3.199.635</w:t>
            </w:r>
          </w:p>
        </w:tc>
      </w:tr>
    </w:tbl>
    <w:p>
      <w:pPr>
        <w:ind w:firstLine="360"/>
      </w:pPr>
      <w:r>
        <w:rPr>
          <w:sz w:val="20"/>
        </w:rPr>
        <w:t xml:space="preserve">50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