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1.xml" ContentType="application/xml"/>
  <Override PartName="/customXml/item10.xml" ContentType="application/xml"/>
  <Override PartName="/customXml/item11.xml" ContentType="application/xml"/>
  <Override PartName="/customXml/item12.xml" ContentType="application/xml"/>
  <Override PartName="/customXml/item13.xml" ContentType="application/xml"/>
  <Override PartName="/customXml/item14.xml" ContentType="application/xml"/>
  <Override PartName="/customXml/item15.xml" ContentType="application/xml"/>
  <Override PartName="/customXml/item16.xml" ContentType="application/xml"/>
  <Override PartName="/customXml/item17.xml" ContentType="application/xml"/>
  <Override PartName="/customXml/item18.xml" ContentType="application/xml"/>
  <Override PartName="/customXml/item19.xml" ContentType="application/xml"/>
  <Override PartName="/customXml/item2.xml" ContentType="application/xml"/>
  <Override PartName="/customXml/item3.xml" ContentType="application/xml"/>
  <Override PartName="/customXml/item4.xml" ContentType="application/xml"/>
  <Override PartName="/customXml/item5.xml" ContentType="application/xml"/>
  <Override PartName="/customXml/item6.xml" ContentType="application/xml"/>
  <Override PartName="/customXml/item7.xml" ContentType="application/xml"/>
  <Override PartName="/customXml/item8.xml" ContentType="application/xml"/>
  <Override PartName="/customXml/item9.xml" ContentType="application/xml"/>
  <Override PartName="/customXml/itemProps1.xml" ContentType="application/vnd.openxmlformats-officedocument.customXmlProperties+xml"/>
  <Override PartName="/customXml/itemProps10.xml" ContentType="application/vnd.openxmlformats-officedocument.customXmlProperties+xml"/>
  <Override PartName="/customXml/itemProps11.xml" ContentType="application/vnd.openxmlformats-officedocument.customXmlProperties+xml"/>
  <Override PartName="/customXml/itemProps12.xml" ContentType="application/vnd.openxmlformats-officedocument.customXmlProperties+xml"/>
  <Override PartName="/customXml/itemProps13.xml" ContentType="application/vnd.openxmlformats-officedocument.customXmlProperties+xml"/>
  <Override PartName="/customXml/itemProps14.xml" ContentType="application/vnd.openxmlformats-officedocument.customXmlProperties+xml"/>
  <Override PartName="/customXml/itemProps15.xml" ContentType="application/vnd.openxmlformats-officedocument.customXmlProperties+xml"/>
  <Override PartName="/customXml/itemProps16.xml" ContentType="application/vnd.openxmlformats-officedocument.customXmlProperties+xml"/>
  <Override PartName="/customXml/itemProps17.xml" ContentType="application/vnd.openxmlformats-officedocument.customXmlProperties+xml"/>
  <Override PartName="/customXml/itemProps18.xml" ContentType="application/vnd.openxmlformats-officedocument.customXmlProperties+xml"/>
  <Override PartName="/customXml/itemProps19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cx="http://schemas.microsoft.com/office/drawing/2014/chartex" mc:Ignorable="w14 wp14">
  <w:body>
    <w:p>
      <w:pPr/>
      <w:r>
        <w:rPr>
          <w:color w:val="FF0000"/>
          <w:sz w:val="24"/>
        </w:rPr>
        <w:t xml:space="preserve">Evaluation Warning: The document was created with Spire.Doc for Python.</w:t>
      </w:r>
    </w:p>
    <w:p>
      <w:pPr>
        <w:ind w:firstLine="360"/>
        <w:sectPr w:rsidSect="00034616"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  <w:r>
        <w:rPr>
          <w:sz w:val="20"/>
        </w:rPr>
        <w:t xml:space="preserve">الشركة العربية للأسمنت </w:t>
      </w:r>
      <w:r>
        <w:rPr>
          <w:sz w:val="20"/>
        </w:rPr>
        <w:t xml:space="preserve">شركة صساهمة فصزية </w:t>
      </w:r>
      <w:r>
        <w:rPr>
          <w:sz w:val="20"/>
        </w:rPr>
        <w:t xml:space="preserve">القوائم المالية الدورية المستقلّة الفختصرة </w:t>
      </w:r>
      <w:r>
        <w:rPr>
          <w:sz w:val="20"/>
        </w:rPr>
        <w:t xml:space="preserve">وتفرير الفحص المحدود </w:t>
      </w:r>
      <w:r>
        <w:rPr>
          <w:sz w:val="20"/>
        </w:rPr>
        <w:t xml:space="preserve">عن الستة أشهر المفتهية في ٣ يونيو ٢٣٣ </w:t>
      </w:r>
    </w:p>
    <w:p>
      <w:pPr>
        <w:sectPr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</w:p>
    <w:p>
      <w:pPr>
        <w:ind w:firstLine="360"/>
      </w:pPr>
      <w:r>
        <w:rPr>
          <w:sz w:val="20"/>
        </w:rPr>
        <w:t xml:space="preserve">الشركة العربية للأسمنت </w:t>
      </w:r>
      <w:r>
        <w:rPr>
          <w:sz w:val="20"/>
        </w:rPr>
        <w:t xml:space="preserve">مصرية </w:t>
      </w:r>
      <w:r>
        <w:rPr>
          <w:sz w:val="20"/>
        </w:rPr>
        <w:t xml:space="preserve">شركة مسافعة </w:t>
      </w:r>
      <w:r>
        <w:rPr>
          <w:sz w:val="20"/>
        </w:rPr>
        <w:t xml:space="preserve">الإيضاحات المتمحة للقوائم المالية الدورية المستقلة المختصرة </w:t>
      </w:r>
      <w:r>
        <w:rPr>
          <w:sz w:val="20"/>
        </w:rPr>
        <w:t xml:space="preserve">٢٤٢ </w:t>
      </w:r>
      <w:r>
        <w:rPr>
          <w:sz w:val="20"/>
        </w:rPr>
        <w:t xml:space="preserve">٣ يوتيو </w:t>
      </w:r>
      <w:r>
        <w:rPr>
          <w:sz w:val="20"/>
        </w:rPr>
        <w:t xml:space="preserve">المنتهية في </w:t>
      </w:r>
    </w:p>
    <w:p>
      <w:pPr>
        <w:sectPr>
          <w:type w:val="continuous"/>
          <w:pgSz w:w="12240" w:h="15840" w:orient="portrait"/>
          <w:pgMar w:top="1440" w:right="1800" w:bottom="1440" w:left="1800" w:header="720" w:footer="720" w:gutter="0"/>
          <w:pgBorders/>
          <w:cols w:num="2" w:space="720">
            <w:col w:w="3960" w:space="720"/>
            <w:col w:w="3960" w:space="720"/>
          </w:cols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٢ ٢٣ ديسيمير ١</w:t>
            </w:r>
          </w:p>
        </w:tc>
        <w:tc>
          <w:tcPr>
            <w:tcW w:w="2880" w:type="dxa"/>
          </w:tcPr>
          <w:p>
            <w:pPr/>
            <w:r>
              <w:t xml:space="preserve">٢٢٤ يونيو </w:t>
            </w:r>
          </w:p>
        </w:tc>
        <w:tc>
          <w:tcPr>
            <w:tcW w:w="2880" w:type="dxa"/>
          </w:tcPr>
          <w:p>
            <w:pPr/>
            <w:r>
              <w:t xml:space="preserve">الجارية جنيه .مصري</w:t>
            </w:r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٢٢٥ ١٦٢ ٦٩</w:t>
            </w:r>
          </w:p>
        </w:tc>
        <w:tc>
          <w:tcPr>
            <w:tcW w:w="2880" w:type="dxa"/>
          </w:tcPr>
          <w:p>
            <w:pPr/>
            <w:r>
              <w:t xml:space="preserve">٧٩ ١٣٤٣١</w:t>
            </w:r>
          </w:p>
        </w:tc>
        <w:tc>
          <w:tcPr>
            <w:tcW w:w="2880" w:type="dxa"/>
          </w:tcPr>
          <w:p>
            <w:pPr/>
            <w:r>
              <w:t xml:space="preserve">الجارية الدخل التزامات ضرانيبة</w:t>
            </w:r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٢٨٥٥٦٩٢</w:t>
            </w:r>
          </w:p>
        </w:tc>
        <w:tc>
          <w:tcPr>
            <w:tcW w:w="2880" w:type="dxa"/>
          </w:tcPr>
          <w:p>
            <w:pPr/>
            <w:r>
              <w:t xml:space="preserve">٧٩ ١٥٣٣١٤</w:t>
            </w:r>
          </w:p>
        </w:tc>
        <w:tc>
          <w:tcPr>
            <w:tcW w:w="2880" w:type="dxa"/>
          </w:tcPr>
          <w:p>
            <w:pPr/>
            <w:r>
              <w:t xml:space="preserve">الجارية الدخل ضرائب إلتزامات</w:t>
            </w:r>
          </w:p>
        </w:tc>
      </w:tr>
      <w:tr>
        <w:trPr>
          <w:trHeight w:hRule="auto" w:val="0"/>
        </w:trPr>
        <w:tc>
          <w:tcPr>
            <w:tcW w:w="8640" w:type="dxa"/>
            <w:gridSpan w:val="3"/>
          </w:tcPr>
          <w:p>
            <w:pPr/>
            <w:r>
              <w:t xml:space="preserve">بالصافى موجلة ضريبية والتزامات</w:t>
            </w:r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 </w:t>
            </w:r>
          </w:p>
        </w:tc>
        <w:tc>
          <w:tcPr>
            <w:tcW w:w="2880" w:type="dxa"/>
          </w:tcPr>
          <w:p>
            <w:pPr/>
            <w:r>
              <w:t xml:space="preserve"> </w:t>
            </w:r>
          </w:p>
        </w:tc>
        <w:tc>
          <w:tcPr>
            <w:tcW w:w="2880" w:type="dxa"/>
          </w:tcPr>
          <w:p>
            <w:pPr/>
            <w:r>
              <w:t xml:space="preserve">التزاصاتضراب الدخلالمؤجة صول ءعتها أ التيينشا البنود فيما بلي ٢٤٤ ٢ يونيو</w:t>
            </w:r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المتيف بهافيالإرباح القترة أخر الرصيدفي</w:t>
            </w:r>
          </w:p>
        </w:tc>
        <w:tc>
          <w:tcPr>
            <w:tcW w:w="2880" w:type="dxa"/>
          </w:tcPr>
          <w:p>
            <w:pPr/>
            <w:r>
              <w:t xml:space="preserve">الرصنيدفيأول </w:t>
            </w:r>
          </w:p>
        </w:tc>
        <w:tc>
          <w:tcPr>
            <w:tcW w:w="2880" w:type="dxa"/>
          </w:tcPr>
          <w:p>
            <w:pPr/>
            <w:r>
              <w:t xml:space="preserve">مصري جنيه</w:t>
            </w:r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الستقة الفترة</w:t>
            </w:r>
          </w:p>
        </w:tc>
        <w:tc>
          <w:tcPr>
            <w:tcW w:w="2880" w:type="dxa"/>
          </w:tcPr>
          <w:p>
            <w:pPr/>
            <w:r>
              <w:t xml:space="preserve">الخسائر</w:t>
            </w:r>
          </w:p>
        </w:tc>
        <w:tc>
          <w:tcPr>
            <w:tcW w:w="2880" w:type="dxa"/>
          </w:tcPr>
          <w:p>
            <w:pPr/>
            <w:r>
              <w:t xml:space="preserve">الفروق الموقتة</w:t>
            </w:r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(٤٧٧٤٤</w:t>
            </w:r>
          </w:p>
        </w:tc>
        <w:tc>
          <w:tcPr>
            <w:tcW w:w="2880" w:type="dxa"/>
          </w:tcPr>
          <w:p>
            <w:pPr/>
            <w:r>
              <w:t xml:space="preserve">٣ ٦٨٨٢ ٢٨</w:t>
            </w:r>
          </w:p>
        </w:tc>
        <w:tc>
          <w:tcPr>
            <w:tcW w:w="2880" w:type="dxa"/>
          </w:tcPr>
          <w:p>
            <w:pPr/>
            <w:r>
              <w:t xml:space="preserve">مؤجلة تضريبية النزامات ١ (٦٦٤ ثايتة أصول</w:t>
            </w:r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 </w:t>
            </w:r>
          </w:p>
        </w:tc>
        <w:tc>
          <w:tcPr>
            <w:tcW w:w="2880" w:type="dxa"/>
          </w:tcPr>
          <w:p>
            <w:pPr/>
            <w:r>
              <w:t xml:space="preserve"> </w:t>
            </w:r>
          </w:p>
        </w:tc>
        <w:tc>
          <w:tcPr>
            <w:tcW w:w="2880" w:type="dxa"/>
          </w:tcPr>
          <w:p>
            <w:pPr/>
            <w:r>
              <w:t xml:space="preserve">أصول ضريبية مؤجلة أجنبية عملات نقييم خساتر</w:t>
            </w:r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١١٥١٥٤ ٣٣٥</w:t>
            </w:r>
          </w:p>
        </w:tc>
        <w:tc>
          <w:tcPr>
            <w:tcW w:w="2880" w:type="dxa"/>
          </w:tcPr>
          <w:p>
            <w:pPr/>
            <w:r>
              <w:t xml:space="preserve">١٤ ٣</w:t>
            </w:r>
          </w:p>
        </w:tc>
        <w:tc>
          <w:tcPr>
            <w:tcW w:w="2880" w:type="dxa"/>
          </w:tcPr>
          <w:p>
            <w:pPr/>
            <w:r>
              <w:t xml:space="preserve">محتثة غير</w:t>
            </w:r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٢٨ ٥٧٧ (٤٣٩ ٢٨</w:t>
            </w:r>
          </w:p>
        </w:tc>
        <w:tc>
          <w:tcPr>
            <w:tcW w:w="2880" w:type="dxa"/>
          </w:tcPr>
          <w:p>
            <w:pPr/>
            <w:r>
              <w:t xml:space="preserve">٥٥٨ (٧٥</w:t>
            </w:r>
          </w:p>
        </w:tc>
        <w:tc>
          <w:tcPr>
            <w:tcW w:w="2880" w:type="dxa"/>
          </w:tcPr>
          <w:p>
            <w:pPr/>
            <w:r>
              <w:t xml:space="preserve">١٦٦٦٤ المؤجلة الدخل ضرائب التزامات</w:t>
            </w:r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 </w:t>
            </w:r>
          </w:p>
        </w:tc>
        <w:tc>
          <w:tcPr>
            <w:tcW w:w="2880" w:type="dxa"/>
          </w:tcPr>
          <w:p>
            <w:pPr/>
            <w:r>
              <w:t xml:space="preserve"> </w:t>
            </w:r>
          </w:p>
        </w:tc>
        <w:tc>
          <w:tcPr>
            <w:tcW w:w="2880" w:type="dxa"/>
          </w:tcPr>
          <w:p>
            <w:pPr/>
            <w:r>
              <w:t xml:space="preserve">٢٣ ديسبر ٣١</w:t>
            </w:r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الرصيد فى أخر الفترة</w:t>
            </w:r>
          </w:p>
        </w:tc>
        <w:tc>
          <w:tcPr>
            <w:tcW w:w="2880" w:type="dxa"/>
          </w:tcPr>
          <w:p>
            <w:pPr/>
            <w:r>
              <w:t xml:space="preserve">الابباح المعترف بهاني المستقة الخسائر أفم</w:t>
            </w:r>
          </w:p>
        </w:tc>
        <w:tc>
          <w:tcPr>
            <w:tcW w:w="2880" w:type="dxa"/>
          </w:tcPr>
          <w:p>
            <w:pPr/>
            <w:r>
              <w:t xml:space="preserve">الزصيد في اول الفترة</w:t>
            </w:r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 </w:t>
            </w:r>
          </w:p>
        </w:tc>
        <w:tc>
          <w:tcPr>
            <w:tcW w:w="2880" w:type="dxa"/>
          </w:tcPr>
          <w:p>
            <w:pPr/>
            <w:r>
              <w:t xml:space="preserve"> </w:t>
            </w:r>
          </w:p>
        </w:tc>
        <w:tc>
          <w:tcPr>
            <w:tcW w:w="2880" w:type="dxa"/>
          </w:tcPr>
          <w:p>
            <w:pPr/>
            <w:r>
              <w:t xml:space="preserve">جنيه مصري (الإنزامات</w:t>
            </w:r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 </w:t>
            </w:r>
          </w:p>
        </w:tc>
        <w:tc>
          <w:tcPr>
            <w:tcW w:w="2880" w:type="dxa"/>
          </w:tcPr>
          <w:p>
            <w:pPr/>
            <w:r>
              <w:t xml:space="preserve"> </w:t>
            </w:r>
          </w:p>
        </w:tc>
        <w:tc>
          <w:tcPr>
            <w:tcW w:w="2880" w:type="dxa"/>
          </w:tcPr>
          <w:p>
            <w:pPr/>
            <w:r>
              <w:t xml:space="preserve">الخراقالموقتة</w:t>
            </w:r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٢ ١٦٦٦٤</w:t>
            </w:r>
          </w:p>
        </w:tc>
        <w:tc>
          <w:tcPr>
            <w:tcW w:w="2880" w:type="dxa"/>
          </w:tcPr>
          <w:p>
            <w:pPr/>
            <w:r>
              <w:t xml:space="preserve">١٥٧٦ (٢٥٩ ٢٣٦ ٢٥٧</w:t>
            </w:r>
          </w:p>
        </w:tc>
        <w:tc>
          <w:tcPr>
            <w:tcW w:w="2880" w:type="dxa"/>
          </w:tcPr>
          <w:p>
            <w:pPr/>
            <w:r>
              <w:t xml:space="preserve">٥٥ ثابتة أصول</w:t>
            </w:r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٢٨ ١٦٨٦٤ ٢٥٧</w:t>
            </w:r>
          </w:p>
        </w:tc>
        <w:tc>
          <w:tcPr>
            <w:tcW w:w="2880" w:type="dxa"/>
          </w:tcPr>
          <w:p>
            <w:pPr/>
            <w:r>
              <w:t xml:space="preserve">١١٥ ٧٧١ ١٥٩ ٢٢٦</w:t>
            </w:r>
          </w:p>
        </w:tc>
        <w:tc>
          <w:tcPr>
            <w:tcW w:w="2880" w:type="dxa"/>
          </w:tcPr>
          <w:p>
            <w:pPr/>
            <w:r>
              <w:t xml:space="preserve">(٥٥ المؤجلة الدخل إلتزامات ضراتب</w:t>
            </w:r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 </w:t>
            </w:r>
          </w:p>
        </w:tc>
        <w:tc>
          <w:tcPr>
            <w:tcW w:w="2880" w:type="dxa"/>
          </w:tcPr>
          <w:p>
            <w:pPr/>
            <w:r>
              <w:t xml:space="preserve"> </w:t>
            </w:r>
          </w:p>
        </w:tc>
        <w:tc>
          <w:tcPr>
            <w:tcW w:w="2880" w:type="dxa"/>
          </w:tcPr>
          <w:p>
            <w:pPr/>
            <w:r>
              <w:t xml:space="preserve"> </w:t>
            </w:r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 </w:t>
            </w:r>
          </w:p>
        </w:tc>
        <w:tc>
          <w:tcPr>
            <w:tcW w:w="2880" w:type="dxa"/>
          </w:tcPr>
          <w:p>
            <w:pPr/>
            <w:r>
              <w:t xml:space="preserve"> </w:t>
            </w:r>
          </w:p>
        </w:tc>
        <w:tc>
          <w:tcPr>
            <w:tcW w:w="2880" w:type="dxa"/>
          </w:tcPr>
          <w:p>
            <w:pPr/>
            <w:r>
              <w:t xml:space="preserve"> </w:t>
            </w:r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 </w:t>
            </w:r>
          </w:p>
        </w:tc>
        <w:tc>
          <w:tcPr>
            <w:tcW w:w="2880" w:type="dxa"/>
          </w:tcPr>
          <w:p>
            <w:pPr/>
            <w:r>
              <w:t xml:space="preserve"> </w:t>
            </w:r>
          </w:p>
        </w:tc>
        <w:tc>
          <w:tcPr>
            <w:tcW w:w="2880" w:type="dxa"/>
          </w:tcPr>
          <w:p>
            <w:pPr/>
            <w:r>
              <w:t xml:space="preserve">السهد</w:t>
            </w:r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على العادية الأسهم الحاملي والمنسوية وذاك العواند من</w:t>
            </w:r>
          </w:p>
        </w:tc>
        <w:tc>
          <w:tcPr>
            <w:tcW w:w="2880" w:type="dxa"/>
          </w:tcPr>
          <w:p>
            <w:pPr/>
            <w:r>
              <w:t xml:space="preserve">الأشطة</w:t>
            </w:r>
          </w:p>
        </w:tc>
        <w:tc>
          <w:tcPr>
            <w:tcW w:w="2880" w:type="dxa"/>
          </w:tcPr>
          <w:p>
            <w:pPr/>
            <w:r>
              <w:t xml:space="preserve">ريحية</w:t>
            </w:r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 </w:t>
            </w:r>
          </w:p>
        </w:tc>
        <w:tc>
          <w:tcPr>
            <w:tcW w:w="2880" w:type="dxa"/>
          </w:tcPr>
          <w:p>
            <w:pPr/>
            <w:r>
              <w:t xml:space="preserve">المستمرة من العوائد بقسمة</w:t>
            </w:r>
          </w:p>
        </w:tc>
        <w:tc>
          <w:tcPr>
            <w:tcW w:w="2880" w:type="dxa"/>
          </w:tcPr>
          <w:p>
            <w:pPr/>
            <w:r>
              <w:t xml:space="preserve">للمهم الأساسي النصيب حساب يتم</w:t>
            </w:r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خلال</w:t>
            </w:r>
          </w:p>
        </w:tc>
        <w:tc>
          <w:tcPr>
            <w:tcW w:w="2880" w:type="dxa"/>
          </w:tcPr>
          <w:p>
            <w:pPr/>
            <w:r>
              <w:t xml:space="preserve"> </w:t>
            </w:r>
          </w:p>
        </w:tc>
        <w:tc>
          <w:tcPr>
            <w:tcW w:w="2880" w:type="dxa"/>
          </w:tcPr>
          <w:p>
            <w:pPr/>
            <w:r>
              <w:t xml:space="preserve"> </w:t>
            </w:r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الأسهم لعدد المتوسظ المرجح شغدل الغواند الفقرة</w:t>
            </w:r>
          </w:p>
        </w:tc>
        <w:tc>
          <w:tcPr>
            <w:tcW w:w="2880" w:type="dxa"/>
          </w:tcPr>
          <w:p>
            <w:pPr/>
            <w:r>
              <w:t xml:space="preserve">من للسيم المخفض النصيب ولحساب</w:t>
            </w:r>
          </w:p>
        </w:tc>
        <w:tc>
          <w:tcPr>
            <w:tcW w:w="2880" w:type="dxa"/>
          </w:tcPr>
          <w:p>
            <w:pPr/>
            <w:r>
              <w:t xml:space="preserve">القائمة الأسهم لعد المرجع المتوسط</w:t>
            </w:r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 </w:t>
            </w:r>
          </w:p>
        </w:tc>
        <w:tc>
          <w:tcPr>
            <w:tcW w:w="2880" w:type="dxa"/>
          </w:tcPr>
          <w:p>
            <w:pPr/>
            <w:r>
              <w:t xml:space="preserve"> </w:t>
            </w:r>
          </w:p>
        </w:tc>
        <w:tc>
          <w:tcPr>
            <w:tcW w:w="2880" w:type="dxa"/>
          </w:tcPr>
          <w:p>
            <w:pPr/>
            <w:r>
              <w:t xml:space="preserve"> </w:t>
            </w:r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 </w:t>
            </w:r>
          </w:p>
        </w:tc>
        <w:tc>
          <w:tcPr>
            <w:tcW w:w="2880" w:type="dxa"/>
          </w:tcPr>
          <w:p>
            <w:pPr/>
            <w:r>
              <w:t xml:space="preserve"> </w:t>
            </w:r>
          </w:p>
        </w:tc>
        <w:tc>
          <w:tcPr>
            <w:tcW w:w="2880" w:type="dxa"/>
          </w:tcPr>
          <w:p>
            <w:pPr/>
            <w:r>
              <w:t xml:space="preserve"> </w:t>
            </w:r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الأسهم</w:t>
            </w:r>
          </w:p>
        </w:tc>
        <w:tc>
          <w:tcPr>
            <w:tcW w:w="2880" w:type="dxa"/>
          </w:tcPr>
          <w:p>
            <w:pPr/>
            <w:r>
              <w:t xml:space="preserve">العواند</w:t>
            </w:r>
          </w:p>
        </w:tc>
        <w:tc>
          <w:tcPr>
            <w:tcW w:w="2880" w:type="dxa"/>
          </w:tcPr>
          <w:p>
            <w:pPr/>
            <w:r>
              <w:t xml:space="preserve">الفصدرة</w:t>
            </w:r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الشركة لأن ونظرا عادية خوات قد الأسهم مغاويان.</w:t>
            </w:r>
          </w:p>
        </w:tc>
        <w:tc>
          <w:tcPr>
            <w:tcW w:w="2880" w:type="dxa"/>
          </w:tcPr>
          <w:p>
            <w:pPr/>
            <w:r>
              <w:t xml:space="preserve">التخفيض إلى المؤئية المحتملة العادية العواند للمجهم من والمخفض ةالأساسي التصيب فان</w:t>
            </w:r>
          </w:p>
        </w:tc>
        <w:tc>
          <w:tcPr>
            <w:tcW w:w="2880" w:type="dxa"/>
          </w:tcPr>
          <w:p>
            <w:pPr/>
            <w:r>
              <w:t xml:space="preserve">كافة أن افتراض علي العدية لتخفيض محتبلة تودى ادوات لدييا لا يوجد باأي</w:t>
            </w:r>
          </w:p>
        </w:tc>
      </w:tr>
    </w:tbl>
    <w:p>
      <w:pPr>
        <w:sectPr w:rsidSect="00034616">
          <w:type w:val="continuous"/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</w:p>
    <w:p>
      <w:pPr>
        <w:sectPr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</w:p>
    <w:p>
      <w:pPr>
        <w:ind w:firstLine="360"/>
      </w:pPr>
      <w:r>
        <w:rPr>
          <w:sz w:val="20"/>
        </w:rPr>
        <w:t xml:space="preserve">الشركة العربية للأسمنت </w:t>
      </w:r>
      <w:r>
        <w:rPr>
          <w:sz w:val="20"/>
        </w:rPr>
        <w:t xml:space="preserve">شركة مساهمة مصرية </w:t>
      </w:r>
      <w:r>
        <w:rPr>
          <w:sz w:val="20"/>
        </w:rPr>
        <w:t xml:space="preserve">الإيضاحات المتممة للقوائم الصالية الدورية المسثقلة المختصزة </w:t>
      </w:r>
      <w:r>
        <w:rPr>
          <w:sz w:val="20"/>
        </w:rPr>
        <w:t xml:space="preserve">٢٢٤ </w:t>
      </w:r>
      <w:r>
        <w:rPr>
          <w:sz w:val="20"/>
        </w:rPr>
        <w:t xml:space="preserve">٣ يوتيو </w:t>
      </w:r>
      <w:r>
        <w:rPr>
          <w:sz w:val="20"/>
        </w:rPr>
        <w:t xml:space="preserve">المنتهية في </w:t>
      </w:r>
      <w:r>
        <w:rPr>
          <w:sz w:val="20"/>
        </w:rPr>
        <w:t xml:space="preserve">عن الستة أشهر </w:t>
      </w:r>
    </w:p>
    <w:p>
      <w:pPr>
        <w:sectPr>
          <w:type w:val="continuous"/>
          <w:pgSz w:w="12240" w:h="15840" w:orient="portrait"/>
          <w:pgMar w:top="1440" w:right="1800" w:bottom="1440" w:left="1800" w:header="720" w:footer="720" w:gutter="0"/>
          <w:pgBorders/>
          <w:cols w:num="2" w:space="720">
            <w:col w:w="3960" w:space="720"/>
            <w:col w:w="3960" w:space="720"/>
          </w:cols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>
        <w:trPr>
          <w:trHeight w:hRule="auto" w:val="0"/>
        </w:trPr>
        <w:tc>
          <w:tcPr>
            <w:tcW w:w="6480" w:type="dxa"/>
            <w:gridSpan w:val="3"/>
          </w:tcPr>
          <w:p>
            <w:pPr/>
            <w:r>
              <w:t xml:space="preserve">المنتهية فى أشهر السنتة</w:t>
            </w:r>
          </w:p>
        </w:tc>
        <w:tc>
          <w:tcPr>
            <w:tcW w:w="2160" w:type="dxa"/>
          </w:tcPr>
          <w:p>
            <w:pPr/>
            <w:r>
              <w:t xml:space="preserve">المنتهية قي أشهر اللائة</w:t>
            </w:r>
          </w:p>
        </w:tc>
      </w:tr>
      <w:tr>
        <w:trPr>
          <w:trHeight w:hRule="auto" w:val="0"/>
        </w:trPr>
        <w:tc>
          <w:tcPr>
            <w:tcW w:w="2160" w:type="dxa"/>
          </w:tcPr>
          <w:p>
            <w:pPr/>
            <w:r>
              <w:t xml:space="preserve">٢٣٣ بونيو ٣ ٢,٤</w:t>
            </w:r>
          </w:p>
        </w:tc>
        <w:tc>
          <w:tcPr>
            <w:tcW w:w="2160" w:type="dxa"/>
          </w:tcPr>
          <w:p>
            <w:pPr/>
            <w:r>
              <w:t xml:space="preserve">٣يونيو ٢٣٢٣</w:t>
            </w:r>
          </w:p>
        </w:tc>
        <w:tc>
          <w:tcPr>
            <w:tcW w:w="2160" w:type="dxa"/>
          </w:tcPr>
          <w:p>
            <w:pPr/>
            <w:r>
              <w:t xml:space="preserve">يونيو ٣ ٢٢٤ ٣يونيو</w:t>
            </w:r>
          </w:p>
        </w:tc>
        <w:tc>
          <w:tcPr>
            <w:tcW w:w="2160" w:type="dxa"/>
          </w:tcPr>
          <w:p>
            <w:pPr/>
            <w:r>
              <w:t xml:space="preserve">مصري جنيه</w:t>
            </w:r>
          </w:p>
        </w:tc>
      </w:tr>
      <w:tr>
        <w:trPr>
          <w:trHeight w:hRule="auto" w:val="0"/>
        </w:trPr>
        <w:tc>
          <w:tcPr>
            <w:tcW w:w="2160" w:type="dxa"/>
          </w:tcPr>
          <w:p>
            <w:pPr/>
            <w:r>
              <w:t xml:space="preserve">٣٤ ٥ ٥٨ ٦</w:t>
            </w:r>
          </w:p>
        </w:tc>
        <w:tc>
          <w:tcPr>
            <w:tcW w:w="2160" w:type="dxa"/>
          </w:tcPr>
          <w:p>
            <w:pPr/>
            <w:r>
              <w:t xml:space="preserve">٢٣٣٩٨٩١ ٧٨٢</w:t>
            </w:r>
          </w:p>
        </w:tc>
        <w:tc>
          <w:tcPr>
            <w:tcW w:w="2160" w:type="dxa"/>
          </w:tcPr>
          <w:p>
            <w:pPr/>
            <w:r>
              <w:t xml:space="preserve">٩٧١١٨ ١٨٩ ٢٥٣</w:t>
            </w:r>
          </w:p>
        </w:tc>
        <w:tc>
          <w:tcPr>
            <w:tcW w:w="2160" w:type="dxa"/>
          </w:tcPr>
          <w:p>
            <w:pPr/>
            <w:r>
              <w:t xml:space="preserve">والفخفض للسهم الأساسى امنصيب الأرباح السهم من نصيب ٥١٤ أرباح الفترة</w:t>
            </w:r>
          </w:p>
        </w:tc>
      </w:tr>
      <w:tr>
        <w:trPr>
          <w:trHeight w:hRule="auto" w:val="0"/>
        </w:trPr>
        <w:tc>
          <w:tcPr>
            <w:tcW w:w="2160" w:type="dxa"/>
          </w:tcPr>
          <w:p>
            <w:pPr/>
            <w:r>
              <w:t xml:space="preserve">٣٣٦٣٦٦</w:t>
            </w:r>
          </w:p>
        </w:tc>
        <w:tc>
          <w:tcPr>
            <w:tcW w:w="2160" w:type="dxa"/>
          </w:tcPr>
          <w:p>
            <w:pPr/>
            <w:r>
              <w:t xml:space="preserve">٧ ٤ (٢٥٧ ٣٦٣٦٨٤٢</w:t>
            </w:r>
          </w:p>
        </w:tc>
        <w:tc>
          <w:tcPr>
            <w:tcW w:w="2160" w:type="dxa"/>
          </w:tcPr>
          <w:p>
            <w:pPr/>
            <w:r>
              <w:t xml:space="preserve">٢ ٧ ٢٥٧ ٩٤ ٩٤٣٤٣٣٧ ٨٥٧</w:t>
            </w:r>
          </w:p>
        </w:tc>
        <w:tc>
          <w:tcPr>
            <w:tcW w:w="2160" w:type="dxa"/>
          </w:tcPr>
          <w:p>
            <w:pPr/>
            <w:r>
              <w:t xml:space="preserve">١١٧ إيضاج الأرباح من العاملين نصيب المقابئة للتوزيع الارباح</w:t>
            </w:r>
          </w:p>
        </w:tc>
      </w:tr>
      <w:tr>
        <w:trPr>
          <w:trHeight w:hRule="auto" w:val="0"/>
        </w:trPr>
        <w:tc>
          <w:tcPr>
            <w:tcW w:w="2160" w:type="dxa"/>
          </w:tcPr>
          <w:p>
            <w:pPr/>
            <w:r>
              <w:t xml:space="preserve"> </w:t>
            </w:r>
          </w:p>
        </w:tc>
        <w:tc>
          <w:tcPr>
            <w:tcW w:w="2160" w:type="dxa"/>
          </w:tcPr>
          <w:p>
            <w:pPr/>
            <w:r>
              <w:t xml:space="preserve"> </w:t>
            </w:r>
          </w:p>
        </w:tc>
        <w:tc>
          <w:tcPr>
            <w:tcW w:w="2160" w:type="dxa"/>
          </w:tcPr>
          <w:p>
            <w:pPr/>
            <w:r>
              <w:t xml:space="preserve"> </w:t>
            </w:r>
          </w:p>
        </w:tc>
        <w:tc>
          <w:tcPr>
            <w:tcW w:w="2160" w:type="dxa"/>
          </w:tcPr>
          <w:p>
            <w:pPr/>
            <w:r>
              <w:t xml:space="preserve">والمخفض الأسأسى السهم (لنصيب الأسهم عدد الغرض</w:t>
            </w:r>
          </w:p>
        </w:tc>
      </w:tr>
      <w:tr>
        <w:trPr>
          <w:trHeight w:hRule="auto" w:val="0"/>
        </w:trPr>
        <w:tc>
          <w:tcPr>
            <w:tcW w:w="8640" w:type="dxa"/>
            <w:gridSpan w:val="4"/>
          </w:tcPr>
          <w:p>
            <w:pPr/>
            <w:r>
              <w:t xml:space="preserve"> </w:t>
            </w:r>
          </w:p>
        </w:tc>
      </w:tr>
      <w:tr>
        <w:trPr>
          <w:trHeight w:hRule="auto" w:val="0"/>
        </w:trPr>
        <w:tc>
          <w:tcPr>
            <w:tcW w:w="2160" w:type="dxa"/>
          </w:tcPr>
          <w:p>
            <w:pPr/>
            <w:r>
              <w:t xml:space="preserve">٣٧١ ٣٩ ٧٨</w:t>
            </w:r>
          </w:p>
        </w:tc>
        <w:tc>
          <w:tcPr>
            <w:tcW w:w="2160" w:type="dxa"/>
          </w:tcPr>
          <w:p>
            <w:pPr/>
            <w:r>
              <w:t xml:space="preserve">٧٣٩ ٧ ٧٧٨</w:t>
            </w:r>
          </w:p>
        </w:tc>
        <w:tc>
          <w:tcPr>
            <w:tcW w:w="2160" w:type="dxa"/>
          </w:tcPr>
          <w:p>
            <w:pPr/>
            <w:r>
              <w:t xml:space="preserve">٧٣٩١ ٧٨ ٧٣٩ ٧ ٢٢٥ ٤,٩</w:t>
            </w:r>
          </w:p>
        </w:tc>
        <w:tc>
          <w:tcPr>
            <w:tcW w:w="2160" w:type="dxa"/>
          </w:tcPr>
          <w:p>
            <w:pPr/>
            <w:r>
              <w:t xml:space="preserve">العادية الأسهم لعدد الفرجح المتوسط الأرباح السهم من تصيب تحذيد الفترة ارباح السهم من نضيب</w:t>
            </w:r>
          </w:p>
        </w:tc>
      </w:tr>
      <w:tr>
        <w:trPr>
          <w:trHeight w:hRule="auto" w:val="0"/>
        </w:trPr>
        <w:tc>
          <w:tcPr>
            <w:tcW w:w="8640" w:type="dxa"/>
            <w:gridSpan w:val="4"/>
          </w:tcPr>
          <w:p>
            <w:pPr/>
            <w:r>
              <w:t xml:space="preserve"> </w:t>
            </w:r>
          </w:p>
        </w:tc>
      </w:tr>
      <w:tr>
        <w:trPr>
          <w:trHeight w:hRule="auto" w:val="0"/>
        </w:trPr>
        <w:tc>
          <w:tcPr>
            <w:tcW w:w="8640" w:type="dxa"/>
            <w:gridSpan w:val="4"/>
          </w:tcPr>
          <w:p>
            <w:pPr/>
            <w:r>
              <w:t xml:space="preserve"> </w:t>
            </w:r>
          </w:p>
        </w:tc>
      </w:tr>
      <w:tr>
        <w:trPr>
          <w:trHeight w:hRule="auto" w:val="0"/>
        </w:trPr>
        <w:tc>
          <w:tcPr>
            <w:tcW w:w="8640" w:type="dxa"/>
            <w:gridSpan w:val="4"/>
          </w:tcPr>
          <w:p>
            <w:pPr/>
            <w:r>
              <w:t xml:space="preserve"> </w:t>
            </w:r>
          </w:p>
        </w:tc>
      </w:tr>
      <w:tr>
        <w:trPr>
          <w:trHeight w:hRule="auto" w:val="0"/>
        </w:trPr>
        <w:tc>
          <w:tcPr>
            <w:tcW w:w="8640" w:type="dxa"/>
            <w:gridSpan w:val="4"/>
          </w:tcPr>
          <w:p>
            <w:pPr/>
            <w:r>
              <w:t xml:space="preserve"> </w:t>
            </w:r>
          </w:p>
        </w:tc>
      </w:tr>
      <w:tr>
        <w:trPr>
          <w:trHeight w:hRule="auto" w:val="0"/>
        </w:trPr>
        <w:tc>
          <w:tcPr>
            <w:tcW w:w="8640" w:type="dxa"/>
            <w:gridSpan w:val="4"/>
          </w:tcPr>
          <w:p>
            <w:pPr/>
            <w:r>
              <w:t xml:space="preserve">٩٩ ٨٨</w:t>
            </w:r>
          </w:p>
        </w:tc>
      </w:tr>
    </w:tbl>
    <w:p>
      <w:pPr>
        <w:sectPr w:rsidSect="00034616">
          <w:type w:val="continuous"/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</w:p>
    <w:p>
      <w:pPr>
        <w:sectPr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</w:p>
    <w:p>
      <w:pPr>
        <w:ind w:firstLine="360"/>
      </w:pPr>
      <w:r>
        <w:rPr>
          <w:sz w:val="20"/>
        </w:rPr>
        <w:t xml:space="preserve">الشركة الغربية للأسدثث </w:t>
      </w:r>
      <w:r>
        <w:rPr>
          <w:sz w:val="20"/>
        </w:rPr>
        <w:t xml:space="preserve">شركة ممناهمة مصرية </w:t>
      </w:r>
      <w:r>
        <w:rPr>
          <w:sz w:val="20"/>
        </w:rPr>
        <w:t xml:space="preserve">الإيضاحات المشمة للقوائم المالية الدورية المستقلة المختصرة </w:t>
      </w:r>
      <w:r>
        <w:rPr>
          <w:sz w:val="20"/>
        </w:rPr>
        <w:t xml:space="preserve">٢ يونيو ٢٢٤ </w:t>
      </w:r>
      <w:r>
        <w:rPr>
          <w:sz w:val="20"/>
        </w:rPr>
        <w:t xml:space="preserve">المنتهية  </w:t>
      </w:r>
    </w:p>
    <w:p>
      <w:pPr>
        <w:sectPr>
          <w:type w:val="continuous"/>
          <w:pgSz w:w="12240" w:h="15840" w:orient="portrait"/>
          <w:pgMar w:top="1440" w:right="1800" w:bottom="1440" w:left="1800" w:header="720" w:footer="720" w:gutter="0"/>
          <w:pgBorders/>
          <w:cols w:num="2" w:space="720">
            <w:col w:w="3960" w:space="720"/>
            <w:col w:w="3960" w:space="720"/>
          </w:cols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rPr>
          <w:trHeight w:hRule="auto" w:val="0"/>
        </w:trPr>
        <w:tc>
          <w:tcPr>
            <w:tcW w:w="960" w:type="dxa"/>
          </w:tcPr>
          <w:p>
            <w:pPr/>
            <w:r>
              <w:t xml:space="preserve">إجمالي</w:t>
            </w:r>
          </w:p>
        </w:tc>
        <w:tc>
          <w:tcPr>
            <w:tcW w:w="960" w:type="dxa"/>
          </w:tcPr>
          <w:p>
            <w:pPr/>
            <w:r>
              <w:t xml:space="preserve">حاسبات أليةوبرامج</w:t>
            </w:r>
          </w:p>
        </w:tc>
        <w:tc>
          <w:tcPr>
            <w:tcW w:w="960" w:type="dxa"/>
          </w:tcPr>
          <w:p>
            <w:pPr/>
            <w:r>
              <w:t xml:space="preserve">تكئولوجيا وتركيات</w:t>
            </w:r>
          </w:p>
        </w:tc>
        <w:tc>
          <w:tcPr>
            <w:tcW w:w="960" w:type="dxa"/>
          </w:tcPr>
          <w:p>
            <w:pPr/>
            <w:r>
              <w:t xml:space="preserve">الاث .وتجويزات</w:t>
            </w:r>
          </w:p>
        </w:tc>
        <w:tc>
          <w:tcPr>
            <w:tcW w:w="960" w:type="dxa"/>
          </w:tcPr>
          <w:p>
            <w:pPr/>
            <w:r>
              <w:t xml:space="preserve">ومعدات ألات</w:t>
            </w:r>
          </w:p>
        </w:tc>
        <w:tc>
          <w:tcPr>
            <w:tcW w:w="960" w:type="dxa"/>
          </w:tcPr>
          <w:p>
            <w:pPr/>
            <w:r>
              <w:t xml:space="preserve">وسادل النتل الانتفال</w:t>
            </w:r>
          </w:p>
        </w:tc>
        <w:tc>
          <w:tcPr>
            <w:tcW w:w="960" w:type="dxa"/>
          </w:tcPr>
          <w:p>
            <w:pPr/>
            <w:r>
              <w:t xml:space="preserve">صباتى</w:t>
            </w:r>
          </w:p>
        </w:tc>
        <w:tc>
          <w:tcPr>
            <w:tcW w:w="960" w:type="dxa"/>
          </w:tcPr>
          <w:p>
            <w:pPr/>
            <w:r>
              <w:t xml:space="preserve">أراضى ملكية حوة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</w:tr>
      <w:tr>
        <w:trPr>
          <w:trHeight w:hRule="auto" w:val="0"/>
        </w:trPr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المتكلة</w:t>
            </w:r>
          </w:p>
        </w:tc>
      </w:tr>
      <w:tr>
        <w:trPr>
          <w:trHeight w:hRule="auto" w:val="0"/>
        </w:trPr>
        <w:tc>
          <w:tcPr>
            <w:tcW w:w="960" w:type="dxa"/>
          </w:tcPr>
          <w:p>
            <w:pPr/>
            <w:r>
              <w:t xml:space="preserve">٩٤٩ ٨٨٧ ١٨٦</w:t>
            </w:r>
          </w:p>
        </w:tc>
        <w:tc>
          <w:tcPr>
            <w:tcW w:w="960" w:type="dxa"/>
          </w:tcPr>
          <w:p>
            <w:pPr/>
            <w:r>
              <w:t xml:space="preserve">٢٦٥٦٧٢</w:t>
            </w:r>
          </w:p>
        </w:tc>
        <w:tc>
          <w:tcPr>
            <w:tcW w:w="960" w:type="dxa"/>
          </w:tcPr>
          <w:p>
            <w:pPr/>
            <w:r>
              <w:t xml:space="preserve">٢٢ ٩٧٣٣</w:t>
            </w:r>
          </w:p>
        </w:tc>
        <w:tc>
          <w:tcPr>
            <w:tcW w:w="960" w:type="dxa"/>
          </w:tcPr>
          <w:p>
            <w:pPr/>
            <w:r>
              <w:t xml:space="preserve">٦٦٥٦٩</w:t>
            </w:r>
          </w:p>
        </w:tc>
        <w:tc>
          <w:tcPr>
            <w:tcW w:w="960" w:type="dxa"/>
          </w:tcPr>
          <w:p>
            <w:pPr/>
            <w:r>
              <w:t xml:space="preserve">٣٨٥٧٢٨٧٩ ٦</w:t>
            </w:r>
          </w:p>
        </w:tc>
        <w:tc>
          <w:tcPr>
            <w:tcW w:w="960" w:type="dxa"/>
          </w:tcPr>
          <w:p>
            <w:pPr/>
            <w:r>
              <w:t xml:space="preserve">١٣٤٢٨</w:t>
            </w:r>
          </w:p>
        </w:tc>
        <w:tc>
          <w:tcPr>
            <w:tcW w:w="960" w:type="dxa"/>
          </w:tcPr>
          <w:p>
            <w:pPr/>
            <w:r>
              <w:t xml:space="preserve">٦٤٦٤٤٣٧</w:t>
            </w:r>
          </w:p>
        </w:tc>
        <w:tc>
          <w:tcPr>
            <w:tcW w:w="960" w:type="dxa"/>
          </w:tcPr>
          <w:p>
            <w:pPr/>
            <w:r>
              <w:t xml:space="preserve">٥٤٣٤٣٣٦</w:t>
            </w:r>
          </w:p>
        </w:tc>
        <w:tc>
          <w:tcPr>
            <w:tcW w:w="960" w:type="dxa"/>
          </w:tcPr>
          <w:p>
            <w:pPr/>
            <w:r>
              <w:t xml:space="preserve">٢٣ فى أرل يناير الرصيد</w:t>
            </w:r>
          </w:p>
        </w:tc>
      </w:tr>
      <w:tr>
        <w:trPr>
          <w:trHeight w:hRule="auto" w:val="0"/>
        </w:trPr>
        <w:tc>
          <w:tcPr>
            <w:tcW w:w="960" w:type="dxa"/>
          </w:tcPr>
          <w:p>
            <w:pPr/>
            <w:r>
              <w:t xml:space="preserve">٥ ٨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٤٢٢٤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٢٢٢٦</w:t>
            </w:r>
          </w:p>
        </w:tc>
        <w:tc>
          <w:tcPr>
            <w:tcW w:w="960" w:type="dxa"/>
          </w:tcPr>
          <w:p>
            <w:pPr/>
            <w:r>
              <w:t xml:space="preserve"> t١٢</w:t>
            </w:r>
          </w:p>
        </w:tc>
        <w:tc>
          <w:tcPr>
            <w:tcW w:w="960" w:type="dxa"/>
          </w:tcPr>
          <w:p>
            <w:pPr/>
            <w:r>
              <w:t xml:space="preserve">٩٩٩٢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إسات</w:t>
            </w:r>
          </w:p>
        </w:tc>
      </w:tr>
      <w:tr>
        <w:trPr>
          <w:trHeight w:hRule="auto" w:val="0"/>
        </w:trPr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(٢٢٧٥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</w:tr>
      <w:tr>
        <w:trPr>
          <w:trHeight w:hRule="auto" w:val="0"/>
        </w:trPr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٤٤٩٤٤٩٩</w:t>
            </w:r>
          </w:p>
        </w:tc>
        <w:tc>
          <w:tcPr>
            <w:tcW w:w="960" w:type="dxa"/>
          </w:tcPr>
          <w:p>
            <w:pPr/>
            <w:r>
              <w:t xml:space="preserve">٣٣٦٣٤٤</w:t>
            </w:r>
          </w:p>
        </w:tc>
        <w:tc>
          <w:tcPr>
            <w:tcW w:w="960" w:type="dxa"/>
          </w:tcPr>
          <w:p>
            <w:pPr/>
            <w:r>
              <w:t xml:space="preserve">١٥٣٥٥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٢٦٦٦٤</w:t>
            </w:r>
          </w:p>
        </w:tc>
        <w:tc>
          <w:tcPr>
            <w:tcW w:w="960" w:type="dxa"/>
          </w:tcPr>
          <w:p>
            <w:pPr/>
            <w:r>
              <w:t xml:space="preserve">٦١٩٧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٢٢٣ ٣ يونيو و</w:t>
            </w:r>
          </w:p>
        </w:tc>
      </w:tr>
      <w:tr>
        <w:trPr>
          <w:trHeight w:hRule="auto" w:val="0"/>
        </w:trPr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٢١٧٢٣</w:t>
            </w:r>
          </w:p>
        </w:tc>
        <w:tc>
          <w:tcPr>
            <w:tcW w:w="960" w:type="dxa"/>
          </w:tcPr>
          <w:p>
            <w:pPr/>
            <w:r>
              <w:t xml:space="preserve">?</w:t>
            </w:r>
          </w:p>
        </w:tc>
        <w:tc>
          <w:tcPr>
            <w:tcW w:w="960" w:type="dxa"/>
          </w:tcPr>
          <w:p>
            <w:pPr/>
            <w:r>
              <w:t xml:space="preserve">١٦٩٦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٤٨٨٣</w:t>
            </w:r>
          </w:p>
        </w:tc>
        <w:tc>
          <w:tcPr>
            <w:tcW w:w="960" w:type="dxa"/>
          </w:tcPr>
          <w:p>
            <w:pPr/>
            <w:r>
              <w:t xml:space="preserve">٣٧ ٧ ٣٧</w:t>
            </w:r>
          </w:p>
        </w:tc>
        <w:tc>
          <w:tcPr>
            <w:tcW w:w="960" w:type="dxa"/>
          </w:tcPr>
          <w:p>
            <w:pPr/>
            <w:r>
              <w:t xml:space="preserve">٥٣٣٣٣٣٦</w:t>
            </w:r>
          </w:p>
        </w:tc>
        <w:tc>
          <w:tcPr>
            <w:tcW w:w="960" w:type="dxa"/>
          </w:tcPr>
          <w:p>
            <w:pPr/>
            <w:r>
              <w:t xml:space="preserve">٢٢ الرصيد</w:t>
            </w:r>
          </w:p>
        </w:tc>
      </w:tr>
      <w:tr>
        <w:trPr>
          <w:trHeight w:hRule="auto" w:val="0"/>
        </w:trPr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١٧ ١٢٧</w:t>
            </w:r>
          </w:p>
        </w:tc>
        <w:tc>
          <w:tcPr>
            <w:tcW w:w="960" w:type="dxa"/>
          </w:tcPr>
          <w:p>
            <w:pPr/>
            <w:r>
              <w:t xml:space="preserve">٥٤,٤</w:t>
            </w:r>
          </w:p>
        </w:tc>
        <w:tc>
          <w:tcPr>
            <w:tcW w:w="960" w:type="dxa"/>
          </w:tcPr>
          <w:p>
            <w:pPr/>
            <w:r>
              <w:t xml:space="preserve">٤١</w:t>
            </w:r>
          </w:p>
        </w:tc>
        <w:tc>
          <w:tcPr>
            <w:tcW w:w="960" w:type="dxa"/>
          </w:tcPr>
          <w:p>
            <w:pPr/>
            <w:r>
              <w:t xml:space="preserve">٩٦٢٧٦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</w:tr>
      <w:tr>
        <w:trPr>
          <w:trHeight w:hRule="auto" w:val="0"/>
        </w:trPr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٢١٦٦٩٨١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التثحة</w:t>
            </w:r>
          </w:p>
        </w:tc>
        <w:tc>
          <w:tcPr>
            <w:tcW w:w="960" w:type="dxa"/>
          </w:tcPr>
          <w:p>
            <w:pPr/>
            <w:r>
              <w:t xml:space="preserve">ثحن</w:t>
            </w:r>
          </w:p>
        </w:tc>
      </w:tr>
      <w:tr>
        <w:trPr>
          <w:trHeight w:hRule="auto" w:val="0"/>
        </w:trPr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٣٣٧٣٣٣٣٦</w:t>
            </w:r>
          </w:p>
        </w:tc>
        <w:tc>
          <w:tcPr>
            <w:tcW w:w="960" w:type="dxa"/>
          </w:tcPr>
          <w:p>
            <w:pPr/>
            <w:r>
              <w:t xml:space="preserve">٦٢٨</w:t>
            </w:r>
          </w:p>
        </w:tc>
        <w:tc>
          <w:tcPr>
            <w:tcW w:w="960" w:type="dxa"/>
          </w:tcPr>
          <w:p>
            <w:pPr/>
            <w:r>
              <w:t xml:space="preserve">٦٦٦٦</w:t>
            </w:r>
          </w:p>
        </w:tc>
        <w:tc>
          <w:tcPr>
            <w:tcW w:w="960" w:type="dxa"/>
          </w:tcPr>
          <w:p>
            <w:pPr/>
            <w:r>
              <w:t xml:space="preserve">٥٤٢٢٦</w:t>
            </w:r>
          </w:p>
        </w:tc>
        <w:tc>
          <w:tcPr>
            <w:tcW w:w="960" w:type="dxa"/>
          </w:tcPr>
          <w:p>
            <w:pPr/>
            <w:r>
              <w:t xml:space="preserve">٢٤٤ ٣ يونيو</w:t>
            </w:r>
          </w:p>
        </w:tc>
      </w:tr>
      <w:tr>
        <w:trPr>
          <w:trHeight w:hRule="auto" w:val="0"/>
        </w:trPr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الأهلاك</w:t>
            </w:r>
          </w:p>
        </w:tc>
      </w:tr>
      <w:tr>
        <w:trPr>
          <w:trHeight w:hRule="auto" w:val="0"/>
        </w:trPr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٢٦٩٣</w:t>
            </w:r>
          </w:p>
        </w:tc>
        <w:tc>
          <w:tcPr>
            <w:tcW w:w="960" w:type="dxa"/>
          </w:tcPr>
          <w:p>
            <w:pPr/>
            <w:r>
              <w:t xml:space="preserve">١٦٧٦٦٦</w:t>
            </w:r>
          </w:p>
        </w:tc>
        <w:tc>
          <w:tcPr>
            <w:tcW w:w="960" w:type="dxa"/>
          </w:tcPr>
          <w:p>
            <w:pPr/>
            <w:r>
              <w:t xml:space="preserve">٨٥٨٢٢</w:t>
            </w:r>
          </w:p>
        </w:tc>
        <w:tc>
          <w:tcPr>
            <w:tcW w:w="960" w:type="dxa"/>
          </w:tcPr>
          <w:p>
            <w:pPr/>
            <w:r>
              <w:t xml:space="preserve">١٥٦٥٥٦</w:t>
            </w:r>
          </w:p>
        </w:tc>
        <w:tc>
          <w:tcPr>
            <w:tcW w:w="960" w:type="dxa"/>
          </w:tcPr>
          <w:p>
            <w:pPr/>
            <w:r>
              <w:t xml:space="preserve">٢١٦٧٦٧٧٧٤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٢٢٣ أول يتاير الز</w:t>
            </w:r>
          </w:p>
        </w:tc>
      </w:tr>
      <w:tr>
        <w:trPr>
          <w:trHeight w:hRule="auto" w:val="0"/>
        </w:trPr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٨٩٩٢</w:t>
            </w:r>
          </w:p>
        </w:tc>
        <w:tc>
          <w:tcPr>
            <w:tcW w:w="960" w:type="dxa"/>
          </w:tcPr>
          <w:p>
            <w:pPr/>
            <w:r>
              <w:t xml:space="preserve">٩٩٩٩٩١</w:t>
            </w:r>
          </w:p>
        </w:tc>
        <w:tc>
          <w:tcPr>
            <w:tcW w:w="960" w:type="dxa"/>
          </w:tcPr>
          <w:p>
            <w:pPr/>
            <w:r>
              <w:t xml:space="preserve">٨٨ ٥</w:t>
            </w:r>
          </w:p>
        </w:tc>
        <w:tc>
          <w:tcPr>
            <w:tcW w:w="960" w:type="dxa"/>
          </w:tcPr>
          <w:p>
            <w:pPr/>
            <w:r>
              <w:t xml:space="preserve">٧٢٦٦٦٤٦</w:t>
            </w:r>
          </w:p>
        </w:tc>
        <w:tc>
          <w:tcPr>
            <w:tcW w:w="960" w:type="dxa"/>
          </w:tcPr>
          <w:p>
            <w:pPr/>
            <w:r>
              <w:t xml:space="preserve">١٦٦٩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أل١ ملاك رف</w:t>
            </w:r>
          </w:p>
        </w:tc>
      </w:tr>
      <w:tr>
        <w:trPr>
          <w:trHeight w:hRule="auto" w:val="0"/>
        </w:trPr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تبويات</w:t>
            </w:r>
          </w:p>
        </w:tc>
      </w:tr>
      <w:tr>
        <w:trPr>
          <w:trHeight w:hRule="auto" w:val="0"/>
        </w:trPr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٥</w:t>
            </w:r>
          </w:p>
        </w:tc>
        <w:tc>
          <w:tcPr>
            <w:tcW w:w="960" w:type="dxa"/>
          </w:tcPr>
          <w:p>
            <w:pPr/>
            <w:r>
              <w:t xml:space="preserve">١٦٦٦٦٦٦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٣٤٤٨٦٢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٢٣ يونيو ٣</w:t>
            </w:r>
          </w:p>
        </w:tc>
      </w:tr>
      <w:tr>
        <w:trPr>
          <w:trHeight w:hRule="auto" w:val="0"/>
        </w:trPr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١٨٦٦٨٧٤</w:t>
            </w:r>
          </w:p>
        </w:tc>
        <w:tc>
          <w:tcPr>
            <w:tcW w:w="960" w:type="dxa"/>
          </w:tcPr>
          <w:p>
            <w:pPr/>
            <w:r>
              <w:t xml:space="preserve">١٦٧٧٧٦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٢٣٨ ٤٨٧٢٢٢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٢ ٢٤ أول يتاير</w:t>
            </w:r>
          </w:p>
        </w:tc>
      </w:tr>
      <w:tr>
        <w:trPr>
          <w:trHeight w:hRule="auto" w:val="0"/>
        </w:trPr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٢٤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٤٤٨</w:t>
            </w:r>
          </w:p>
        </w:tc>
        <w:tc>
          <w:tcPr>
            <w:tcW w:w="960" w:type="dxa"/>
          </w:tcPr>
          <w:p>
            <w:pPr/>
            <w:r>
              <w:t xml:space="preserve">١٦٧</w:t>
            </w:r>
          </w:p>
        </w:tc>
        <w:tc>
          <w:tcPr>
            <w:tcW w:w="960" w:type="dxa"/>
          </w:tcPr>
          <w:p>
            <w:pPr/>
            <w:r>
              <w:t xml:space="preserve">٤٤١١١١١</w:t>
            </w:r>
          </w:p>
        </w:tc>
        <w:tc>
          <w:tcPr>
            <w:tcW w:w="960" w:type="dxa"/>
          </w:tcPr>
          <w:p>
            <w:pPr/>
            <w:r>
              <w:t xml:space="preserve">٣١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الإخلاك</w:t>
            </w:r>
          </w:p>
        </w:tc>
      </w:tr>
      <w:tr>
        <w:trPr>
          <w:trHeight w:hRule="auto" w:val="0"/>
        </w:trPr>
        <w:tc>
          <w:tcPr>
            <w:tcW w:w="960" w:type="dxa"/>
          </w:tcPr>
          <w:p>
            <w:pPr/>
            <w:r>
              <w:t xml:space="preserve">١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٧٩٩١٩٧٩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١٨٦٢٦٧١</w:t>
            </w:r>
          </w:p>
        </w:tc>
        <w:tc>
          <w:tcPr>
            <w:tcW w:w="960" w:type="dxa"/>
          </w:tcPr>
          <w:p>
            <w:pPr/>
            <w:r>
              <w:t xml:space="preserve">٣٤٧٢٣</w:t>
            </w:r>
          </w:p>
        </w:tc>
        <w:tc>
          <w:tcPr>
            <w:tcW w:w="960" w:type="dxa"/>
          </w:tcPr>
          <w:p>
            <w:pPr/>
            <w:r>
              <w:t xml:space="preserve">٧٨٢٢٨٨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٢٢٤ الرصيد في ٣ نونيو</w:t>
            </w:r>
          </w:p>
        </w:tc>
      </w:tr>
      <w:tr>
        <w:trPr>
          <w:trHeight w:hRule="auto" w:val="0"/>
        </w:trPr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 </w:t>
            </w:r>
          </w:p>
        </w:tc>
      </w:tr>
      <w:tr>
        <w:trPr>
          <w:trHeight w:hRule="auto" w:val="0"/>
        </w:trPr>
        <w:tc>
          <w:tcPr>
            <w:tcW w:w="960" w:type="dxa"/>
          </w:tcPr>
          <w:p>
            <w:pPr/>
            <w:r>
              <w:t xml:space="preserve">١٨٨ ٢٩١ ٨٨</w:t>
            </w:r>
          </w:p>
        </w:tc>
        <w:tc>
          <w:tcPr>
            <w:tcW w:w="960" w:type="dxa"/>
          </w:tcPr>
          <w:p>
            <w:pPr/>
            <w:r>
              <w:t xml:space="preserve">٦٣٢٧٤</w:t>
            </w:r>
          </w:p>
        </w:tc>
        <w:tc>
          <w:tcPr>
            <w:tcW w:w="960" w:type="dxa"/>
          </w:tcPr>
          <w:p>
            <w:pPr/>
            <w:r>
              <w:t xml:space="preserve">١٩ ٩٣٣٧ ٤٦٢</w:t>
            </w:r>
          </w:p>
        </w:tc>
        <w:tc>
          <w:tcPr>
            <w:tcW w:w="960" w:type="dxa"/>
          </w:tcPr>
          <w:p>
            <w:pPr/>
            <w:r>
              <w:t xml:space="preserve">٦٩٦٦٩ </w:t>
            </w:r>
          </w:p>
        </w:tc>
        <w:tc>
          <w:tcPr>
            <w:tcW w:w="960" w:type="dxa"/>
          </w:tcPr>
          <w:p>
            <w:pPr/>
            <w:r>
              <w:t xml:space="preserve">١٤٤٤٧٧٧</w:t>
            </w:r>
          </w:p>
        </w:tc>
        <w:tc>
          <w:tcPr>
            <w:tcW w:w="960" w:type="dxa"/>
          </w:tcPr>
          <w:p>
            <w:pPr/>
            <w:r>
              <w:t xml:space="preserve">٢٣٢٦٥٢٧</w:t>
            </w:r>
          </w:p>
        </w:tc>
        <w:tc>
          <w:tcPr>
            <w:tcW w:w="960" w:type="dxa"/>
          </w:tcPr>
          <w:p>
            <w:pPr/>
            <w:r>
              <w:t xml:space="preserve">٣٥٣٣٥ ٣٥ ه</w:t>
            </w:r>
          </w:p>
        </w:tc>
        <w:tc>
          <w:tcPr>
            <w:tcW w:w="960" w:type="dxa"/>
          </w:tcPr>
          <w:p>
            <w:pPr/>
            <w:r>
              <w:t xml:space="preserve">٢٢٢ ٤٣.٦</w:t>
            </w:r>
          </w:p>
        </w:tc>
        <w:tc>
          <w:tcPr>
            <w:tcW w:w="960" w:type="dxa"/>
          </w:tcPr>
          <w:p>
            <w:pPr/>
            <w:r>
              <w:t xml:space="preserve">القبمة الدقترية ٢٤ ٣ بونيو الرصيدفي</w:t>
            </w:r>
          </w:p>
        </w:tc>
      </w:tr>
      <w:tr>
        <w:trPr>
          <w:trHeight w:hRule="auto" w:val="0"/>
        </w:trPr>
        <w:tc>
          <w:tcPr>
            <w:tcW w:w="960" w:type="dxa"/>
          </w:tcPr>
          <w:p>
            <w:pPr/>
            <w:r>
              <w:t xml:space="preserve">١٤٨ ٩٦ ٥ ٥ ٩٩٣٩</w:t>
            </w:r>
          </w:p>
        </w:tc>
        <w:tc>
          <w:tcPr>
            <w:tcW w:w="960" w:type="dxa"/>
          </w:tcPr>
          <w:p>
            <w:pPr/>
            <w:r>
              <w:t xml:space="preserve">٢٨٨٦</w:t>
            </w:r>
          </w:p>
        </w:tc>
        <w:tc>
          <w:tcPr>
            <w:tcW w:w="960" w:type="dxa"/>
          </w:tcPr>
          <w:p>
            <w:pPr/>
            <w:r>
              <w:t xml:space="preserve">١٢٦٦٧٧٣ ٢</w:t>
            </w:r>
          </w:p>
        </w:tc>
        <w:tc>
          <w:tcPr>
            <w:tcW w:w="960" w:type="dxa"/>
          </w:tcPr>
          <w:p>
            <w:pPr/>
            <w:r>
              <w:t xml:space="preserve">٤٥٥٣٨</w:t>
            </w:r>
          </w:p>
        </w:tc>
        <w:tc>
          <w:tcPr>
            <w:tcW w:w="960" w:type="dxa"/>
          </w:tcPr>
          <w:p>
            <w:pPr/>
            <w:r>
              <w:t xml:space="preserve">١١٢٥</w:t>
            </w:r>
          </w:p>
        </w:tc>
        <w:tc>
          <w:tcPr>
            <w:tcW w:w="960" w:type="dxa"/>
          </w:tcPr>
          <w:p>
            <w:pPr/>
            <w:r>
              <w:t xml:space="preserve">٩٧٢</w:t>
            </w:r>
          </w:p>
        </w:tc>
        <w:tc>
          <w:tcPr>
            <w:tcW w:w="960" w:type="dxa"/>
          </w:tcPr>
          <w:p>
            <w:pPr/>
            <w:r>
              <w:t xml:space="preserve">٣٢١ م</w:t>
            </w:r>
          </w:p>
        </w:tc>
        <w:tc>
          <w:tcPr>
            <w:tcW w:w="960" w:type="dxa"/>
          </w:tcPr>
          <w:p>
            <w:pPr/>
            <w:r>
              <w:t xml:space="preserve">٢٢٣ ٣٦</w:t>
            </w:r>
          </w:p>
        </w:tc>
        <w:tc>
          <w:tcPr>
            <w:tcW w:w="960" w:type="dxa"/>
          </w:tcPr>
          <w:p>
            <w:pPr/>
            <w:r>
              <w:t xml:space="preserve">٣, الرصيد لى</w:t>
            </w:r>
          </w:p>
        </w:tc>
      </w:tr>
      <w:tr>
        <w:trPr>
          <w:trHeight w:hRule="auto" w:val="0"/>
        </w:trPr>
        <w:tc>
          <w:tcPr>
            <w:tcW w:w="960" w:type="dxa"/>
          </w:tcPr>
          <w:p>
            <w:pPr/>
            <w:r>
              <w:t xml:space="preserve"> </w:t>
            </w:r>
          </w:p>
        </w:tc>
        <w:tc>
          <w:tcPr>
            <w:tcW w:w="960" w:type="dxa"/>
          </w:tcPr>
          <w:p>
            <w:pPr/>
            <w:r>
              <w:t xml:space="preserve">٣٣٨</w:t>
            </w:r>
          </w:p>
        </w:tc>
        <w:tc>
          <w:tcPr>
            <w:tcW w:w="960" w:type="dxa"/>
          </w:tcPr>
          <w:p>
            <w:pPr/>
            <w:r>
              <w:t xml:space="preserve">١٢ ٦, ٤١٦</w:t>
            </w:r>
          </w:p>
        </w:tc>
        <w:tc>
          <w:tcPr>
            <w:tcW w:w="960" w:type="dxa"/>
          </w:tcPr>
          <w:p>
            <w:pPr/>
            <w:r>
              <w:t xml:space="preserve">٤٧٧٧٨٩٩</w:t>
            </w:r>
          </w:p>
        </w:tc>
        <w:tc>
          <w:tcPr>
            <w:tcW w:w="960" w:type="dxa"/>
          </w:tcPr>
          <w:p>
            <w:pPr/>
            <w:r>
              <w:t xml:space="preserve">١١٧١٣ ٧٧٥</w:t>
            </w:r>
          </w:p>
        </w:tc>
        <w:tc>
          <w:tcPr>
            <w:tcW w:w="960" w:type="dxa"/>
          </w:tcPr>
          <w:p>
            <w:pPr/>
            <w:r>
              <w:t xml:space="preserve">١,٥ ٨٤٩٩ </w:t>
            </w:r>
          </w:p>
        </w:tc>
        <w:tc>
          <w:tcPr>
            <w:tcW w:w="960" w:type="dxa"/>
          </w:tcPr>
          <w:p>
            <w:pPr/>
            <w:r>
              <w:t xml:space="preserve">٢٢٦ ٣٣٥</w:t>
            </w:r>
          </w:p>
        </w:tc>
        <w:tc>
          <w:tcPr>
            <w:tcW w:w="960" w:type="dxa"/>
          </w:tcPr>
          <w:p>
            <w:pPr/>
            <w:r>
              <w:t xml:space="preserve">٢٢٢ ٢١٣٢٣٣ ٣٢٣</w:t>
            </w:r>
          </w:p>
        </w:tc>
        <w:tc>
          <w:tcPr>
            <w:tcW w:w="960" w:type="dxa"/>
          </w:tcPr>
          <w:p>
            <w:pPr/>
            <w:r>
              <w:t xml:space="preserve">بونيو ٣١ ليسمبر أرصيد</w:t>
            </w:r>
          </w:p>
        </w:tc>
      </w:tr>
    </w:tbl>
    <w:p>
      <w:pPr>
        <w:ind w:firstLine="360"/>
        <w:sectPr w:rsidSect="00034616">
          <w:type w:val="continuous"/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  <w:r>
        <w:rPr>
          <w:sz w:val="20"/>
        </w:rPr>
        <w:t xml:space="preserve">نمع البنكش الاتجارى الدولي (وكيل ضمان </w:t>
      </w:r>
      <w:r>
        <w:rPr>
          <w:sz w:val="20"/>
        </w:rPr>
        <w:t xml:space="preserve">نثرم الضركة حاليا بالإنشباء من إجر </w:t>
      </w:r>
      <w:r>
        <w:rPr>
          <w:sz w:val="20"/>
        </w:rPr>
        <w:t xml:space="preserve">٢ ٩٧١ </w:t>
      </w:r>
      <w:r>
        <w:rPr>
          <w:sz w:val="20"/>
        </w:rPr>
        <w:t xml:space="preserve">١٦ ٣١ جتية ٨صري </w:t>
      </w:r>
      <w:r>
        <w:rPr>
          <w:sz w:val="20"/>
        </w:rPr>
        <w:t xml:space="preserve">٨ه </w:t>
      </w:r>
      <w:r>
        <w:rPr>
          <w:sz w:val="20"/>
        </w:rPr>
        <w:t xml:space="preserve">السيعات ايضاج رقم (تك بمبلغ </w:t>
      </w:r>
    </w:p>
    <w:p>
      <w:pPr>
        <w:sectPr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</w:p>
    <w:p>
      <w:pPr>
        <w:ind w:firstLine="360"/>
      </w:pPr>
      <w:r>
        <w:rPr>
          <w:sz w:val="20"/>
        </w:rPr>
        <w:t xml:space="preserve">الشركة العربية للأسمنت </w:t>
      </w:r>
      <w:r>
        <w:rPr>
          <w:sz w:val="20"/>
        </w:rPr>
        <w:t xml:space="preserve">مصرية </w:t>
      </w:r>
      <w:r>
        <w:rPr>
          <w:sz w:val="20"/>
        </w:rPr>
        <w:t xml:space="preserve">شركة مسافمة </w:t>
      </w:r>
      <w:r>
        <w:rPr>
          <w:sz w:val="20"/>
        </w:rPr>
        <w:t xml:space="preserve">المالية المستفظة الدورية المختصرة </w:t>
      </w:r>
      <w:r>
        <w:rPr>
          <w:sz w:val="20"/>
        </w:rPr>
        <w:t xml:space="preserve">٢٢٤ </w:t>
      </w:r>
      <w:r>
        <w:rPr>
          <w:sz w:val="20"/>
        </w:rPr>
        <w:t xml:space="preserve">المنتهية في:  ٣ يونيو </w:t>
      </w:r>
      <w:r>
        <w:rPr>
          <w:sz w:val="20"/>
        </w:rPr>
        <w:t xml:space="preserve">عن السنة أشهر </w:t>
      </w:r>
    </w:p>
    <w:p>
      <w:pPr>
        <w:sectPr>
          <w:type w:val="continuous"/>
          <w:pgSz w:w="12240" w:h="15840" w:orient="portrait"/>
          <w:pgMar w:top="1440" w:right="1800" w:bottom="1440" w:left="1800" w:header="720" w:footer="720" w:gutter="0"/>
          <w:pgBorders/>
          <w:cols w:num="2" w:space="720">
            <w:col w:w="3960" w:space="720"/>
            <w:col w:w="3960" w:space="720"/>
          </w:cols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>
        <w:trPr>
          <w:trHeight w:hRule="auto" w:val="0"/>
        </w:trPr>
        <w:tc>
          <w:tcPr>
            <w:tcW w:w="8640" w:type="dxa"/>
          </w:tcPr>
          <w:p>
            <w:pPr/>
            <w:r>
              <w:t xml:space="preserve">٢٣ ٣٣١ ديسمبر ٢٢٤ ٣ يونيو</w:t>
            </w:r>
          </w:p>
        </w:tc>
      </w:tr>
      <w:tr>
        <w:trPr>
          <w:trHeight w:hRule="auto" w:val="0"/>
        </w:trPr>
        <w:tc>
          <w:tcPr>
            <w:tcW w:w="8640" w:type="dxa"/>
          </w:tcPr>
          <w:p>
            <w:pPr/>
            <w:r>
              <w:t xml:space="preserve">التنفيد مشروعات تجت مصري جثيه ١٩٣ ٣ ٤٧٦٥٦٣ الرصيد فيأرل الترة/العام</w:t>
            </w:r>
          </w:p>
        </w:tc>
      </w:tr>
      <w:tr>
        <w:trPr>
          <w:trHeight w:hRule="auto" w:val="0"/>
        </w:trPr>
        <w:tc>
          <w:tcPr>
            <w:tcW w:w="8640" w:type="dxa"/>
          </w:tcPr>
          <w:p>
            <w:pPr/>
            <w:r>
              <w:t xml:space="preserve">٩٣٩٣٤١ إضافات ٧٣٥ ٧٧٢</w:t>
            </w:r>
          </w:p>
        </w:tc>
      </w:tr>
      <w:tr>
        <w:trPr>
          <w:trHeight w:hRule="auto" w:val="0"/>
        </w:trPr>
        <w:tc>
          <w:tcPr>
            <w:tcW w:w="8640" w:type="dxa"/>
          </w:tcPr>
          <w:p>
            <w:pPr/>
            <w:r>
              <w:t xml:space="preserve">(٢١٣١ ٢٢ ٢ م٢ (ايضاج رتم الثابتة محرل الىالاصول أا</w:t>
            </w:r>
          </w:p>
        </w:tc>
      </w:tr>
      <w:tr>
        <w:trPr>
          <w:trHeight w:hRule="auto" w:val="0"/>
        </w:trPr>
        <w:tc>
          <w:tcPr>
            <w:tcW w:w="8640" w:type="dxa"/>
          </w:tcPr>
          <w:p>
            <w:pPr/>
            <w:r>
              <w:t xml:space="preserve">٤٢٢ ١٥٩٣ ٢ ٩٨٣ ٨٦ الإجمالي</w:t>
            </w:r>
          </w:p>
        </w:tc>
      </w:tr>
      <w:tr>
        <w:trPr>
          <w:trHeight w:hRule="auto" w:val="0"/>
        </w:trPr>
        <w:tc>
          <w:tcPr>
            <w:tcW w:w="8640" w:type="dxa"/>
          </w:tcPr>
          <w:p>
            <w:pPr/>
            <w:r>
              <w:t xml:space="preserve">التالية: البتودا التفيفي وعات تخت المشرو تفتف</w:t>
            </w:r>
          </w:p>
        </w:tc>
      </w:tr>
      <w:tr>
        <w:trPr>
          <w:trHeight w:hRule="auto" w:val="0"/>
        </w:trPr>
        <w:tc>
          <w:tcPr>
            <w:tcW w:w="8640" w:type="dxa"/>
          </w:tcPr>
          <w:p>
            <w:pPr/>
            <w:r>
              <w:t xml:space="preserve">٢٢٢ ٣ ديسمير ٢,,٤ ٣ وتيو جنيه مصري</w:t>
            </w:r>
          </w:p>
        </w:tc>
      </w:tr>
      <w:tr>
        <w:trPr>
          <w:trHeight w:hRule="auto" w:val="0"/>
        </w:trPr>
        <w:tc>
          <w:tcPr>
            <w:tcW w:w="8640" w:type="dxa"/>
          </w:tcPr>
          <w:p>
            <w:pPr/>
            <w:r>
              <w:t xml:space="preserve">٧٣٥ ٧٧٢ ٨٩١ الات ومعدات</w:t>
            </w:r>
          </w:p>
        </w:tc>
      </w:tr>
      <w:tr>
        <w:trPr>
          <w:trHeight w:hRule="auto" w:val="0"/>
        </w:trPr>
        <w:tc>
          <w:tcPr>
            <w:tcW w:w="8640" w:type="dxa"/>
          </w:tcPr>
          <w:p>
            <w:pPr/>
            <w:r>
              <w:t xml:space="preserve">٦٩٨١ ٦ ٤٩٤ معدات تكنولوجيا وتركييات ٢٢٦٢٦٦٦٣ ١٩٩٤ الإجمالي</w:t>
            </w:r>
          </w:p>
        </w:tc>
      </w:tr>
      <w:tr>
        <w:trPr>
          <w:trHeight w:hRule="auto" w:val="0"/>
        </w:trPr>
        <w:tc>
          <w:tcPr>
            <w:tcW w:w="8640" w:type="dxa"/>
          </w:tcPr>
          <w:p>
            <w:pPr/>
            <w:r>
              <w:t xml:space="preserve">(بالصافئ الممرسة ١٢ -الأصول غير</w:t>
            </w:r>
          </w:p>
        </w:tc>
      </w:tr>
      <w:tr>
        <w:trPr>
          <w:trHeight w:hRule="auto" w:val="0"/>
        </w:trPr>
        <w:tc>
          <w:tcPr>
            <w:tcW w:w="8640" w:type="dxa"/>
          </w:tcPr>
          <w:p>
            <w:pPr/>
            <w:r>
              <w:t xml:space="preserve">الطاقة الإجمالي توريد عقد التشغيل رخضة جنيه مصري</w:t>
            </w:r>
          </w:p>
        </w:tc>
      </w:tr>
      <w:tr>
        <w:trPr>
          <w:trHeight w:hRule="auto" w:val="0"/>
        </w:trPr>
        <w:tc>
          <w:tcPr>
            <w:tcW w:w="8640" w:type="dxa"/>
          </w:tcPr>
          <w:p>
            <w:pPr/>
            <w:r>
              <w:t xml:space="preserve">٤١٧٣ ٢٢٥ ٢ ٥٦٣ ٧١١٢ ٢,٢٤ بناير اول فى التكلفة ٧٨٨ </w:t>
            </w:r>
          </w:p>
        </w:tc>
      </w:tr>
      <w:tr>
        <w:trPr>
          <w:trHeight w:hRule="auto" w:val="0"/>
        </w:trPr>
        <w:tc>
          <w:tcPr>
            <w:tcW w:w="8640" w:type="dxa"/>
          </w:tcPr>
          <w:p>
            <w:pPr/>
            <w:r>
              <w:t xml:space="preserve">٤٣٧٣ ٦٣٣٣ ٢٢٤ يوتيو فى التكلفة إجمالي ٧٨٨</w:t>
            </w:r>
          </w:p>
        </w:tc>
      </w:tr>
      <w:tr>
        <w:trPr>
          <w:trHeight w:hRule="auto" w:val="0"/>
        </w:trPr>
        <w:tc>
          <w:tcPr>
            <w:tcW w:w="8640" w:type="dxa"/>
          </w:tcPr>
          <w:p>
            <w:pPr/>
            <w:r>
              <w:t xml:space="preserve">مجمعالاستهلاك ٢٤٤٩ (٩٩٨ ٢,٤٤ (٢٢٢٩٢٥ (٢٢٥ في أول يناير الاستهلاك مجمع</w:t>
            </w:r>
          </w:p>
        </w:tc>
      </w:tr>
      <w:tr>
        <w:trPr>
          <w:trHeight w:hRule="auto" w:val="0"/>
        </w:trPr>
        <w:tc>
          <w:tcPr>
            <w:tcW w:w="8640" w:type="dxa"/>
          </w:tcPr>
          <w:p>
            <w:pPr/>
            <w:r>
              <w:t xml:space="preserve">(١١١٥ الغترة استهلاك (١١١١٥</w:t>
            </w:r>
          </w:p>
        </w:tc>
      </w:tr>
      <w:tr>
        <w:trPr>
          <w:trHeight w:hRule="auto" w:val="0"/>
        </w:trPr>
        <w:tc>
          <w:tcPr>
            <w:tcW w:w="8640" w:type="dxa"/>
          </w:tcPr>
          <w:p>
            <w:pPr/>
            <w:r>
              <w:t xml:space="preserve">(٣٧٣٣ ٢٢٢, ١٣٧٣٣٦٩٣ ٢٢٤ بوئيو ٣ الاستهلاك في مجمع ١٩١٩٩ ٢٢٢٤ يونيو ٣ الدفترية فى القيمة صافي ١١١٢٢</w:t>
            </w:r>
          </w:p>
        </w:tc>
      </w:tr>
      <w:tr>
        <w:trPr>
          <w:trHeight w:hRule="auto" w:val="0"/>
        </w:trPr>
        <w:tc>
          <w:tcPr>
            <w:tcW w:w="8640" w:type="dxa"/>
          </w:tcPr>
          <w:p>
            <w:pPr/>
            <w:r>
              <w:t xml:space="preserve">١٦٦١٦١٥ منات ٦٦١١١١١٥ ٣٣٣ ديسير ٣ القيمة الدفترية فى صافي</w:t>
            </w:r>
          </w:p>
        </w:tc>
      </w:tr>
      <w:tr>
        <w:trPr>
          <w:trHeight w:hRule="auto" w:val="0"/>
        </w:trPr>
        <w:tc>
          <w:tcPr>
            <w:tcW w:w="8640" w:type="dxa"/>
          </w:tcPr>
          <w:p>
            <w:pPr/>
            <w:r>
              <w:t xml:space="preserve">التشيل رخصة بثاريخ الصناعية للتمية العامية الهيئة وافقت قد الأسعنت مصنع لإنشاء على رخصة الحصول الدولة سيافنة نب بناءعلب مأبو ١ ٣١١ قدمة كه د للث خص الر أصدا صل ٢٨</w:t>
            </w:r>
          </w:p>
        </w:tc>
      </w:tr>
    </w:tbl>
    <w:p>
      <w:pPr>
        <w:sectPr>
          <w:type w:val="continuous"/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</w:p>
    <w:p>
      <w:pPr>
        <w:ind w:firstLine="360"/>
        <w:sectPr w:rsidSect="00034616">
          <w:type w:val="continuous"/>
          <w:pgSz w:w="12240" w:h="15840" w:orient="portrait"/>
          <w:pgMar w:top="1440" w:right="1800" w:bottom="1440" w:left="1800" w:header="720" w:footer="720" w:gutter="0"/>
          <w:pgBorders/>
          <w:cols w:num="2" w:space="720">
            <w:col w:w="3960" w:space="720"/>
            <w:col w:w="3960" w:space="720"/>
          </w:cols>
          <w:docGrid w:linePitch="360"/>
        </w:sectPr>
      </w:pPr>
      <w:r>
        <w:rPr>
          <w:sz w:val="20"/>
        </w:rPr>
        <w:t xml:space="preserve">رخصة التشغيل </w:t>
      </w:r>
      <w:r>
        <w:rPr>
          <w:sz w:val="20"/>
        </w:rPr>
        <w:t xml:space="preserve">١ مأيو </w:t>
      </w:r>
      <w:r>
        <w:rPr>
          <w:sz w:val="20"/>
        </w:rPr>
        <w:t xml:space="preserve">نسية.٤١٥ </w:t>
      </w:r>
      <w:r>
        <w:rPr>
          <w:sz w:val="20"/>
        </w:rPr>
        <w:t xml:space="preserve">الرخصة للشركة بقيمة  عليون جنيه مصري لخط الإنثاج الأول مع التوام الشركة سداد </w:t>
      </w:r>
      <w:r>
        <w:rPr>
          <w:sz w:val="20"/>
        </w:rPr>
        <w:t xml:space="preserve">على أصدار </w:t>
      </w:r>
      <w:r>
        <w:rPr>
          <w:sz w:val="20"/>
        </w:rPr>
        <w:t xml:space="preserve">٢٦٨ </w:t>
      </w:r>
      <w:r>
        <w:rPr>
          <w:sz w:val="20"/>
        </w:rPr>
        <w:t xml:space="preserve">عام من تاريخ بدء الإنتاج.بحد اقصى/  ٨ شهزا </w:t>
      </w:r>
      <w:r>
        <w:rPr>
          <w:sz w:val="20"/>
        </w:rPr>
        <w:t xml:space="preserve">وبغاندة الإتراض المعلنةمن اليذك المركزي </w:t>
      </w:r>
      <w:r>
        <w:rPr>
          <w:sz w:val="20"/>
        </w:rPr>
        <w:t xml:space="preserve">وتقطبق نف القيمة على </w:t>
      </w:r>
      <w:r>
        <w:rPr>
          <w:sz w:val="20"/>
        </w:rPr>
        <w:t xml:space="preserve">البثود المنعلقة يخط الإنتاج الأول. </w:t>
      </w:r>
      <w:r>
        <w:rPr>
          <w:sz w:val="20"/>
        </w:rPr>
        <w:t xml:space="preserve">المركزيمع الالتزام بباقى </w:t>
      </w:r>
    </w:p>
    <w:p>
      <w:pPr>
        <w:sectPr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</w:p>
    <w:p>
      <w:pPr>
        <w:ind w:firstLine="360"/>
      </w:pPr>
      <w:r>
        <w:rPr>
          <w:sz w:val="20"/>
        </w:rPr>
        <w:t xml:space="preserve">الشركة العربية للأسدات </w:t>
      </w:r>
      <w:r>
        <w:rPr>
          <w:sz w:val="20"/>
        </w:rPr>
        <w:t xml:space="preserve">مساهعة مصرية </w:t>
      </w:r>
      <w:r>
        <w:rPr>
          <w:sz w:val="20"/>
        </w:rPr>
        <w:t xml:space="preserve">شركة </w:t>
      </w:r>
      <w:r>
        <w:rPr>
          <w:sz w:val="20"/>
        </w:rPr>
        <w:t xml:space="preserve">المستقة الدورية المختصرة </w:t>
      </w:r>
      <w:r>
        <w:rPr>
          <w:sz w:val="20"/>
        </w:rPr>
        <w:t xml:space="preserve">العتممة للقوائم المالية </w:t>
      </w:r>
      <w:r>
        <w:rPr>
          <w:sz w:val="20"/>
        </w:rPr>
        <w:t xml:space="preserve">الإيضاحات </w:t>
      </w:r>
      <w:r>
        <w:rPr>
          <w:sz w:val="20"/>
        </w:rPr>
        <w:t xml:space="preserve">عن الستة اشبهر </w:t>
      </w:r>
      <w:r>
        <w:rPr>
          <w:sz w:val="20"/>
        </w:rPr>
        <w:t xml:space="preserve">٢٢٤ </w:t>
      </w:r>
      <w:r>
        <w:rPr>
          <w:sz w:val="20"/>
        </w:rPr>
        <w:t xml:space="preserve">٣ يونيو </w:t>
      </w:r>
      <w:r>
        <w:rPr>
          <w:sz w:val="20"/>
        </w:rPr>
        <w:t xml:space="preserve">المنتهية .في </w:t>
      </w:r>
    </w:p>
    <w:p>
      <w:pPr>
        <w:ind w:firstLine="360"/>
      </w:pPr>
      <w:r>
        <w:rPr>
          <w:sz w:val="20"/>
        </w:rPr>
        <w:t xml:space="preserve">عتد توريد الطاقة </w:t>
      </w:r>
    </w:p>
    <w:p>
      <w:pPr>
        <w:sectPr>
          <w:type w:val="continuous"/>
          <w:pgSz w:w="12240" w:h="15840" w:orient="portrait"/>
          <w:pgMar w:top="1440" w:right="1800" w:bottom="1440" w:left="1800" w:header="720" w:footer="720" w:gutter="0"/>
          <w:pgBorders/>
          <w:cols w:num="2" w:space="720">
            <w:col w:w="3960" w:space="720"/>
            <w:col w:w="3960" w:space="720"/>
          </w:cols>
          <w:docGrid w:linePitch="360"/>
        </w:sectPr>
      </w:pPr>
    </w:p>
    <w:p>
      <w:pPr>
        <w:ind w:firstLine="360"/>
      </w:pPr>
      <w:r>
        <w:rPr>
          <w:sz w:val="20"/>
        </w:rPr>
        <w:t xml:space="preserve">عتد توريد الطاقة </w:t>
      </w:r>
      <w:r>
        <w:rPr>
          <w:sz w:val="20"/>
        </w:rPr>
        <w:t xml:space="preserve">والطاقةبتحديد </w:t>
      </w:r>
      <w:r>
        <w:rPr>
          <w:sz w:val="20"/>
        </w:rPr>
        <w:t xml:space="preserve">الكهرياء </w:t>
      </w:r>
      <w:r>
        <w:rPr>
          <w:sz w:val="20"/>
        </w:rPr>
        <w:t xml:space="preserve">حيت تقوم وزارة </w:t>
      </w:r>
      <w:r>
        <w:rPr>
          <w:sz w:val="20"/>
        </w:rPr>
        <w:t xml:space="preserve">١ 1مارس </w:t>
      </w:r>
      <w:r>
        <w:rPr>
          <w:sz w:val="20"/>
        </w:rPr>
        <w:t xml:space="preserve">الكهرباء بتاريخ </w:t>
      </w:r>
      <w:r>
        <w:rPr>
          <w:sz w:val="20"/>
        </w:rPr>
        <w:t xml:space="preserve">الطاقة الميرم مع وزارة </w:t>
      </w:r>
      <w:r>
        <w:rPr>
          <w:sz w:val="20"/>
        </w:rPr>
        <w:t xml:space="preserve">توريد </w:t>
      </w:r>
      <w:r>
        <w:rPr>
          <w:sz w:val="20"/>
        </w:rPr>
        <w:t xml:space="preserve">قيمة </w:t>
      </w:r>
      <w:r>
        <w:rPr>
          <w:sz w:val="20"/>
        </w:rPr>
        <w:t xml:space="preserve">يلمتل في </w:t>
      </w:r>
      <w:r>
        <w:rPr>
          <w:sz w:val="20"/>
        </w:rPr>
        <w:t xml:space="preserve">محطات جديدة </w:t>
      </w:r>
      <w:r>
        <w:rPr>
          <w:sz w:val="20"/>
        </w:rPr>
        <w:t xml:space="preserve">طريق إنشاء </w:t>
      </w:r>
      <w:r>
        <w:rPr>
          <w:sz w:val="20"/>
        </w:rPr>
        <w:t xml:space="preserve">سوا </w:t>
      </w:r>
      <w:r>
        <w:rPr>
          <w:sz w:val="20"/>
        </w:rPr>
        <w:t xml:space="preserve">هذه الاحتياجات </w:t>
      </w:r>
      <w:r>
        <w:rPr>
          <w:sz w:val="20"/>
        </w:rPr>
        <w:t xml:space="preserve">وتقرم بتدبير </w:t>
      </w:r>
      <w:r>
        <w:rPr>
          <w:sz w:val="20"/>
        </w:rPr>
        <w:t xml:space="preserve">للطائة </w:t>
      </w:r>
      <w:r>
        <w:rPr>
          <w:sz w:val="20"/>
        </w:rPr>
        <w:t xml:space="preserve">الاستخدام </w:t>
      </w:r>
      <w:r>
        <w:rPr>
          <w:sz w:val="20"/>
        </w:rPr>
        <w:t xml:space="preserve">كتيفة </w:t>
      </w:r>
      <w:r>
        <w:rPr>
          <w:sz w:val="20"/>
        </w:rPr>
        <w:t xml:space="preserve">الصناعية </w:t>
      </w:r>
      <w:r>
        <w:rPr>
          <w:sz w:val="20"/>
        </w:rPr>
        <w:t xml:space="preserve">عات </w:t>
      </w:r>
      <w:r>
        <w:rPr>
          <w:sz w:val="20"/>
        </w:rPr>
        <w:t xml:space="preserve">المشرو </w:t>
      </w:r>
      <w:r>
        <w:rPr>
          <w:sz w:val="20"/>
        </w:rPr>
        <w:t xml:space="preserve">عر </w:t>
      </w:r>
      <w:r>
        <w:rPr>
          <w:sz w:val="20"/>
        </w:rPr>
        <w:t xml:space="preserve">احتياجات </w:t>
      </w:r>
      <w:r>
        <w:rPr>
          <w:sz w:val="20"/>
        </w:rPr>
        <w:t xml:space="preserve">خذو الاحتياجات والتي تم الانفاق </w:t>
      </w:r>
      <w:r>
        <w:rPr>
          <w:sz w:val="20"/>
        </w:rPr>
        <w:t xml:space="preserve">الاستمارية </w:t>
      </w:r>
      <w:r>
        <w:rPr>
          <w:sz w:val="20"/>
        </w:rPr>
        <w:t xml:space="preserve">التكنفة </w:t>
      </w:r>
      <w:r>
        <w:rPr>
          <w:sz w:val="20"/>
        </w:rPr>
        <w:t xml:space="preserve">أو من محطات قائمة وتقوم الشركة بسدار </w:t>
      </w:r>
      <w:r>
        <w:rPr>
          <w:sz w:val="20"/>
        </w:rPr>
        <w:t xml:space="preserve">الانفاق.على سدادها كالتالي </w:t>
      </w:r>
      <w:r>
        <w:rPr>
          <w:sz w:val="20"/>
        </w:rPr>
        <w:t xml:space="preserve">٢,٢١,٢ ميونجنيه مصري وتم </w:t>
      </w:r>
      <w:r>
        <w:rPr>
          <w:sz w:val="20"/>
        </w:rPr>
        <w:t xml:space="preserve">على فيمتها بمبلغ </w:t>
      </w:r>
      <w:r>
        <w:rPr>
          <w:sz w:val="20"/>
        </w:rPr>
        <w:t xml:space="preserve">٢٣,٥٨ مليون جنية مصري </w:t>
      </w:r>
      <w:r>
        <w:rPr>
          <w:sz w:val="20"/>
        </w:rPr>
        <w:t xml:space="preserve">١١ دفعة مقدمة نعازل </w:t>
      </w:r>
      <w:r>
        <w:rPr>
          <w:sz w:val="20"/>
        </w:rPr>
        <w:t xml:space="preserve">جنيه مصري للتسط الواحد. </w:t>
      </w:r>
      <w:r>
        <w:rPr>
          <w:sz w:val="20"/>
        </w:rPr>
        <w:t xml:space="preserve">مليون </w:t>
      </w:r>
      <w:r>
        <w:rPr>
          <w:sz w:val="20"/>
        </w:rPr>
        <w:t xml:space="preserve">اعتثبازا من أبريل  ٢ بواقع  ٢٢١ </w:t>
      </w:r>
      <w:r>
        <w:rPr>
          <w:sz w:val="20"/>
        </w:rPr>
        <w:t xml:space="preserve">١٢ قسط شهري يستحق في الأول من كل شهر </w:t>
      </w:r>
      <w:r>
        <w:rPr>
          <w:sz w:val="20"/>
        </w:rPr>
        <w:t xml:space="preserve">١١,٢ مليون جليه مصريللقنط الواحم. </w:t>
      </w:r>
      <w:r>
        <w:rPr>
          <w:sz w:val="20"/>
        </w:rPr>
        <w:t xml:space="preserve">٢١١بواقع </w:t>
      </w:r>
      <w:r>
        <w:rPr>
          <w:sz w:val="20"/>
        </w:rPr>
        <w:t xml:space="preserve">اعتبازا منفبراير </w:t>
      </w:r>
      <w:r>
        <w:rPr>
          <w:sz w:val="20"/>
        </w:rPr>
        <w:t xml:space="preserve">١٢ قسطشيري يستحق في الأول من كل شهر </w:t>
      </w:r>
      <w:r>
        <w:rPr>
          <w:sz w:val="20"/>
        </w:rPr>
        <w:t xml:space="preserve">من وعيادهاعلىةطر </w:t>
      </w:r>
      <w:r>
        <w:rPr>
          <w:sz w:val="20"/>
        </w:rPr>
        <w:t xml:space="preserve">عدد </w:t>
      </w:r>
      <w:r>
        <w:rPr>
          <w:sz w:val="20"/>
        </w:rPr>
        <w:t xml:space="preserve">تخصيمر </w:t>
      </w:r>
      <w:r>
        <w:rPr>
          <w:sz w:val="20"/>
        </w:rPr>
        <w:t xml:space="preserve">الإضافة إلى مبلغ </w:t>
      </w:r>
      <w:r>
        <w:rPr>
          <w:sz w:val="20"/>
        </w:rPr>
        <w:t xml:space="preserve">١, </w:t>
      </w:r>
      <w:r>
        <w:rPr>
          <w:sz w:val="20"/>
        </w:rPr>
        <w:t xml:space="preserve">سنوية استحقاق أخرها نيأول فبراير </w:t>
      </w:r>
    </w:p>
    <w:p>
      <w:pPr>
        <w:sectPr>
          <w:type w:val="continuous"/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</w:p>
    <w:p>
      <w:pPr>
        <w:ind w:firstLine="360"/>
      </w:pPr>
      <w:r>
        <w:rPr>
          <w:sz w:val="20"/>
        </w:rPr>
        <w:t xml:space="preserve">١٣ -إستثمارات فيشركات تابعة  بالصافي </w:t>
      </w:r>
      <w:r>
        <w:rPr>
          <w:sz w:val="20"/>
        </w:rPr>
        <w:t xml:space="preserve">المبيثة ادنأة </w:t>
      </w:r>
      <w:r>
        <w:rPr>
          <w:sz w:val="20"/>
        </w:rPr>
        <w:t xml:space="preserve">تسيطر الشركة علي كافة الشركات لتا </w:t>
      </w:r>
    </w:p>
    <w:p>
      <w:pPr>
        <w:sectPr>
          <w:type w:val="continuous"/>
          <w:pgSz w:w="12240" w:h="15840" w:orient="portrait"/>
          <w:pgMar w:top="1440" w:right="1800" w:bottom="1440" w:left="1800" w:header="720" w:footer="720" w:gutter="0"/>
          <w:pgBorders/>
          <w:cols w:num="2" w:space="720">
            <w:col w:w="3960" w:space="720"/>
            <w:col w:w="3960" w:space="720"/>
          </w:cols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rPr>
          <w:trHeight w:hRule="auto" w:val="0"/>
        </w:trPr>
        <w:tc>
          <w:tcPr>
            <w:tcW w:w="1234" w:type="dxa"/>
          </w:tcPr>
          <w:p>
            <w:pPr/>
            <w:r>
              <w:t xml:space="preserve">الرئيسية الإنشطة</w:t>
            </w:r>
          </w:p>
        </w:tc>
        <w:tc>
          <w:tcPr>
            <w:tcW w:w="1234" w:type="dxa"/>
          </w:tcPr>
          <w:p>
            <w:pPr/>
            <w:r>
              <w:t xml:space="preserve">الملكية نسبة التصويت وحتوق</w:t>
            </w:r>
          </w:p>
        </w:tc>
        <w:tc>
          <w:tcPr>
            <w:tcW w:w="1234" w:type="dxa"/>
          </w:tcPr>
          <w:p>
            <w:pPr/>
            <w:r>
              <w:t xml:space="preserve">٢ ٢٣ ٣١ ديسبر</w:t>
            </w:r>
          </w:p>
        </w:tc>
        <w:tc>
          <w:tcPr>
            <w:tcW w:w="1234" w:type="dxa"/>
          </w:tcPr>
          <w:p>
            <w:pPr/>
            <w:r>
              <w:t xml:space="preserve">٢٤ يونيو </w:t>
            </w:r>
          </w:p>
        </w:tc>
        <w:tc>
          <w:tcPr>
            <w:tcW w:w="1234" w:type="dxa"/>
          </w:tcPr>
          <w:p>
            <w:pPr/>
            <w:r>
              <w:t xml:space="preserve">نسبة المساهمة</w:t>
            </w:r>
          </w:p>
        </w:tc>
        <w:tc>
          <w:tcPr>
            <w:tcW w:w="1234" w:type="dxa"/>
          </w:tcPr>
          <w:p>
            <w:pPr/>
            <w:r>
              <w:t xml:space="preserve">بلد التسجيل</w:t>
            </w:r>
          </w:p>
        </w:tc>
        <w:tc>
          <w:tcPr>
            <w:tcW w:w="1234" w:type="dxa"/>
          </w:tcPr>
          <w:p>
            <w:pPr/>
            <w:r>
              <w:t xml:space="preserve">الشركة</w:t>
            </w:r>
          </w:p>
        </w:tc>
      </w:tr>
      <w:tr>
        <w:trPr>
          <w:trHeight w:hRule="auto" w:val="0"/>
        </w:trPr>
        <w:tc>
          <w:tcPr>
            <w:tcW w:w="1234" w:type="dxa"/>
          </w:tcPr>
          <w:p>
            <w:pPr/>
            <w:r>
              <w:t xml:space="preserve">الخرسانة أنتاج الخليط ونحديدا الجاهز</w:t>
            </w:r>
          </w:p>
        </w:tc>
        <w:tc>
          <w:tcPr>
            <w:tcW w:w="1234" w:type="dxa"/>
          </w:tcPr>
          <w:p>
            <w:pPr/>
            <w:r>
              <w:t xml:space="preserve">٩,٩٩٩</w:t>
            </w:r>
          </w:p>
        </w:tc>
        <w:tc>
          <w:tcPr>
            <w:tcW w:w="1234" w:type="dxa"/>
          </w:tcPr>
          <w:p>
            <w:pPr/>
            <w:r>
              <w:t xml:space="preserve">٣ ٩٩٢٩</w:t>
            </w:r>
          </w:p>
        </w:tc>
        <w:tc>
          <w:tcPr>
            <w:tcW w:w="1234" w:type="dxa"/>
          </w:tcPr>
          <w:p>
            <w:pPr/>
            <w:r>
              <w:t xml:space="preserve">٣ ٩٦ ٩٢٦</w:t>
            </w:r>
          </w:p>
        </w:tc>
        <w:tc>
          <w:tcPr>
            <w:tcW w:w="1234" w:type="dxa"/>
          </w:tcPr>
          <w:p>
            <w:pPr/>
            <w:r>
              <w:t xml:space="preserve">٩٩٩٩</w:t>
            </w:r>
          </w:p>
        </w:tc>
        <w:tc>
          <w:tcPr>
            <w:tcW w:w="1234" w:type="dxa"/>
          </w:tcPr>
          <w:p>
            <w:pPr/>
            <w:r>
              <w:t xml:space="preserve">مصر</w:t>
            </w:r>
          </w:p>
        </w:tc>
        <w:tc>
          <w:tcPr>
            <w:tcW w:w="1234" w:type="dxa"/>
          </w:tcPr>
          <w:p>
            <w:pPr/>
            <w:r>
              <w:t xml:space="preserve">الخرسانة أندلس شركة</w:t>
            </w:r>
          </w:p>
        </w:tc>
      </w:tr>
      <w:tr>
        <w:trPr>
          <w:trHeight w:hRule="auto" w:val="0"/>
        </w:trPr>
        <w:tc>
          <w:tcPr>
            <w:tcW w:w="1234" w:type="dxa"/>
          </w:tcPr>
          <w:p>
            <w:pPr/>
            <w:r>
              <w:t xml:space="preserve">تجارة الوقود لبديل</w:t>
            </w:r>
          </w:p>
        </w:tc>
        <w:tc>
          <w:tcPr>
            <w:tcW w:w="1234" w:type="dxa"/>
          </w:tcPr>
          <w:p>
            <w:pPr/>
            <w:r>
              <w:t xml:space="preserve">٩,٩٩</w:t>
            </w:r>
          </w:p>
        </w:tc>
        <w:tc>
          <w:tcPr>
            <w:tcW w:w="1234" w:type="dxa"/>
          </w:tcPr>
          <w:p>
            <w:pPr/>
            <w:r>
              <w:t xml:space="preserve">٤٩٤٩٩٤٦</w:t>
            </w:r>
          </w:p>
        </w:tc>
        <w:tc>
          <w:tcPr>
            <w:tcW w:w="1234" w:type="dxa"/>
          </w:tcPr>
          <w:p>
            <w:pPr/>
            <w:r>
              <w:t xml:space="preserve">٤٩٩٤٦ ٧٥</w:t>
            </w:r>
          </w:p>
        </w:tc>
        <w:tc>
          <w:tcPr>
            <w:tcW w:w="1234" w:type="dxa"/>
          </w:tcPr>
          <w:p>
            <w:pPr/>
            <w:r>
              <w:t xml:space="preserve">٩٩,٩٩</w:t>
            </w:r>
          </w:p>
        </w:tc>
        <w:tc>
          <w:tcPr>
            <w:tcW w:w="1234" w:type="dxa"/>
          </w:tcPr>
          <w:p>
            <w:pPr/>
            <w:r>
              <w:t xml:space="preserve">مصر</w:t>
            </w:r>
          </w:p>
        </w:tc>
        <w:tc>
          <w:tcPr>
            <w:tcW w:w="1234" w:type="dxa"/>
          </w:tcPr>
          <w:p>
            <w:pPr/>
            <w:r>
              <w:t xml:space="preserve">للمشاريع اينولف شركة والإستثصار</w:t>
            </w:r>
          </w:p>
        </w:tc>
      </w:tr>
      <w:tr>
        <w:trPr>
          <w:trHeight w:hRule="auto" w:val="0"/>
        </w:trPr>
        <w:tc>
          <w:tcPr>
            <w:tcW w:w="1234" w:type="dxa"/>
          </w:tcPr>
          <w:p>
            <w:pPr/>
            <w:r>
              <w:t xml:space="preserve">الخدمات تديم الأدارية</w:t>
            </w:r>
          </w:p>
        </w:tc>
        <w:tc>
          <w:tcPr>
            <w:tcW w:w="1234" w:type="dxa"/>
          </w:tcPr>
          <w:p>
            <w:pPr/>
            <w:r>
              <w:t xml:space="preserve">٩٩</w:t>
            </w:r>
          </w:p>
        </w:tc>
        <w:tc>
          <w:tcPr>
            <w:tcW w:w="1234" w:type="dxa"/>
          </w:tcPr>
          <w:p>
            <w:pPr/>
            <w:r>
              <w:t xml:space="preserve">٥٤٩</w:t>
            </w:r>
          </w:p>
        </w:tc>
        <w:tc>
          <w:tcPr>
            <w:tcW w:w="1234" w:type="dxa"/>
          </w:tcPr>
          <w:p>
            <w:pPr/>
            <w:r>
              <w:t xml:space="preserve">٩٤٩</w:t>
            </w:r>
          </w:p>
        </w:tc>
        <w:tc>
          <w:tcPr>
            <w:tcW w:w="1234" w:type="dxa"/>
          </w:tcPr>
          <w:p>
            <w:pPr/>
            <w:r>
              <w:t xml:space="preserve">١٩</w:t>
            </w:r>
          </w:p>
        </w:tc>
        <w:tc>
          <w:tcPr>
            <w:tcW w:w="1234" w:type="dxa"/>
          </w:tcPr>
          <w:p>
            <w:pPr/>
            <w:r>
              <w:t xml:space="preserve">مصر</w:t>
            </w:r>
          </w:p>
        </w:tc>
        <w:tc>
          <w:tcPr>
            <w:tcW w:w="1234" w:type="dxa"/>
          </w:tcPr>
          <w:p>
            <w:pPr/>
            <w:r>
              <w:t xml:space="preserve">الإدارة شركة إيه سي مي والتجارة</w:t>
            </w:r>
          </w:p>
        </w:tc>
      </w:tr>
      <w:tr>
        <w:trPr>
          <w:trHeight w:hRule="auto" w:val="0"/>
        </w:trPr>
        <w:tc>
          <w:tcPr>
            <w:tcW w:w="8638" w:type="dxa"/>
            <w:gridSpan w:val="7"/>
          </w:tcPr>
          <w:p>
            <w:pPr/>
            <w:r>
              <w:t xml:space="preserve">٤٧ ٤٧٦ ٥ ٤٧ ٤٧٦ ٥٥٧</w:t>
            </w:r>
          </w:p>
        </w:tc>
      </w:tr>
      <w:tr>
        <w:trPr>
          <w:trHeight w:hRule="auto" w:val="0"/>
        </w:trPr>
        <w:tc>
          <w:tcPr>
            <w:tcW w:w="1234" w:type="dxa"/>
          </w:tcPr>
          <w:p>
            <w:pPr/>
            <w:r>
              <w:t xml:space="preserve"> </w:t>
            </w:r>
          </w:p>
        </w:tc>
        <w:tc>
          <w:tcPr>
            <w:tcW w:w="1234" w:type="dxa"/>
          </w:tcPr>
          <w:p>
            <w:pPr/>
            <w:r>
              <w:t xml:space="preserve"> </w:t>
            </w:r>
          </w:p>
        </w:tc>
        <w:tc>
          <w:tcPr>
            <w:tcW w:w="1234" w:type="dxa"/>
          </w:tcPr>
          <w:p>
            <w:pPr/>
            <w:r>
              <w:t xml:space="preserve">(٦٨٦٨٦</w:t>
            </w:r>
          </w:p>
        </w:tc>
        <w:tc>
          <w:tcPr>
            <w:tcW w:w="1234" w:type="dxa"/>
          </w:tcPr>
          <w:p>
            <w:pPr/>
            <w:r>
              <w:t xml:space="preserve">( ٦٢٦</w:t>
            </w:r>
          </w:p>
        </w:tc>
        <w:tc>
          <w:tcPr>
            <w:tcW w:w="1234" w:type="dxa"/>
          </w:tcPr>
          <w:p>
            <w:pPr/>
            <w:r>
              <w:t xml:space="preserve"> </w:t>
            </w:r>
          </w:p>
        </w:tc>
        <w:tc>
          <w:tcPr>
            <w:tcW w:w="1234" w:type="dxa"/>
          </w:tcPr>
          <w:p>
            <w:pPr/>
            <w:r>
              <w:t xml:space="preserve"> </w:t>
            </w:r>
          </w:p>
        </w:tc>
        <w:tc>
          <w:tcPr>
            <w:tcW w:w="1234" w:type="dxa"/>
          </w:tcPr>
          <w:p>
            <w:pPr/>
            <w:r>
              <w:t xml:space="preserve">خسائر يخصغ:</w:t>
            </w:r>
          </w:p>
        </w:tc>
      </w:tr>
      <w:tr>
        <w:trPr>
          <w:trHeight w:hRule="auto" w:val="0"/>
        </w:trPr>
        <w:tc>
          <w:tcPr>
            <w:tcW w:w="1234" w:type="dxa"/>
          </w:tcPr>
          <w:p>
            <w:pPr/>
            <w:r>
              <w:t xml:space="preserve"> </w:t>
            </w:r>
          </w:p>
        </w:tc>
        <w:tc>
          <w:tcPr>
            <w:tcW w:w="1234" w:type="dxa"/>
          </w:tcPr>
          <w:p>
            <w:pPr/>
            <w:r>
              <w:t xml:space="preserve"> </w:t>
            </w:r>
          </w:p>
        </w:tc>
        <w:tc>
          <w:tcPr>
            <w:tcW w:w="1234" w:type="dxa"/>
          </w:tcPr>
          <w:p>
            <w:pPr/>
            <w:r>
              <w:t xml:space="preserve">٣١ ٣١١٥</w:t>
            </w:r>
          </w:p>
        </w:tc>
        <w:tc>
          <w:tcPr>
            <w:tcW w:w="1234" w:type="dxa"/>
          </w:tcPr>
          <w:p>
            <w:pPr/>
            <w:r>
              <w:t xml:space="preserve">٣٣١٥٥</w:t>
            </w:r>
          </w:p>
        </w:tc>
        <w:tc>
          <w:tcPr>
            <w:tcW w:w="1234" w:type="dxa"/>
          </w:tcPr>
          <w:p>
            <w:pPr/>
            <w:r>
              <w:t xml:space="preserve"> </w:t>
            </w:r>
          </w:p>
        </w:tc>
        <w:tc>
          <w:tcPr>
            <w:tcW w:w="1234" w:type="dxa"/>
          </w:tcPr>
          <w:p>
            <w:pPr/>
            <w:r>
              <w:t xml:space="preserve">تابعة</w:t>
            </w:r>
          </w:p>
        </w:tc>
        <w:tc>
          <w:tcPr>
            <w:tcW w:w="1234" w:type="dxa"/>
          </w:tcPr>
          <w:p>
            <w:pPr/>
            <w:r>
              <w:t xml:space="preserve">قيمة إستثهارات في شركات الاجمالي بالصافي</w:t>
            </w:r>
          </w:p>
        </w:tc>
      </w:tr>
    </w:tbl>
    <w:p>
      <w:pPr>
        <w:sectPr>
          <w:type w:val="continuous"/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</w:p>
    <w:p>
      <w:pPr>
        <w:ind w:firstLine="360"/>
      </w:pPr>
      <w:r>
        <w:rPr>
          <w:sz w:val="20"/>
        </w:rPr>
        <w:t xml:space="preserve">١استشارات في مشروع مشترك بالصافي </w:t>
      </w:r>
    </w:p>
    <w:p>
      <w:pPr>
        <w:sectPr>
          <w:type w:val="continuous"/>
          <w:pgSz w:w="12240" w:h="15840" w:orient="portrait"/>
          <w:pgMar w:top="1440" w:right="1800" w:bottom="1440" w:left="1800" w:header="720" w:footer="720" w:gutter="0"/>
          <w:pgBorders/>
          <w:cols w:num="2" w:space="720">
            <w:col w:w="3960" w:space="720"/>
            <w:col w:w="3960" w:space="720"/>
          </w:cols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>
        <w:trPr>
          <w:trHeight w:hRule="auto" w:val="0"/>
        </w:trPr>
        <w:tc>
          <w:tcPr>
            <w:tcW w:w="8640" w:type="dxa"/>
          </w:tcPr>
          <w:p>
            <w:pPr/>
            <w:r>
              <w:t xml:space="preserve">٢ ٢٣ ديسمير ٣١ ٢٣٢ يونيو ٣ المساهمة نسبة التسجيل بلد الشركة</w:t>
            </w:r>
          </w:p>
        </w:tc>
      </w:tr>
      <w:tr>
        <w:trPr>
          <w:trHeight w:hRule="auto" w:val="0"/>
        </w:trPr>
        <w:tc>
          <w:tcPr>
            <w:tcW w:w="8640" w:type="dxa"/>
          </w:tcPr>
          <w:p>
            <w:pPr/>
            <w:r>
              <w:t xml:space="preserve">للتعدين ريلاينس أندلس شركة ١٥ ٥, مصنر</w:t>
            </w:r>
          </w:p>
        </w:tc>
      </w:tr>
      <w:tr>
        <w:trPr>
          <w:trHeight w:hRule="auto" w:val="0"/>
        </w:trPr>
        <w:tc>
          <w:tcPr>
            <w:tcW w:w="8640" w:type="dxa"/>
          </w:tcPr>
          <w:p>
            <w:pPr/>
            <w:r>
              <w:t xml:space="preserve">قيبة إضمحلال خمائر بخصيد ١٢٥ ( فى مشروع مشرك الإستثمار</w:t>
            </w:r>
          </w:p>
        </w:tc>
      </w:tr>
      <w:tr>
        <w:trPr>
          <w:trHeight w:hRule="auto" w:val="0"/>
        </w:trPr>
        <w:tc>
          <w:tcPr>
            <w:tcW w:w="8640" w:type="dxa"/>
          </w:tcPr>
          <w:p>
            <w:pPr/>
            <w:r>
              <w:t xml:space="preserve">الاجمالي بالصاقي</w:t>
            </w:r>
          </w:p>
        </w:tc>
      </w:tr>
      <w:tr>
        <w:trPr>
          <w:trHeight w:hRule="auto" w:val="0"/>
        </w:trPr>
        <w:tc>
          <w:tcPr>
            <w:tcW w:w="8640" w:type="dxa"/>
          </w:tcPr>
          <w:p>
            <w:pPr/>
            <w:r>
              <w:t xml:space="preserve">أدنام موضج الفترة كما امارات فيمشوعركخلال الإضمحلال في إ خساثز رفيما يلى بيان بجركة هو</w:t>
            </w:r>
          </w:p>
        </w:tc>
      </w:tr>
      <w:tr>
        <w:trPr>
          <w:trHeight w:hRule="auto" w:val="0"/>
        </w:trPr>
        <w:tc>
          <w:tcPr>
            <w:tcW w:w="8640" w:type="dxa"/>
          </w:tcPr>
          <w:p>
            <w:pPr/>
            <w:r>
              <w:t xml:space="preserve">٢٣٣ ديسمبر ٦ ٢٤٤ يونيو ٣ مصري جنيه الفترة/العام أول رصيد</w:t>
            </w:r>
          </w:p>
        </w:tc>
      </w:tr>
      <w:tr>
        <w:trPr>
          <w:trHeight w:hRule="auto" w:val="0"/>
        </w:trPr>
        <w:tc>
          <w:tcPr>
            <w:tcW w:w="8640" w:type="dxa"/>
          </w:tcPr>
          <w:p>
            <w:pPr/>
            <w:r>
              <w:t xml:space="preserve">١١٥ الفتز/ العام خلال الإضمحلال خسائر ١ العام الفثره خلال الإضمحلال يدخصانر</w:t>
            </w:r>
          </w:p>
        </w:tc>
      </w:tr>
      <w:tr>
        <w:trPr>
          <w:trHeight w:hRule="auto" w:val="0"/>
        </w:trPr>
        <w:tc>
          <w:tcPr>
            <w:tcW w:w="8640" w:type="dxa"/>
          </w:tcPr>
          <w:p>
            <w:pPr/>
            <w:r>
              <w:t xml:space="preserve">١٢٥ الفترة/ العام أخر رصيد</w:t>
            </w:r>
          </w:p>
        </w:tc>
      </w:tr>
      <w:tr>
        <w:trPr>
          <w:trHeight w:hRule="auto" w:val="0"/>
        </w:trPr>
        <w:tc>
          <w:tcPr>
            <w:tcW w:w="8640" w:type="dxa"/>
          </w:tcPr>
          <w:p>
            <w:pPr/>
            <w:r>
              <w:t xml:space="preserve">استشارات رباج بيع ويلت للتعدين أندلس ريلاينس شركة أسهم بيع ٢٢٢٤ يونيو ٣ الفترة المنتهية في خلال الشركة +قامت جنيه ٩٢٥ مبلغ في مفروع مشترك مصرى </w:t>
            </w:r>
          </w:p>
        </w:tc>
      </w:tr>
    </w:tbl>
    <w:p>
      <w:pPr>
        <w:sectPr w:rsidSect="00034616">
          <w:type w:val="continuous"/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</w:p>
    <w:p>
      <w:pPr>
        <w:sectPr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2088"/>
      </w:tblGrid>
      <w:tr>
        <w:trPr>
          <w:trHeight w:hRule="auto" w:val="0"/>
        </w:trPr>
        <w:tc>
          <w:tcPr>
            <w:tcW w:w="4320" w:type="dxa"/>
          </w:tcPr>
          <w:p>
            <w:pPr/>
            <w:r>
              <w:t xml:space="preserve">٢٢٢ ديسمير ٣١</w:t>
            </w:r>
          </w:p>
        </w:tc>
        <w:tc>
          <w:tcPr>
            <w:tcW w:w="4320" w:type="dxa"/>
          </w:tcPr>
          <w:p>
            <w:pPr/>
            <w:r>
              <w:t xml:space="preserve">يونيق ٢٢٢٤ ٣</w:t>
            </w:r>
          </w:p>
        </w:tc>
      </w:tr>
      <w:tr>
        <w:trPr>
          <w:trHeight w:hRule="auto" w:val="0"/>
        </w:trPr>
        <w:tc>
          <w:tcPr>
            <w:tcW w:w="8640" w:type="dxa"/>
            <w:gridSpan w:val="2"/>
          </w:tcPr>
          <w:p>
            <w:pPr/>
            <w:r>
              <w:t xml:space="preserve">ه ٦٢٦ ٢٦٢ ٦٦ ٦٦٦٧</w:t>
            </w:r>
          </w:p>
        </w:tc>
      </w:tr>
      <w:tr>
        <w:trPr>
          <w:trHeight w:hRule="auto" w:val="0"/>
        </w:trPr>
        <w:tc>
          <w:tcPr>
            <w:tcW w:w="4320" w:type="dxa"/>
          </w:tcPr>
          <w:p>
            <w:pPr/>
            <w:r>
              <w:t xml:space="preserve">٩ ١٢</w:t>
            </w:r>
          </w:p>
        </w:tc>
        <w:tc>
          <w:tcPr>
            <w:tcW w:w="4320" w:type="dxa"/>
          </w:tcPr>
          <w:p>
            <w:pPr/>
            <w:r>
              <w:t xml:space="preserve">١٢٧ ٤٦٦٢٩</w:t>
            </w:r>
          </w:p>
        </w:tc>
      </w:tr>
      <w:tr>
        <w:trPr>
          <w:trHeight w:hRule="auto" w:val="0"/>
        </w:trPr>
        <w:tc>
          <w:tcPr>
            <w:tcW w:w="4320" w:type="dxa"/>
          </w:tcPr>
          <w:p>
            <w:pPr/>
            <w:r>
              <w:t xml:space="preserve"> </w:t>
            </w:r>
          </w:p>
        </w:tc>
        <w:tc>
          <w:tcPr>
            <w:tcW w:w="4320" w:type="dxa"/>
          </w:tcPr>
          <w:p>
            <w:pPr/>
            <w:r>
              <w:t xml:space="preserve"> </w:t>
            </w:r>
          </w:p>
        </w:tc>
      </w:tr>
      <w:tr>
        <w:trPr>
          <w:trHeight w:hRule="auto" w:val="0"/>
        </w:trPr>
        <w:tc>
          <w:tcPr>
            <w:tcW w:w="4320" w:type="dxa"/>
          </w:tcPr>
          <w:p>
            <w:pPr/>
            <w:r>
              <w:t xml:space="preserve">٣٥ ٩٣ ٨١٤</w:t>
            </w:r>
          </w:p>
        </w:tc>
        <w:tc>
          <w:tcPr>
            <w:tcW w:w="4320" w:type="dxa"/>
          </w:tcPr>
          <w:p>
            <w:pPr/>
            <w:r>
              <w:t xml:space="preserve">٤٦٤٩٥٤٥</w:t>
            </w:r>
          </w:p>
        </w:tc>
      </w:tr>
      <w:tr>
        <w:trPr>
          <w:trHeight w:hRule="auto" w:val="0"/>
        </w:trPr>
        <w:tc>
          <w:tcPr>
            <w:tcW w:w="4320" w:type="dxa"/>
          </w:tcPr>
          <w:p>
            <w:pPr/>
            <w:r>
              <w:t xml:space="preserve">٤ غ ٨٧٧ ٢٢٢</w:t>
            </w:r>
          </w:p>
        </w:tc>
        <w:tc>
          <w:tcPr>
            <w:tcW w:w="4320" w:type="dxa"/>
          </w:tcPr>
          <w:p>
            <w:pPr/>
            <w:r>
              <w:t xml:space="preserve">د ١٧٦ ٢٢٧٢ ٤٢٩ ٣٩٦ </w:t>
            </w:r>
          </w:p>
        </w:tc>
      </w:tr>
      <w:tr>
        <w:trPr>
          <w:trHeight w:hRule="auto" w:val="0"/>
        </w:trPr>
        <w:tc>
          <w:tcPr>
            <w:tcW w:w="8640" w:type="dxa"/>
            <w:gridSpan w:val="2"/>
          </w:tcPr>
          <w:p>
            <w:pPr/>
            <w:r>
              <w:t xml:space="preserve">٥٤٤ ٦٣٥ ١٥ ٨٩</w:t>
            </w:r>
          </w:p>
        </w:tc>
      </w:tr>
    </w:tbl>
    <w:p>
      <w:pPr>
        <w:ind w:firstLine="360"/>
      </w:pPr>
      <w:r>
        <w:rPr>
          <w:sz w:val="20"/>
        </w:rPr>
        <w:t xml:space="preserve">الشركة العريية للأسمنت </w:t>
      </w:r>
      <w:r>
        <w:rPr>
          <w:sz w:val="20"/>
        </w:rPr>
        <w:t xml:space="preserve">مصرية </w:t>
      </w:r>
      <w:r>
        <w:rPr>
          <w:sz w:val="20"/>
        </w:rPr>
        <w:t xml:space="preserve">شمركة مساهية </w:t>
      </w:r>
      <w:r>
        <w:rPr>
          <w:sz w:val="20"/>
        </w:rPr>
        <w:t xml:space="preserve">المستقة الدورية المختصرة </w:t>
      </w:r>
      <w:r>
        <w:rPr>
          <w:sz w:val="20"/>
        </w:rPr>
        <w:t xml:space="preserve">العالية  </w:t>
      </w:r>
      <w:r>
        <w:rPr>
          <w:sz w:val="20"/>
        </w:rPr>
        <w:t xml:space="preserve">المتصعة للقوائم </w:t>
      </w:r>
      <w:r>
        <w:rPr>
          <w:sz w:val="20"/>
        </w:rPr>
        <w:t xml:space="preserve">الإيضاخات </w:t>
      </w:r>
      <w:r>
        <w:rPr>
          <w:sz w:val="20"/>
        </w:rPr>
        <w:t xml:space="preserve">٢٢٤ </w:t>
      </w:r>
      <w:r>
        <w:rPr>
          <w:sz w:val="20"/>
        </w:rPr>
        <w:t xml:space="preserve">٣ يوتيو </w:t>
      </w:r>
      <w:r>
        <w:rPr>
          <w:sz w:val="20"/>
        </w:rPr>
        <w:t xml:space="preserve">عن الستة أشهر المنتهية فى </w:t>
      </w:r>
    </w:p>
    <w:p>
      <w:pPr>
        <w:sectPr>
          <w:type w:val="continuous"/>
          <w:pgSz w:w="12240" w:h="15840" w:orient="portrait"/>
          <w:pgMar w:top="1440" w:right="1800" w:bottom="1440" w:left="1800" w:header="720" w:footer="720" w:gutter="0"/>
          <w:pgBorders/>
          <w:cols w:num="2" w:space="720">
            <w:col w:w="3960" w:space="720"/>
            <w:col w:w="3960" w:space="720"/>
          </w:cols>
          <w:docGrid w:linePitch="360"/>
        </w:sectPr>
      </w:pPr>
    </w:p>
    <w:p>
      <w:pPr>
        <w:ind w:firstLine="360"/>
        <w:sectPr w:rsidSect="00034616">
          <w:type w:val="continuous"/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  <w:r>
        <w:rPr>
          <w:sz w:val="20"/>
        </w:rPr>
        <w:t xml:space="preserve">١٤ </w:t>
      </w:r>
    </w:p>
    <w:p>
      <w:pPr>
        <w:sectPr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</w:p>
    <w:p>
      <w:pPr>
        <w:ind w:firstLine="360"/>
      </w:pPr>
      <w:r>
        <w:rPr>
          <w:sz w:val="20"/>
        </w:rPr>
        <w:t xml:space="preserve">الشركة العربية للأسمنت </w:t>
      </w:r>
      <w:r>
        <w:rPr>
          <w:sz w:val="20"/>
        </w:rPr>
        <w:t xml:space="preserve">شركة مساهة مصرية </w:t>
      </w:r>
      <w:r>
        <w:rPr>
          <w:sz w:val="20"/>
        </w:rPr>
        <w:t xml:space="preserve">الأيضاحات المتمعة للفوائم المالية المستقلة الدورية المختصبرة </w:t>
      </w:r>
      <w:r>
        <w:rPr>
          <w:sz w:val="20"/>
        </w:rPr>
        <w:t xml:space="preserve">٢٢٤ </w:t>
      </w:r>
      <w:r>
        <w:rPr>
          <w:sz w:val="20"/>
        </w:rPr>
        <w:t xml:space="preserve">المنهية في ٣ بونيو </w:t>
      </w:r>
      <w:r>
        <w:rPr>
          <w:sz w:val="20"/>
        </w:rPr>
        <w:t xml:space="preserve">بن الستة أشنهر </w:t>
      </w:r>
    </w:p>
    <w:p>
      <w:pPr>
        <w:sectPr>
          <w:type w:val="continuous"/>
          <w:pgSz w:w="12240" w:h="15840" w:orient="portrait"/>
          <w:pgMar w:top="1440" w:right="1800" w:bottom="1440" w:left="1800" w:header="720" w:footer="720" w:gutter="0"/>
          <w:pgBorders/>
          <w:cols w:num="2" w:space="720">
            <w:col w:w="3960" w:space="720"/>
            <w:col w:w="3960" w:space="720"/>
          </w:cols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>
        <w:trPr>
          <w:trHeight w:hRule="auto" w:val="0"/>
        </w:trPr>
        <w:tc>
          <w:tcPr>
            <w:tcW w:w="2160" w:type="dxa"/>
          </w:tcPr>
          <w:p>
            <w:pPr/>
            <w:r>
              <w:t xml:space="preserve"> </w:t>
            </w:r>
          </w:p>
        </w:tc>
        <w:tc>
          <w:tcPr>
            <w:tcW w:w="2160" w:type="dxa"/>
          </w:tcPr>
          <w:p>
            <w:pPr/>
            <w:r>
              <w:t xml:space="preserve"> </w:t>
            </w:r>
          </w:p>
        </w:tc>
        <w:tc>
          <w:tcPr>
            <w:tcW w:w="2160" w:type="dxa"/>
          </w:tcPr>
          <w:p>
            <w:pPr/>
            <w:r>
              <w:t xml:space="preserve">والمذفوع</w:t>
            </w:r>
          </w:p>
        </w:tc>
        <w:tc>
          <w:tcPr>
            <w:tcW w:w="2160" w:type="dxa"/>
          </w:tcPr>
          <w:p>
            <w:pPr/>
            <w:r>
              <w:t xml:space="preserve">المصفر المال رأس ٩</w:t>
            </w:r>
          </w:p>
        </w:tc>
      </w:tr>
      <w:tr>
        <w:trPr>
          <w:trHeight w:hRule="auto" w:val="0"/>
        </w:trPr>
        <w:tc>
          <w:tcPr>
            <w:tcW w:w="2160" w:type="dxa"/>
          </w:tcPr>
          <w:p>
            <w:pPr/>
            <w:r>
              <w:t xml:space="preserve">ديسمبر ٣١</w:t>
            </w:r>
          </w:p>
        </w:tc>
        <w:tc>
          <w:tcPr>
            <w:tcW w:w="2160" w:type="dxa"/>
          </w:tcPr>
          <w:p>
            <w:pPr/>
            <w:r>
              <w:t xml:space="preserve">٢,٢٤ يونيو ٣</w:t>
            </w:r>
          </w:p>
        </w:tc>
        <w:tc>
          <w:tcPr>
            <w:tcW w:w="2160" w:type="dxa"/>
          </w:tcPr>
          <w:p>
            <w:pPr/>
            <w:r>
              <w:t xml:space="preserve">بانكامل</w:t>
            </w:r>
          </w:p>
        </w:tc>
        <w:tc>
          <w:tcPr>
            <w:tcW w:w="2160" w:type="dxa"/>
          </w:tcPr>
          <w:p>
            <w:pPr/>
            <w:r>
              <w:t xml:space="preserve">:مصرى جنيه:</w:t>
            </w:r>
          </w:p>
        </w:tc>
      </w:tr>
      <w:tr>
        <w:trPr>
          <w:trHeight w:hRule="auto" w:val="0"/>
        </w:trPr>
        <w:tc>
          <w:tcPr>
            <w:tcW w:w="2160" w:type="dxa"/>
          </w:tcPr>
          <w:p>
            <w:pPr/>
            <w:r>
              <w:t xml:space="preserve">٣٣ ٢</w:t>
            </w:r>
          </w:p>
        </w:tc>
        <w:tc>
          <w:tcPr>
            <w:tcW w:w="2160" w:type="dxa"/>
          </w:tcPr>
          <w:p>
            <w:pPr/>
            <w:r>
              <w:t xml:space="preserve">٧,</w:t>
            </w:r>
          </w:p>
        </w:tc>
        <w:tc>
          <w:tcPr>
            <w:tcW w:w="2160" w:type="dxa"/>
          </w:tcPr>
          <w:p>
            <w:pPr/>
            <w:r>
              <w:t xml:space="preserve"> </w:t>
            </w:r>
          </w:p>
        </w:tc>
        <w:tc>
          <w:tcPr>
            <w:tcW w:w="2160" w:type="dxa"/>
          </w:tcPr>
          <w:p>
            <w:pPr/>
            <w:r>
              <w:t xml:space="preserve">الاسمةالشبهم القيمنة</w:t>
            </w:r>
          </w:p>
        </w:tc>
      </w:tr>
      <w:tr>
        <w:trPr>
          <w:trHeight w:hRule="auto" w:val="0"/>
        </w:trPr>
        <w:tc>
          <w:tcPr>
            <w:tcW w:w="2160" w:type="dxa"/>
          </w:tcPr>
          <w:p>
            <w:pPr/>
            <w:r>
              <w:t xml:space="preserve">٧٨ ٧٣٩</w:t>
            </w:r>
          </w:p>
        </w:tc>
        <w:tc>
          <w:tcPr>
            <w:tcW w:w="2160" w:type="dxa"/>
          </w:tcPr>
          <w:p>
            <w:pPr/>
            <w:r>
              <w:t xml:space="preserve">٣٧٨ ٧٣٩</w:t>
            </w:r>
          </w:p>
        </w:tc>
        <w:tc>
          <w:tcPr>
            <w:tcW w:w="2160" w:type="dxa"/>
          </w:tcPr>
          <w:p>
            <w:pPr/>
            <w:r>
              <w:t xml:space="preserve"> </w:t>
            </w:r>
          </w:p>
        </w:tc>
        <w:tc>
          <w:tcPr>
            <w:tcW w:w="2160" w:type="dxa"/>
          </w:tcPr>
          <w:p>
            <w:pPr/>
            <w:r>
              <w:t xml:space="preserve">المصدرة والمسددة العادية الاسهم عد</w:t>
            </w:r>
          </w:p>
        </w:tc>
      </w:tr>
      <w:tr>
        <w:trPr>
          <w:trHeight w:hRule="auto" w:val="0"/>
        </w:trPr>
        <w:tc>
          <w:tcPr>
            <w:tcW w:w="2160" w:type="dxa"/>
          </w:tcPr>
          <w:p>
            <w:pPr/>
            <w:r>
              <w:t xml:space="preserve">٧٥٥٧ ٤٧٩ ٤١</w:t>
            </w:r>
          </w:p>
        </w:tc>
        <w:tc>
          <w:tcPr>
            <w:tcW w:w="2160" w:type="dxa"/>
          </w:tcPr>
          <w:p>
            <w:pPr/>
            <w:r>
              <w:t xml:space="preserve">٧٧ ٤٧٩ ٤</w:t>
            </w:r>
          </w:p>
        </w:tc>
        <w:tc>
          <w:tcPr>
            <w:tcW w:w="2160" w:type="dxa"/>
          </w:tcPr>
          <w:p>
            <w:pPr/>
            <w:r>
              <w:t xml:space="preserve"> </w:t>
            </w:r>
          </w:p>
        </w:tc>
        <w:tc>
          <w:tcPr>
            <w:tcW w:w="2160" w:type="dxa"/>
          </w:tcPr>
          <w:p>
            <w:pPr/>
            <w:r>
              <w:t xml:space="preserve">المصدر المال</w:t>
            </w:r>
          </w:p>
        </w:tc>
      </w:tr>
      <w:tr>
        <w:trPr>
          <w:trHeight w:hRule="auto" w:val="0"/>
        </w:trPr>
        <w:tc>
          <w:tcPr>
            <w:tcW w:w="2160" w:type="dxa"/>
          </w:tcPr>
          <w:p>
            <w:pPr/>
            <w:r>
              <w:t xml:space="preserve"> </w:t>
            </w:r>
          </w:p>
        </w:tc>
        <w:tc>
          <w:tcPr>
            <w:tcW w:w="2160" w:type="dxa"/>
          </w:tcPr>
          <w:p>
            <w:pPr/>
            <w:r>
              <w:t xml:space="preserve"> </w:t>
            </w:r>
          </w:p>
        </w:tc>
        <w:tc>
          <w:tcPr>
            <w:tcW w:w="2160" w:type="dxa"/>
          </w:tcPr>
          <w:p>
            <w:pPr/>
            <w:r>
              <w:t xml:space="preserve">للشركة تجثيب القانوني</w:t>
            </w:r>
          </w:p>
        </w:tc>
        <w:tc>
          <w:tcPr>
            <w:tcW w:w="2160" w:type="dxa"/>
          </w:tcPr>
          <w:p>
            <w:pPr/>
            <w:r>
              <w:t xml:space="preserve">راس التنوني الإحتياطي</w:t>
            </w:r>
          </w:p>
        </w:tc>
      </w:tr>
      <w:tr>
        <w:trPr>
          <w:trHeight w:hRule="auto" w:val="0"/>
        </w:trPr>
        <w:tc>
          <w:tcPr>
            <w:tcW w:w="2160" w:type="dxa"/>
          </w:tcPr>
          <w:p>
            <w:pPr/>
            <w:r>
              <w:t xml:space="preserve">لحساب الجام أرباح صافى من</w:t>
            </w:r>
          </w:p>
        </w:tc>
        <w:tc>
          <w:tcPr>
            <w:tcW w:w="2160" w:type="dxa"/>
          </w:tcPr>
          <w:p>
            <w:pPr/>
            <w:r>
              <w:t xml:space="preserve">١ نصية تجنيب يتم</w:t>
            </w:r>
          </w:p>
        </w:tc>
        <w:tc>
          <w:tcPr>
            <w:tcW w:w="2160" w:type="dxa"/>
          </w:tcPr>
          <w:p>
            <w:pPr/>
            <w:r>
              <w:t xml:space="preserve">الأسابسي والنظام ١٩٨١ لسنة ١٩</w:t>
            </w:r>
          </w:p>
        </w:tc>
        <w:tc>
          <w:tcPr>
            <w:tcW w:w="2160" w:type="dxa"/>
          </w:tcPr>
          <w:p>
            <w:pPr/>
            <w:r>
              <w:t xml:space="preserve">٢ س رقم الشركات القانون حلبقا</w:t>
            </w:r>
          </w:p>
        </w:tc>
      </w:tr>
      <w:tr>
        <w:trPr>
          <w:trHeight w:hRule="auto" w:val="0"/>
        </w:trPr>
        <w:tc>
          <w:tcPr>
            <w:tcW w:w="2160" w:type="dxa"/>
          </w:tcPr>
          <w:p>
            <w:pPr/>
            <w:r>
              <w:t xml:space="preserve">إذا ما بلغ لقانوني الإحتياطي</w:t>
            </w:r>
          </w:p>
        </w:tc>
        <w:tc>
          <w:tcPr>
            <w:tcW w:w="2160" w:type="dxa"/>
          </w:tcPr>
          <w:p>
            <w:pPr/>
            <w:r>
              <w:t xml:space="preserve">الأرباح لحساب جزء</w:t>
            </w:r>
          </w:p>
        </w:tc>
        <w:tc>
          <w:tcPr>
            <w:tcW w:w="2160" w:type="dxa"/>
          </w:tcPr>
          <w:p>
            <w:pPr/>
            <w:r>
              <w:t xml:space="preserve">الإدارة وقف عليإنتراح مجلس بناء</w:t>
            </w:r>
          </w:p>
        </w:tc>
        <w:tc>
          <w:tcPr>
            <w:tcW w:w="2160" w:type="dxa"/>
          </w:tcPr>
          <w:p>
            <w:pPr/>
            <w:r>
              <w:t xml:space="preserve">ريجوز القانوني الإحتياطي</w:t>
            </w:r>
          </w:p>
        </w:tc>
      </w:tr>
      <w:tr>
        <w:trPr>
          <w:trHeight w:hRule="auto" w:val="0"/>
        </w:trPr>
        <w:tc>
          <w:tcPr>
            <w:tcW w:w="2160" w:type="dxa"/>
          </w:tcPr>
          <w:p>
            <w:pPr/>
            <w:r>
              <w:t xml:space="preserve">المساهمين.</w:t>
            </w:r>
          </w:p>
        </w:tc>
        <w:tc>
          <w:tcPr>
            <w:tcW w:w="2160" w:type="dxa"/>
          </w:tcPr>
          <w:p>
            <w:pPr/>
            <w:r>
              <w:t xml:space="preserve">علي للتوزيع قابل غير</w:t>
            </w:r>
          </w:p>
        </w:tc>
        <w:tc>
          <w:tcPr>
            <w:tcW w:w="2160" w:type="dxa"/>
          </w:tcPr>
          <w:p>
            <w:pPr/>
            <w:r>
              <w:t xml:space="preserve">الإحتياطي المصدر المال</w:t>
            </w:r>
          </w:p>
        </w:tc>
        <w:tc>
          <w:tcPr>
            <w:tcW w:w="2160" w:type="dxa"/>
          </w:tcPr>
          <w:p>
            <w:pPr/>
            <w:r>
              <w:t xml:space="preserve">٥ من راس القانوني الإحتياطي تجاريون وأوراق دفع دلنون ت ٢٩</w:t>
            </w:r>
          </w:p>
        </w:tc>
      </w:tr>
      <w:tr>
        <w:trPr>
          <w:trHeight w:hRule="auto" w:val="0"/>
        </w:trPr>
        <w:tc>
          <w:tcPr>
            <w:tcW w:w="8640" w:type="dxa"/>
            <w:gridSpan w:val="4"/>
          </w:tcPr>
          <w:p>
            <w:pPr/>
            <w:r>
              <w:t xml:space="preserve">المتداول غير الجزء المتداول الجزع</w:t>
            </w:r>
          </w:p>
        </w:tc>
      </w:tr>
      <w:tr>
        <w:trPr>
          <w:trHeight w:hRule="auto" w:val="0"/>
        </w:trPr>
        <w:tc>
          <w:tcPr>
            <w:tcW w:w="8640" w:type="dxa"/>
            <w:gridSpan w:val="4"/>
          </w:tcPr>
          <w:p>
            <w:pPr/>
            <w:r>
              <w:t xml:space="preserve">٢ ٢٣ ديسمير ٣ ٢٢٤ يونيو ٣ ٣ ٢٣ ديسمبر ٣ أ ٢٤ بوتيو ٣ حصري جنينة ٢٩٦ ٨٥٦ ٩٤ عملة تجاريون. داثنون ٢٧٩ ٥٧ ٧ ٦ بجلية ٢٣ ٩٩٢ ٨٢١ علات ا تجاريون دانتون ٧٧٣٦ ٥١١ ٧٣٣ أجنبية ٧٨٨١ ٩٩٦ ١٧ ٦٦٦ ٣ ٧.٥ ٥٥١١ ٣ ٦١١٢ ٢٨٤ أوراق الدفع ٧٨٨ ٩٩٦ ٥٧٧٦١ ٨٦٤ ٨٧ ٣٩٩٨ إجمالي </w:t>
            </w:r>
          </w:p>
        </w:tc>
      </w:tr>
    </w:tbl>
    <w:p>
      <w:pPr>
        <w:ind w:firstLine="360"/>
      </w:pPr>
      <w:r>
        <w:rPr>
          <w:sz w:val="20"/>
        </w:rPr>
        <w:t xml:space="preserve">الشركه حول </w:t>
      </w:r>
      <w:r>
        <w:rPr>
          <w:sz w:val="20"/>
        </w:rPr>
        <w:t xml:space="preserve">٢٢ تم بمرجيه تحميل الشركه يمبلغ </w:t>
      </w:r>
      <w:r>
        <w:rPr>
          <w:sz w:val="20"/>
        </w:rPr>
        <w:t xml:space="preserve">أنفاق تسويه خلال عام </w:t>
      </w:r>
      <w:r>
        <w:rPr>
          <w:sz w:val="20"/>
        </w:rPr>
        <w:t xml:space="preserve">وقد تمالوصبو ل البي </w:t>
      </w:r>
      <w:r>
        <w:rPr>
          <w:sz w:val="20"/>
        </w:rPr>
        <w:t xml:space="preserve">فروق استهلاك الغاز </w:t>
      </w:r>
      <w:r>
        <w:rPr>
          <w:sz w:val="20"/>
        </w:rPr>
        <w:t xml:space="preserve">جنيه مصري </w:t>
      </w:r>
      <w:r>
        <w:rPr>
          <w:sz w:val="20"/>
        </w:rPr>
        <w:t xml:space="preserve">١٩٥٥٥٧ </w:t>
      </w:r>
      <w:r>
        <w:rPr>
          <w:sz w:val="20"/>
        </w:rPr>
        <w:t xml:space="preserve">المخصومة لالتزام أوراق الدفع في </w:t>
      </w:r>
      <w:r>
        <w:rPr>
          <w:sz w:val="20"/>
        </w:rPr>
        <w:t xml:space="preserve">هذا وقد بلعت القيمة غير </w:t>
      </w:r>
      <w:r>
        <w:rPr>
          <w:sz w:val="20"/>
        </w:rPr>
        <w:t xml:space="preserve">عام ٢٢٥ تم إتباثها بصاقي التيمة الحالية </w:t>
      </w:r>
      <w:r>
        <w:rPr>
          <w:sz w:val="20"/>
        </w:rPr>
        <w:t xml:space="preserve">حنتى </w:t>
      </w:r>
      <w:r>
        <w:rPr>
          <w:sz w:val="20"/>
        </w:rPr>
        <w:t xml:space="preserve">تم اسداده باوراق دقع </w:t>
      </w:r>
      <w:r>
        <w:rPr>
          <w:sz w:val="20"/>
        </w:rPr>
        <w:t xml:space="preserve">تياية القترة مبلغ وقدرة٥٣ </w:t>
      </w:r>
      <w:r>
        <w:rPr>
          <w:sz w:val="20"/>
        </w:rPr>
        <w:t xml:space="preserve">٤٧٤ جدية مصر كي.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>
        <w:trPr>
          <w:trHeight w:hRule="auto" w:val="0"/>
        </w:trPr>
        <w:tc>
          <w:tcPr>
            <w:tcW w:w="4320" w:type="dxa"/>
          </w:tcPr>
          <w:p>
            <w:pPr/>
            <w:r>
              <w:t xml:space="preserve">٢٣٣ ديسمير ١</w:t>
            </w:r>
          </w:p>
        </w:tc>
        <w:tc>
          <w:tcPr>
            <w:tcW w:w="4320" w:type="dxa"/>
          </w:tcPr>
          <w:p>
            <w:pPr/>
            <w:r>
              <w:t xml:space="preserve">٢٤٤ ٣ يونيو ٨٧ ٧٤٧ ٩٥:٦٤</w:t>
            </w:r>
          </w:p>
        </w:tc>
      </w:tr>
      <w:tr>
        <w:trPr>
          <w:trHeight w:hRule="auto" w:val="0"/>
        </w:trPr>
        <w:tc>
          <w:tcPr>
            <w:tcW w:w="4320" w:type="dxa"/>
          </w:tcPr>
          <w:p>
            <w:pPr/>
            <w:r>
              <w:t xml:space="preserve">٧٣ ٤٩٧ ٣٩ ٥٢ </w:t>
            </w:r>
          </w:p>
        </w:tc>
        <w:tc>
          <w:tcPr>
            <w:tcW w:w="4320" w:type="dxa"/>
          </w:tcPr>
          <w:p>
            <w:pPr/>
            <w:r>
              <w:t xml:space="preserve"> </w:t>
            </w:r>
          </w:p>
        </w:tc>
      </w:tr>
      <w:tr>
        <w:trPr>
          <w:trHeight w:hRule="auto" w:val="0"/>
        </w:trPr>
        <w:tc>
          <w:tcPr>
            <w:tcW w:w="4320" w:type="dxa"/>
          </w:tcPr>
          <w:p>
            <w:pPr/>
            <w:r>
              <w:t xml:space="preserve">١٥٤٥ ٤ ٣</w:t>
            </w:r>
          </w:p>
        </w:tc>
        <w:tc>
          <w:tcPr>
            <w:tcW w:w="4320" w:type="dxa"/>
          </w:tcPr>
          <w:p>
            <w:pPr/>
            <w:r>
              <w:t xml:space="preserve">تسهيلات بنكية ٢ مصري جنيه الدولي التجاري البنك المصرى الأهلى البنك</w:t>
            </w:r>
          </w:p>
        </w:tc>
      </w:tr>
      <w:tr>
        <w:trPr>
          <w:trHeight w:hRule="auto" w:val="0"/>
        </w:trPr>
        <w:tc>
          <w:tcPr>
            <w:tcW w:w="4320" w:type="dxa"/>
          </w:tcPr>
          <w:p>
            <w:pPr/>
            <w:r>
              <w:t xml:space="preserve">ا ٢</w:t>
            </w:r>
          </w:p>
        </w:tc>
        <w:tc>
          <w:tcPr>
            <w:tcW w:w="4320" w:type="dxa"/>
          </w:tcPr>
          <w:p>
            <w:pPr/>
            <w:r>
              <w:t xml:space="preserve">المصرى الخليجي البنك</w:t>
            </w:r>
          </w:p>
        </w:tc>
      </w:tr>
      <w:tr>
        <w:trPr>
          <w:trHeight w:hRule="auto" w:val="0"/>
        </w:trPr>
        <w:tc>
          <w:tcPr>
            <w:tcW w:w="4320" w:type="dxa"/>
          </w:tcPr>
          <w:p>
            <w:pPr/>
            <w:r>
              <w:t xml:space="preserve">٩٧٤ ٢٧٢ ٨٢ ٣٩٥</w:t>
            </w:r>
          </w:p>
        </w:tc>
        <w:tc>
          <w:tcPr>
            <w:tcW w:w="4320" w:type="dxa"/>
          </w:tcPr>
          <w:p>
            <w:pPr/>
            <w:r>
              <w:t xml:space="preserve">التسهيلات اجمالى مخصصات ٢٢</w:t>
            </w:r>
          </w:p>
        </w:tc>
      </w:tr>
      <w:tr>
        <w:trPr>
          <w:trHeight w:hRule="auto" w:val="0"/>
        </w:trPr>
        <w:tc>
          <w:tcPr>
            <w:tcW w:w="4320" w:type="dxa"/>
          </w:tcPr>
          <w:p>
            <w:pPr/>
            <w:r>
              <w:t xml:space="preserve">مطاليات مخصص</w:t>
            </w:r>
          </w:p>
        </w:tc>
        <w:tc>
          <w:tcPr>
            <w:tcW w:w="4320" w:type="dxa"/>
          </w:tcPr>
          <w:p>
            <w:pPr/>
            <w:r>
              <w:t xml:space="preserve">اامصري.</w:t>
            </w:r>
          </w:p>
        </w:tc>
      </w:tr>
      <w:tr>
        <w:trPr>
          <w:trHeight w:hRule="auto" w:val="0"/>
        </w:trPr>
        <w:tc>
          <w:tcPr>
            <w:tcW w:w="4320" w:type="dxa"/>
          </w:tcPr>
          <w:p>
            <w:pPr/>
            <w:r>
              <w:t xml:space="preserve"> </w:t>
            </w:r>
          </w:p>
        </w:tc>
        <w:tc>
          <w:tcPr>
            <w:tcW w:w="4320" w:type="dxa"/>
          </w:tcPr>
          <w:p>
            <w:pPr/>
            <w:r>
              <w:t xml:space="preserve">جنيه</w:t>
            </w:r>
          </w:p>
        </w:tc>
      </w:tr>
      <w:tr>
        <w:trPr>
          <w:trHeight w:hRule="auto" w:val="0"/>
        </w:trPr>
        <w:tc>
          <w:tcPr>
            <w:tcW w:w="4320" w:type="dxa"/>
          </w:tcPr>
          <w:p>
            <w:pPr/>
            <w:r>
              <w:t xml:space="preserve">٤٢ ٤٤٢</w:t>
            </w:r>
          </w:p>
        </w:tc>
        <w:tc>
          <w:tcPr>
            <w:tcW w:w="4320" w:type="dxa"/>
          </w:tcPr>
          <w:p>
            <w:pPr/>
            <w:r>
              <w:t xml:space="preserve">٢,٢٤ أول يناير في الرصيد</w:t>
            </w:r>
          </w:p>
        </w:tc>
      </w:tr>
      <w:tr>
        <w:trPr>
          <w:trHeight w:hRule="auto" w:val="0"/>
        </w:trPr>
        <w:tc>
          <w:tcPr>
            <w:tcW w:w="4320" w:type="dxa"/>
          </w:tcPr>
          <w:p>
            <w:pPr/>
            <w:r>
              <w:t xml:space="preserve">١٧٣ ٥ </w:t>
            </w:r>
          </w:p>
        </w:tc>
        <w:tc>
          <w:tcPr>
            <w:tcW w:w="4320" w:type="dxa"/>
          </w:tcPr>
          <w:p>
            <w:pPr/>
            <w:r>
              <w:t xml:space="preserve">الخترة خلال المكون</w:t>
            </w:r>
          </w:p>
        </w:tc>
      </w:tr>
      <w:tr>
        <w:trPr>
          <w:trHeight w:hRule="auto" w:val="0"/>
        </w:trPr>
        <w:tc>
          <w:tcPr>
            <w:tcW w:w="4320" w:type="dxa"/>
          </w:tcPr>
          <w:p>
            <w:pPr/>
            <w:r>
              <w:t xml:space="preserve"> </w:t>
            </w:r>
          </w:p>
        </w:tc>
        <w:tc>
          <w:tcPr>
            <w:tcW w:w="4320" w:type="dxa"/>
          </w:tcPr>
          <w:p>
            <w:pPr/>
            <w:r>
              <w:t xml:space="preserve"> </w:t>
            </w:r>
          </w:p>
        </w:tc>
      </w:tr>
      <w:tr>
        <w:trPr>
          <w:trHeight w:hRule="auto" w:val="0"/>
        </w:trPr>
        <w:tc>
          <w:tcPr>
            <w:tcW w:w="4320" w:type="dxa"/>
          </w:tcPr>
          <w:p>
            <w:pPr/>
            <w:r>
              <w:t xml:space="preserve"> </w:t>
            </w:r>
          </w:p>
        </w:tc>
        <w:tc>
          <w:tcPr>
            <w:tcW w:w="4320" w:type="dxa"/>
          </w:tcPr>
          <w:p>
            <w:pPr/>
            <w:r>
              <w:t xml:space="preserve"> </w:t>
            </w:r>
          </w:p>
        </w:tc>
      </w:tr>
      <w:tr>
        <w:trPr>
          <w:trHeight w:hRule="auto" w:val="0"/>
        </w:trPr>
        <w:tc>
          <w:tcPr>
            <w:tcW w:w="4320" w:type="dxa"/>
          </w:tcPr>
          <w:p>
            <w:pPr/>
            <w:r>
              <w:t xml:space="preserve">١١٦٧٧ (٦٥</w:t>
            </w:r>
          </w:p>
        </w:tc>
        <w:tc>
          <w:tcPr>
            <w:tcW w:w="4320" w:type="dxa"/>
          </w:tcPr>
          <w:p>
            <w:pPr/>
            <w:r>
              <w:t xml:space="preserve">الغترة خلال المستخدم</w:t>
            </w:r>
          </w:p>
        </w:tc>
      </w:tr>
      <w:tr>
        <w:trPr>
          <w:trHeight w:hRule="auto" w:val="0"/>
        </w:trPr>
        <w:tc>
          <w:tcPr>
            <w:tcW w:w="4320" w:type="dxa"/>
          </w:tcPr>
          <w:p>
            <w:pPr/>
            <w:r>
              <w:t xml:space="preserve"> </w:t>
            </w:r>
          </w:p>
        </w:tc>
        <w:tc>
          <w:tcPr>
            <w:tcW w:w="4320" w:type="dxa"/>
          </w:tcPr>
          <w:p>
            <w:pPr/>
            <w:r>
              <w:t xml:space="preserve"> </w:t>
            </w:r>
          </w:p>
        </w:tc>
      </w:tr>
      <w:tr>
        <w:trPr>
          <w:trHeight w:hRule="auto" w:val="0"/>
        </w:trPr>
        <w:tc>
          <w:tcPr>
            <w:tcW w:w="4320" w:type="dxa"/>
          </w:tcPr>
          <w:p>
            <w:pPr/>
            <w:r>
              <w:t xml:space="preserve">٤ ه ٤٣٧١٤</w:t>
            </w:r>
          </w:p>
        </w:tc>
        <w:tc>
          <w:tcPr>
            <w:tcW w:w="4320" w:type="dxa"/>
          </w:tcPr>
          <w:p>
            <w:pPr/>
            <w:r>
              <w:t xml:space="preserve">٢٢٤ يونيو ٣ الرصيد في</w:t>
            </w:r>
          </w:p>
        </w:tc>
      </w:tr>
    </w:tbl>
    <w:p>
      <w:pPr>
        <w:ind w:firstLine="360"/>
        <w:sectPr w:rsidSect="00034616">
          <w:type w:val="continuous"/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  <w:r>
        <w:rPr>
          <w:sz w:val="20"/>
        </w:rPr>
        <w:t xml:space="preserve">المخصصبات </w:t>
      </w:r>
      <w:r>
        <w:rPr>
          <w:sz w:val="20"/>
        </w:rPr>
        <w:t xml:space="preserve">الأطراف فيما بنعلق بانشطة الشركة .ونقوم الإدارة بمراجعة تك </w:t>
      </w:r>
      <w:r>
        <w:rPr>
          <w:sz w:val="20"/>
        </w:rPr>
        <w:t xml:space="preserve">مترقعة من بعض </w:t>
      </w:r>
      <w:r>
        <w:rPr>
          <w:sz w:val="20"/>
        </w:rPr>
        <w:t xml:space="preserve">تتعلق المخصصات بمطائيات </w:t>
      </w:r>
      <w:r>
        <w:rPr>
          <w:sz w:val="20"/>
        </w:rPr>
        <w:t xml:space="preserve">التطوراث والقناكشبات والإنفاقيات عتلك الأطراف </w:t>
      </w:r>
      <w:r>
        <w:rPr>
          <w:sz w:val="20"/>
        </w:rPr>
        <w:t xml:space="preserve">دوريا وتعدل قيمة المخص وثقا لأخر </w:t>
      </w:r>
    </w:p>
    <w:p>
      <w:pPr>
        <w:sectPr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</w:p>
    <w:p>
      <w:pPr>
        <w:ind w:firstLine="360"/>
      </w:pPr>
      <w:r>
        <w:rPr>
          <w:sz w:val="20"/>
        </w:rPr>
        <w:t xml:space="preserve">الشركة العريية للأسمنت </w:t>
      </w:r>
      <w:r>
        <w:rPr>
          <w:sz w:val="20"/>
        </w:rPr>
        <w:t xml:space="preserve">شركة مسباهمة مصرية </w:t>
      </w:r>
      <w:r>
        <w:rPr>
          <w:sz w:val="20"/>
        </w:rPr>
        <w:t xml:space="preserve">المستقلة الدورية المختصرة </w:t>
      </w:r>
      <w:r>
        <w:rPr>
          <w:sz w:val="20"/>
        </w:rPr>
        <w:t xml:space="preserve">المتحمة للقوائم الغالية </w:t>
      </w:r>
      <w:r>
        <w:rPr>
          <w:sz w:val="20"/>
        </w:rPr>
        <w:t xml:space="preserve">الإيضاحات </w:t>
      </w:r>
      <w:r>
        <w:rPr>
          <w:sz w:val="20"/>
        </w:rPr>
        <w:t xml:space="preserve">٢.يوتيو ٢٢٢ </w:t>
      </w:r>
      <w:r>
        <w:rPr>
          <w:sz w:val="20"/>
        </w:rPr>
        <w:t xml:space="preserve">المنتهية فئ </w:t>
      </w:r>
      <w:r>
        <w:rPr>
          <w:sz w:val="20"/>
        </w:rPr>
        <w:t xml:space="preserve">عن الستة أشهر </w:t>
      </w:r>
    </w:p>
    <w:p>
      <w:pPr>
        <w:sectPr>
          <w:type w:val="continuous"/>
          <w:pgSz w:w="12240" w:h="15840" w:orient="portrait"/>
          <w:pgMar w:top="1440" w:right="1800" w:bottom="1440" w:left="1800" w:header="720" w:footer="720" w:gutter="0"/>
          <w:pgBorders/>
          <w:cols w:num="2" w:space="720">
            <w:col w:w="3960" w:space="720"/>
            <w:col w:w="3960" w:space="720"/>
          </w:cols>
          <w:docGrid w:linePitch="360"/>
        </w:sectPr>
      </w:pPr>
    </w:p>
    <w:p>
      <w:pPr>
        <w:jc w:val="center"/>
        <w:sectPr w:rsidSect="00034616">
          <w:type w:val="continuous"/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  <w:r>
        <w:drawing>
          <wp:inline>
            <wp:extent cx="4572000" cy="6231924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65137" name="[283, 421, 1393, 1934]_0.jpg"/>
                    <pic:cNvPicPr/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3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 w:rsidSect="00034616"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</w:p>
    <w:p>
      <w:pPr>
        <w:sectPr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</w:p>
    <w:p>
      <w:pPr>
        <w:ind w:firstLine="360"/>
      </w:pPr>
      <w:r>
        <w:rPr>
          <w:sz w:val="20"/>
        </w:rPr>
        <w:t xml:space="preserve">الشركة العربية للأسمنت </w:t>
      </w:r>
      <w:r>
        <w:rPr>
          <w:sz w:val="20"/>
        </w:rPr>
        <w:t xml:space="preserve">شركة مساهمة مصرية </w:t>
      </w:r>
      <w:r>
        <w:rPr>
          <w:sz w:val="20"/>
        </w:rPr>
        <w:t xml:space="preserve">الإيضاحات المتممة للقوائم المالية المستقلة الدورية المختصرة </w:t>
      </w:r>
      <w:r>
        <w:rPr>
          <w:sz w:val="20"/>
        </w:rPr>
        <w:t xml:space="preserve">٣ يونيو ٢٢٤ </w:t>
      </w:r>
      <w:r>
        <w:rPr>
          <w:sz w:val="20"/>
        </w:rPr>
        <w:t xml:space="preserve">عن الستة أشهر  </w:t>
      </w:r>
      <w:r>
        <w:rPr>
          <w:sz w:val="20"/>
        </w:rPr>
        <w:t xml:space="preserve">المنتهية في </w:t>
      </w:r>
    </w:p>
    <w:p>
      <w:pPr>
        <w:sectPr>
          <w:type w:val="continuous"/>
          <w:pgSz w:w="12240" w:h="15840" w:orient="portrait"/>
          <w:pgMar w:top="1440" w:right="1800" w:bottom="1440" w:left="1800" w:header="720" w:footer="720" w:gutter="0"/>
          <w:pgBorders/>
          <w:cols w:num="2" w:space="720">
            <w:col w:w="3960" w:space="720"/>
            <w:col w:w="3960" w:space="720"/>
          </w:cols>
          <w:docGrid w:linePitch="360"/>
        </w:sectPr>
      </w:pPr>
    </w:p>
    <w:p>
      <w:pPr>
        <w:jc w:val="center"/>
        <w:sectPr w:rsidSect="00034616">
          <w:type w:val="continuous"/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  <w:r>
        <w:drawing>
          <wp:inline>
            <wp:extent cx="4572000" cy="2269701"/>
            <wp:docPr id="35654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61396" name="[289, 429, 1411, 986]_0.jpg"/>
                    <pic:cNvPicPr/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</w:p>
    <w:p>
      <w:pPr>
        <w:pStyle w:val="Heading1"/>
      </w:pPr>
      <w:r>
        <w:t xml:space="preserve">Deitte.</w:t>
      </w:r>
    </w:p>
    <w:p>
      <w:pPr>
        <w:ind w:firstLine="360"/>
      </w:pPr>
      <w:r>
        <w:rPr>
          <w:sz w:val="20"/>
        </w:rPr>
        <w:t xml:space="preserve">محاسبون ومراجمون </w:t>
      </w:r>
      <w:r>
        <w:rPr>
          <w:sz w:val="20"/>
        </w:rPr>
        <w:t xml:space="preserve">رقيق ورأمى وشوكاج </w:t>
      </w:r>
      <w:r>
        <w:rPr>
          <w:sz w:val="20"/>
        </w:rPr>
        <w:t xml:space="preserve">سيتي-  بيزنس بارك </w:t>
      </w:r>
      <w:r>
        <w:rPr>
          <w:sz w:val="20"/>
        </w:rPr>
        <w:t xml:space="preserve">تايرو ستيقال </w:t>
      </w:r>
      <w:r>
        <w:rPr>
          <w:sz w:val="20"/>
        </w:rPr>
        <w:t xml:space="preserve">الخامس </w:t>
      </w:r>
      <w:r>
        <w:rPr>
          <w:sz w:val="20"/>
        </w:rPr>
        <w:t xml:space="preserve">لتأهرة ١٨٢٥ </w:t>
      </w:r>
      <w:r>
        <w:rPr>
          <w:sz w:val="20"/>
        </w:rPr>
        <w:t xml:space="preserve">2م٤ </w:t>
      </w:r>
      <w:r>
        <w:rPr>
          <w:sz w:val="20"/>
        </w:rPr>
        <w:t xml:space="preserve">T!. CO?!Wan.dejDit </w:t>
      </w:r>
    </w:p>
    <w:p>
      <w:pPr>
        <w:pStyle w:val="Heading1"/>
      </w:pPr>
      <w:r>
        <w:t xml:space="preserve">تقزير فحص محدور للقوائا</w:t>
      </w:r>
    </w:p>
    <w:p>
      <w:pPr>
        <w:ind w:firstLine="360"/>
      </w:pPr>
      <w:r>
        <w:rPr>
          <w:sz w:val="20"/>
        </w:rPr>
        <w:t xml:space="preserve">الإدارة </w:t>
      </w:r>
      <w:r>
        <w:rPr>
          <w:sz w:val="20"/>
        </w:rPr>
        <w:t xml:space="preserve">السادة/اغضاء مجلس </w:t>
      </w:r>
      <w:r>
        <w:rPr>
          <w:sz w:val="20"/>
        </w:rPr>
        <w:t xml:space="preserve">شركة مساهمة مصرية </w:t>
      </w:r>
      <w:r>
        <w:rPr>
          <w:sz w:val="20"/>
        </w:rPr>
        <w:t xml:space="preserve">الشركة التربيةللأسمنت </w:t>
      </w:r>
    </w:p>
    <w:p>
      <w:pPr>
        <w:sectPr>
          <w:type w:val="continuous"/>
          <w:pgSz w:w="12240" w:h="15840" w:orient="portrait"/>
          <w:pgMar w:top="1440" w:right="1800" w:bottom="1440" w:left="1800" w:header="720" w:footer="720" w:gutter="0"/>
          <w:pgBorders/>
          <w:cols w:num="2" w:space="720">
            <w:col w:w="3960" w:space="720"/>
            <w:col w:w="3960" w:space="720"/>
          </w:cols>
          <w:docGrid w:linePitch="360"/>
        </w:sectPr>
      </w:pPr>
    </w:p>
    <w:p>
      <w:pPr>
        <w:ind w:firstLine="360"/>
      </w:pPr>
      <w:r>
        <w:rPr>
          <w:sz w:val="20"/>
        </w:rPr>
        <w:t xml:space="preserve">المقدمة </w:t>
      </w:r>
      <w:r>
        <w:rPr>
          <w:sz w:val="20"/>
        </w:rPr>
        <w:t xml:space="preserve">المستقلة </w:t>
      </w:r>
      <w:r>
        <w:rPr>
          <w:sz w:val="20"/>
        </w:rPr>
        <w:t xml:space="preserve">الدورية </w:t>
      </w:r>
      <w:r>
        <w:rPr>
          <w:sz w:val="20"/>
        </w:rPr>
        <w:t xml:space="preserve">المالى </w:t>
      </w:r>
      <w:r>
        <w:rPr>
          <w:sz w:val="20"/>
        </w:rPr>
        <w:t xml:space="preserve">لتأئمة المركز </w:t>
      </w:r>
      <w:r>
        <w:rPr>
          <w:sz w:val="20"/>
        </w:rPr>
        <w:t xml:space="preserve">المحدود </w:t>
      </w:r>
      <w:r>
        <w:rPr>
          <w:sz w:val="20"/>
        </w:rPr>
        <w:t xml:space="preserve">الخحص </w:t>
      </w:r>
      <w:r>
        <w:rPr>
          <w:sz w:val="20"/>
        </w:rPr>
        <w:t xml:space="preserve">كمتا بأعمال </w:t>
      </w:r>
      <w:r>
        <w:rPr>
          <w:sz w:val="20"/>
        </w:rPr>
        <w:t xml:space="preserve">مشماهمة </w:t>
      </w:r>
      <w:r>
        <w:rPr>
          <w:sz w:val="20"/>
        </w:rPr>
        <w:t xml:space="preserve">شركة </w:t>
      </w:r>
      <w:r>
        <w:rPr>
          <w:sz w:val="20"/>
        </w:rPr>
        <w:t xml:space="preserve">للأسمخت </w:t>
      </w:r>
      <w:r>
        <w:rPr>
          <w:sz w:val="20"/>
        </w:rPr>
        <w:t xml:space="preserve">العربية </w:t>
      </w:r>
      <w:r>
        <w:rPr>
          <w:sz w:val="20"/>
        </w:rPr>
        <w:t xml:space="preserve">المختصرة المرنقة للشركة </w:t>
      </w:r>
      <w:r>
        <w:rPr>
          <w:sz w:val="20"/>
        </w:rPr>
        <w:t xml:space="preserve">٣٣٤ وكذا </w:t>
      </w:r>
      <w:r>
        <w:rPr>
          <w:sz w:val="20"/>
        </w:rPr>
        <w:t xml:space="preserve">مصرية في٣ونيو </w:t>
      </w:r>
      <w:r>
        <w:rPr>
          <w:sz w:val="20"/>
        </w:rPr>
        <w:t xml:space="preserve">الملكية </w:t>
      </w:r>
      <w:r>
        <w:rPr>
          <w:sz w:val="20"/>
        </w:rPr>
        <w:t xml:space="preserve">حقرف </w:t>
      </w:r>
      <w:r>
        <w:rPr>
          <w:sz w:val="20"/>
        </w:rPr>
        <w:t xml:space="preserve">والثنير فى </w:t>
      </w:r>
      <w:r>
        <w:rPr>
          <w:sz w:val="20"/>
        </w:rPr>
        <w:t xml:space="preserve">الشامل </w:t>
      </w:r>
      <w:r>
        <w:rPr>
          <w:sz w:val="20"/>
        </w:rPr>
        <w:t xml:space="preserve">والدخل </w:t>
      </w:r>
      <w:r>
        <w:rPr>
          <w:sz w:val="20"/>
        </w:rPr>
        <w:t xml:space="preserve">الخسائر </w:t>
      </w:r>
      <w:r>
        <w:rPr>
          <w:sz w:val="20"/>
        </w:rPr>
        <w:t xml:space="preserve">المنتية في ذك التاريخ </w:t>
      </w:r>
      <w:r>
        <w:rPr>
          <w:sz w:val="20"/>
        </w:rPr>
        <w:t xml:space="preserve">انتدية عن فترالستة أشهر </w:t>
      </w:r>
      <w:r>
        <w:rPr>
          <w:sz w:val="20"/>
        </w:rPr>
        <w:t xml:space="preserve">والتدفتات </w:t>
      </w:r>
      <w:r>
        <w:rPr>
          <w:sz w:val="20"/>
        </w:rPr>
        <w:t xml:space="preserve">النهامة. </w:t>
      </w:r>
      <w:r>
        <w:rPr>
          <w:sz w:val="20"/>
        </w:rPr>
        <w:t xml:space="preserve">الححاسبية </w:t>
      </w:r>
      <w:r>
        <w:rPr>
          <w:sz w:val="20"/>
        </w:rPr>
        <w:t xml:space="preserve"> للسياسات </w:t>
      </w:r>
      <w:r>
        <w:rPr>
          <w:sz w:val="20"/>
        </w:rPr>
        <w:t xml:space="preserve">.وملخص. </w:t>
      </w:r>
      <w:r>
        <w:rPr>
          <w:sz w:val="20"/>
        </w:rPr>
        <w:t xml:space="preserve">المتمعة </w:t>
      </w:r>
      <w:r>
        <w:rPr>
          <w:sz w:val="20"/>
        </w:rPr>
        <w:t xml:space="preserve">الإيضاحات </w:t>
      </w:r>
      <w:r>
        <w:rPr>
          <w:sz w:val="20"/>
        </w:rPr>
        <w:t xml:space="preserve">وغيرها من </w:t>
      </w:r>
      <w:r>
        <w:rPr>
          <w:sz w:val="20"/>
        </w:rPr>
        <w:t xml:space="preserve">المائية المستقلة </w:t>
      </w:r>
      <w:r>
        <w:rPr>
          <w:sz w:val="20"/>
        </w:rPr>
        <w:t xml:space="preserve">التوائم </w:t>
      </w:r>
      <w:r>
        <w:rPr>
          <w:sz w:val="20"/>
        </w:rPr>
        <w:t xml:space="preserve">عن اعداد </w:t>
      </w:r>
      <w:r>
        <w:rPr>
          <w:sz w:val="20"/>
        </w:rPr>
        <w:t xml:space="preserve">حبى المسلولة </w:t>
      </w:r>
      <w:r>
        <w:rPr>
          <w:sz w:val="20"/>
        </w:rPr>
        <w:t xml:space="preserve">الدورية </w:t>
      </w:r>
      <w:r>
        <w:rPr>
          <w:sz w:val="20"/>
        </w:rPr>
        <w:t xml:space="preserve">والإدارة </w:t>
      </w:r>
      <w:r>
        <w:rPr>
          <w:sz w:val="20"/>
        </w:rPr>
        <w:t xml:space="preserve">الأخرى. </w:t>
      </w:r>
      <w:r>
        <w:rPr>
          <w:sz w:val="20"/>
        </w:rPr>
        <w:t xml:space="preserve"> طيقة لصعيار </w:t>
      </w:r>
      <w:r>
        <w:rPr>
          <w:sz w:val="20"/>
        </w:rPr>
        <w:t xml:space="preserve">له </w:t>
      </w:r>
      <w:r>
        <w:rPr>
          <w:sz w:val="20"/>
        </w:rPr>
        <w:t xml:space="preserve">الغادل والواضح </w:t>
      </w:r>
      <w:r>
        <w:rPr>
          <w:sz w:val="20"/>
        </w:rPr>
        <w:t xml:space="preserve">والعرض </w:t>
      </w:r>
      <w:r>
        <w:rPr>
          <w:sz w:val="20"/>
        </w:rPr>
        <w:t xml:space="preserve">هده </w:t>
      </w:r>
      <w:r>
        <w:rPr>
          <w:sz w:val="20"/>
        </w:rPr>
        <w:t xml:space="preserve">المختصرة </w:t>
      </w:r>
      <w:r>
        <w:rPr>
          <w:sz w:val="20"/>
        </w:rPr>
        <w:t xml:space="preserve">الدورية </w:t>
      </w:r>
      <w:r>
        <w:rPr>
          <w:sz w:val="20"/>
        </w:rPr>
        <w:t xml:space="preserve">الصالية </w:t>
      </w:r>
      <w:r>
        <w:rPr>
          <w:sz w:val="20"/>
        </w:rPr>
        <w:t xml:space="preserve">القوائم </w:t>
      </w:r>
      <w:r>
        <w:rPr>
          <w:sz w:val="20"/>
        </w:rPr>
        <w:t xml:space="preserve">المصرى رقم (٣ </w:t>
      </w:r>
      <w:r>
        <w:rPr>
          <w:sz w:val="20"/>
        </w:rPr>
        <w:t xml:space="preserve">المحاسبة </w:t>
      </w:r>
      <w:r>
        <w:rPr>
          <w:sz w:val="20"/>
        </w:rPr>
        <w:t xml:space="preserve">المستقلة </w:t>
      </w:r>
      <w:r>
        <w:rPr>
          <w:sz w:val="20"/>
        </w:rPr>
        <w:t xml:space="preserve">المانية </w:t>
      </w:r>
      <w:r>
        <w:rPr>
          <w:sz w:val="20"/>
        </w:rPr>
        <w:t xml:space="preserve">على القوائم </w:t>
      </w:r>
      <w:r>
        <w:rPr>
          <w:sz w:val="20"/>
        </w:rPr>
        <w:t xml:space="preserve">أسننتاج </w:t>
      </w:r>
      <w:r>
        <w:rPr>
          <w:sz w:val="20"/>
        </w:rPr>
        <w:t xml:space="preserve">أيداء </w:t>
      </w:r>
      <w:r>
        <w:rPr>
          <w:sz w:val="20"/>
        </w:rPr>
        <w:t xml:space="preserve">فى </w:t>
      </w:r>
      <w:r>
        <w:rPr>
          <w:sz w:val="20"/>
        </w:rPr>
        <w:t xml:space="preserve">وتتحصبر </w:t>
      </w:r>
      <w:r>
        <w:rPr>
          <w:sz w:val="20"/>
        </w:rPr>
        <w:t xml:space="preserve">الدورية </w:t>
      </w:r>
      <w:r>
        <w:rPr>
          <w:sz w:val="20"/>
        </w:rPr>
        <w:t xml:space="preserve">المختصرة في ضوء فحصنا المحدود لها </w:t>
      </w:r>
    </w:p>
    <w:p>
      <w:pPr>
        <w:ind w:firstLine="360"/>
      </w:pPr>
      <w:r>
        <w:rPr>
          <w:sz w:val="20"/>
        </w:rPr>
        <w:t xml:space="preserve">الدورية المشاة </w:t>
      </w:r>
      <w:r>
        <w:rPr>
          <w:sz w:val="20"/>
        </w:rPr>
        <w:t xml:space="preserve">الفحص </w:t>
      </w:r>
      <w:r>
        <w:rPr>
          <w:sz w:val="20"/>
        </w:rPr>
        <w:t xml:space="preserve">المحتود رقم (٤١ </w:t>
      </w:r>
      <w:r>
        <w:rPr>
          <w:sz w:val="20"/>
        </w:rPr>
        <w:t xml:space="preserve">الفحص </w:t>
      </w:r>
      <w:r>
        <w:rPr>
          <w:sz w:val="20"/>
        </w:rPr>
        <w:t xml:space="preserve">المهام </w:t>
      </w:r>
      <w:r>
        <w:rPr>
          <w:sz w:val="20"/>
        </w:rPr>
        <w:t xml:space="preserve">المصوي </w:t>
      </w:r>
      <w:r>
        <w:rPr>
          <w:sz w:val="20"/>
        </w:rPr>
        <w:t xml:space="preserve">طبقا للصعيار </w:t>
      </w:r>
      <w:r>
        <w:rPr>
          <w:sz w:val="20"/>
        </w:rPr>
        <w:t xml:space="preserve">المحدود </w:t>
      </w:r>
      <w:r>
        <w:rPr>
          <w:sz w:val="20"/>
        </w:rPr>
        <w:t xml:space="preserve">قمنا يقحصنا </w:t>
      </w:r>
      <w:r>
        <w:rPr>
          <w:sz w:val="20"/>
        </w:rPr>
        <w:t xml:space="preserve">المالية </w:t>
      </w:r>
      <w:r>
        <w:rPr>
          <w:sz w:val="20"/>
        </w:rPr>
        <w:t xml:space="preserve">القوائم </w:t>
      </w:r>
      <w:r>
        <w:rPr>
          <w:sz w:val="20"/>
        </w:rPr>
        <w:t xml:space="preserve">الممدود </w:t>
      </w:r>
      <w:r>
        <w:rPr>
          <w:sz w:val="20"/>
        </w:rPr>
        <w:t xml:space="preserve">الدورية المختصرة </w:t>
      </w:r>
      <w:r>
        <w:rPr>
          <w:sz w:val="20"/>
        </w:rPr>
        <w:t xml:space="preserve">المالية المستقلة </w:t>
      </w:r>
      <w:r>
        <w:rPr>
          <w:sz w:val="20"/>
        </w:rPr>
        <w:t xml:space="preserve">للتوانم </w:t>
      </w:r>
      <w:r>
        <w:rPr>
          <w:sz w:val="20"/>
        </w:rPr>
        <w:t xml:space="preserve">الفحص </w:t>
      </w:r>
      <w:r>
        <w:rPr>
          <w:sz w:val="20"/>
        </w:rPr>
        <w:t xml:space="preserve">ويشمل </w:t>
      </w:r>
      <w:r>
        <w:rPr>
          <w:sz w:val="20"/>
        </w:rPr>
        <w:t xml:space="preserve">والودى معرقة مراقب حابائها </w:t>
      </w:r>
      <w:r>
        <w:rPr>
          <w:sz w:val="20"/>
        </w:rPr>
        <w:t xml:space="preserve">عملاستقصارات بصورة اساسية </w:t>
      </w:r>
      <w:r>
        <w:rPr>
          <w:sz w:val="20"/>
        </w:rPr>
        <w:t xml:space="preserve">المحدود </w:t>
      </w:r>
      <w:r>
        <w:rPr>
          <w:sz w:val="20"/>
        </w:rPr>
        <w:t xml:space="preserve">وتطييق </w:t>
      </w:r>
      <w:r>
        <w:rPr>
          <w:sz w:val="20"/>
        </w:rPr>
        <w:t xml:space="preserve">الصاليةوالمحاسبية: </w:t>
      </w:r>
      <w:r>
        <w:rPr>
          <w:sz w:val="20"/>
        </w:rPr>
        <w:t xml:space="preserve">الأمور </w:t>
      </w:r>
      <w:r>
        <w:rPr>
          <w:sz w:val="20"/>
        </w:rPr>
        <w:t xml:space="preserve">عر </w:t>
      </w:r>
      <w:r>
        <w:rPr>
          <w:sz w:val="20"/>
        </w:rPr>
        <w:t xml:space="preserve">من أشخاص مسئولين. </w:t>
      </w:r>
      <w:r>
        <w:rPr>
          <w:sz w:val="20"/>
        </w:rPr>
        <w:t xml:space="preserve">المحدود .ويقل </w:t>
      </w:r>
      <w:r>
        <w:rPr>
          <w:sz w:val="20"/>
        </w:rPr>
        <w:t xml:space="preserve">الغحص </w:t>
      </w:r>
      <w:r>
        <w:rPr>
          <w:sz w:val="20"/>
        </w:rPr>
        <w:t xml:space="preserve">إجراءات </w:t>
      </w:r>
      <w:r>
        <w:rPr>
          <w:sz w:val="20"/>
        </w:rPr>
        <w:t xml:space="preserve">وغبرها من </w:t>
      </w:r>
      <w:r>
        <w:rPr>
          <w:sz w:val="20"/>
        </w:rPr>
        <w:t xml:space="preserve"> تحليلية </w:t>
      </w:r>
      <w:r>
        <w:rPr>
          <w:sz w:val="20"/>
        </w:rPr>
        <w:t xml:space="preserve">إجراءات </w:t>
      </w:r>
      <w:r>
        <w:rPr>
          <w:sz w:val="20"/>
        </w:rPr>
        <w:t xml:space="preserve">الفحص </w:t>
      </w:r>
      <w:r>
        <w:rPr>
          <w:sz w:val="20"/>
        </w:rPr>
        <w:t xml:space="preserve">طبقاً لمعأبير </w:t>
      </w:r>
      <w:r>
        <w:rPr>
          <w:sz w:val="20"/>
        </w:rPr>
        <w:t xml:space="preserve">جرهريا فينطاقه </w:t>
      </w:r>
      <w:r>
        <w:rPr>
          <w:sz w:val="20"/>
        </w:rPr>
        <w:t xml:space="preserve">لايمكتنا </w:t>
      </w:r>
      <w:r>
        <w:rPr>
          <w:sz w:val="20"/>
        </w:rPr>
        <w:t xml:space="preserve">المراجعة المصرية وبالتالي </w:t>
      </w:r>
      <w:r>
        <w:rPr>
          <w:sz w:val="20"/>
        </w:rPr>
        <w:t xml:space="preserve">عن علية مراجعة تتم </w:t>
      </w:r>
      <w:r>
        <w:rPr>
          <w:sz w:val="20"/>
        </w:rPr>
        <w:t xml:space="preserve">المحدود </w:t>
      </w:r>
      <w:r>
        <w:rPr>
          <w:sz w:val="20"/>
        </w:rPr>
        <w:t xml:space="preserve">على تأكد بانا </w:t>
      </w:r>
      <w:r>
        <w:rPr>
          <w:sz w:val="20"/>
        </w:rPr>
        <w:t xml:space="preserve">الحصول </w:t>
      </w:r>
      <w:r>
        <w:rPr>
          <w:sz w:val="20"/>
        </w:rPr>
        <w:t xml:space="preserve">سنصيح </w:t>
      </w:r>
      <w:r>
        <w:rPr>
          <w:sz w:val="20"/>
        </w:rPr>
        <w:t xml:space="preserve">عملية مراجعة وعلبه قتحن </w:t>
      </w:r>
      <w:r>
        <w:rPr>
          <w:sz w:val="20"/>
        </w:rPr>
        <w:t xml:space="preserve">اكتشاتها ني </w:t>
      </w:r>
      <w:r>
        <w:rPr>
          <w:sz w:val="20"/>
        </w:rPr>
        <w:t xml:space="preserve">الهامة التيقديثم </w:t>
      </w:r>
      <w:r>
        <w:rPr>
          <w:sz w:val="20"/>
        </w:rPr>
        <w:t xml:space="preserve">الأمور </w:t>
      </w:r>
      <w:r>
        <w:rPr>
          <w:sz w:val="20"/>
        </w:rPr>
        <w:t xml:space="preserve">على دراية.بجميع </w:t>
      </w:r>
      <w:r>
        <w:rPr>
          <w:sz w:val="20"/>
        </w:rPr>
        <w:t xml:space="preserve">المالية </w:t>
      </w:r>
      <w:r>
        <w:rPr>
          <w:sz w:val="20"/>
        </w:rPr>
        <w:t xml:space="preserve">على هذه الثولتم </w:t>
      </w:r>
      <w:r>
        <w:rPr>
          <w:sz w:val="20"/>
        </w:rPr>
        <w:t xml:space="preserve">نيدى راى مراجعة </w:t>
      </w:r>
      <w:r>
        <w:rPr>
          <w:sz w:val="20"/>
        </w:rPr>
        <w:t xml:space="preserve">الدورية المستتلة المختصرة </w:t>
      </w:r>
    </w:p>
    <w:p>
      <w:pPr>
        <w:ind w:firstLine="360"/>
      </w:pPr>
      <w:r>
        <w:rPr>
          <w:sz w:val="20"/>
        </w:rPr>
        <w:t xml:space="preserve">علسنا ما يجعلنا تعتقد </w:t>
      </w:r>
      <w:r>
        <w:rPr>
          <w:sz w:val="20"/>
        </w:rPr>
        <w:t xml:space="preserve">وفي ضوء فحصنا المحدود لمنإلى </w:t>
      </w:r>
      <w:r>
        <w:rPr>
          <w:sz w:val="20"/>
        </w:rPr>
        <w:t xml:space="preserve">بعدالة ووضوح </w:t>
      </w:r>
      <w:r>
        <w:rPr>
          <w:sz w:val="20"/>
        </w:rPr>
        <w:t xml:space="preserve">ن القوائم المالية الدورية المصقلة المختصرة المرفقة لا تعبر </w:t>
      </w:r>
      <w:r>
        <w:rPr>
          <w:sz w:val="20"/>
        </w:rPr>
        <w:t xml:space="preserve">المستثل للشركة فى </w:t>
      </w:r>
      <w:r>
        <w:rPr>
          <w:sz w:val="20"/>
        </w:rPr>
        <w:t xml:space="preserve">المعالي </w:t>
      </w:r>
      <w:r>
        <w:rPr>
          <w:sz w:val="20"/>
        </w:rPr>
        <w:t xml:space="preserve">عن المركز </w:t>
      </w:r>
      <w:r>
        <w:rPr>
          <w:sz w:val="20"/>
        </w:rPr>
        <w:t xml:space="preserve">في جميع جوانبها الهأمة </w:t>
      </w:r>
      <w:r>
        <w:rPr>
          <w:sz w:val="20"/>
        </w:rPr>
        <w:t xml:space="preserve">وتدقتتها النتدية المسبقلة </w:t>
      </w:r>
      <w:r>
        <w:rPr>
          <w:sz w:val="20"/>
        </w:rPr>
        <w:t xml:space="preserve">وعن أدائهاالصالىالمستقل </w:t>
      </w:r>
      <w:r>
        <w:rPr>
          <w:sz w:val="20"/>
        </w:rPr>
        <w:t xml:space="preserve">٢,٤ </w:t>
      </w:r>
      <w:r>
        <w:rPr>
          <w:sz w:val="20"/>
        </w:rPr>
        <w:t xml:space="preserve">يونيو </w:t>
      </w:r>
      <w:r>
        <w:rPr>
          <w:sz w:val="20"/>
        </w:rPr>
        <w:t xml:space="preserve">طيقاً لمعيار </w:t>
      </w:r>
      <w:r>
        <w:rPr>
          <w:sz w:val="20"/>
        </w:rPr>
        <w:t xml:space="preserve">المنتهية في </w:t>
      </w:r>
      <w:r>
        <w:rPr>
          <w:sz w:val="20"/>
        </w:rPr>
        <w:t xml:space="preserve">من البيتة أشهر </w:t>
      </w:r>
      <w:r>
        <w:rPr>
          <w:sz w:val="20"/>
        </w:rPr>
        <w:t xml:space="preserve">القوائمالمالية الدورية </w:t>
      </w:r>
      <w:r>
        <w:rPr>
          <w:sz w:val="20"/>
        </w:rPr>
        <w:t xml:space="preserve">المحاسبة المصرى رقم( </w:t>
      </w:r>
      <w:r>
        <w:rPr>
          <w:sz w:val="20"/>
        </w:rPr>
        <w:t xml:space="preserve">التاريخ </w:t>
      </w:r>
      <w:r>
        <w:rPr>
          <w:sz w:val="20"/>
        </w:rPr>
        <w:t xml:space="preserve">نك </w:t>
      </w:r>
    </w:p>
    <w:p>
      <w:pPr>
        <w:sectPr>
          <w:type w:val="continuous"/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</w:p>
    <w:p>
      <w:pPr>
        <w:ind w:firstLine="360"/>
      </w:pPr>
      <w:r>
        <w:rPr>
          <w:sz w:val="20"/>
        </w:rPr>
        <w:t xml:space="preserve">يجا سيون </w:t>
      </w:r>
      <w:r>
        <w:rPr>
          <w:sz w:val="20"/>
        </w:rPr>
        <w:t xml:space="preserve">لفي </w:t>
      </w:r>
      <w:r>
        <w:rPr>
          <w:sz w:val="20"/>
        </w:rPr>
        <w:t xml:space="preserve">٩١٧٦ </w:t>
      </w:r>
      <w:r>
        <w:rPr>
          <w:sz w:val="20"/>
        </w:rPr>
        <w:t xml:space="preserve">الراجيين رقم </w:t>
      </w:r>
      <w:r>
        <w:rPr>
          <w:sz w:val="20"/>
        </w:rPr>
        <w:t xml:space="preserve">١٣٢ </w:t>
      </w:r>
      <w:r>
        <w:rPr>
          <w:sz w:val="20"/>
        </w:rPr>
        <w:t xml:space="preserve">العلمة رقابة الماليةرقم </w:t>
      </w:r>
      <w:r>
        <w:rPr>
          <w:sz w:val="20"/>
        </w:rPr>
        <w:t xml:space="preserve">لرميل جالتخاسبين والمراجعين المصرية </w:t>
      </w:r>
      <w:r>
        <w:rPr>
          <w:sz w:val="20"/>
        </w:rPr>
        <w:t xml:space="preserve">القاتونيين الأمريكية </w:t>
      </w:r>
      <w:r>
        <w:rPr>
          <w:sz w:val="20"/>
        </w:rPr>
        <w:t xml:space="preserve">جمعية المخاسبين </w:t>
      </w:r>
      <w:r>
        <w:rPr>
          <w:sz w:val="20"/>
        </w:rPr>
        <w:t xml:space="preserve">عضو </w:t>
      </w:r>
    </w:p>
    <w:p>
      <w:pPr>
        <w:ind w:firstLine="360"/>
        <w:sectPr w:rsidSect="00034616">
          <w:type w:val="continuous"/>
          <w:pgSz w:w="12240" w:h="15840" w:orient="portrait"/>
          <w:pgMar w:top="1440" w:right="1800" w:bottom="1440" w:left="1800" w:header="720" w:footer="720" w:gutter="0"/>
          <w:pgBorders/>
          <w:cols w:num="2" w:space="720">
            <w:col w:w="3960" w:space="720"/>
            <w:col w:w="3960" w:space="720"/>
          </w:cols>
          <w:docGrid w:linePitch="360"/>
        </w:sectPr>
      </w:pPr>
      <w:r>
        <w:rPr>
          <w:sz w:val="20"/>
        </w:rPr>
        <w:t xml:space="preserve">١٢ اغنطس ٢٢٤ </w:t>
      </w:r>
      <w:r>
        <w:rPr>
          <w:sz w:val="20"/>
        </w:rPr>
        <w:t xml:space="preserve">القافرة في </w:t>
      </w:r>
    </w:p>
    <w:p>
      <w:pPr>
        <w:jc w:val="center"/>
        <w:sectPr w:rsidSect="00034616"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  <w:r>
        <w:drawing>
          <wp:inline>
            <wp:extent cx="4572000" cy="7791266"/>
            <wp:docPr id="203011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5501" name="[286, 224, 1425, 2165]_0.jpg"/>
                    <pic:cNvPicPr/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79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>
            <wp:extent cx="4572000" cy="2567871"/>
            <wp:docPr id="95130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93799" name="[238, 242, 2006, 1235]_0.jpg"/>
                    <pic:cNvPicPr/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</w:p>
    <w:p>
      <w:pPr>
        <w:ind w:firstLine="360"/>
        <w:sectPr w:rsidSect="00034616">
          <w:type w:val="continuous"/>
          <w:pgSz w:w="12240" w:h="15840" w:orient="portrait"/>
          <w:pgMar w:top="1440" w:right="1800" w:bottom="1440" w:left="1800" w:header="720" w:footer="720" w:gutter="0"/>
          <w:pgBorders/>
          <w:cols w:num="2" w:space="720">
            <w:col w:w="3960" w:space="720"/>
            <w:col w:w="3960" w:space="720"/>
          </w:cols>
          <w:docGrid w:linePitch="360"/>
        </w:sectPr>
      </w:pPr>
      <w:r>
        <w:rPr>
          <w:sz w:val="20"/>
        </w:rPr>
        <w:t xml:space="preserve">القطاع المالى </w:t>
      </w:r>
      <w:r>
        <w:rPr>
          <w:sz w:val="20"/>
        </w:rPr>
        <w:t xml:space="preserve">رنيس </w:t>
      </w:r>
      <w:r>
        <w:rPr>
          <w:sz w:val="20"/>
        </w:rPr>
        <w:t xml:space="preserve">جايارت ماوري </w:t>
      </w:r>
      <w:r>
        <w:rPr>
          <w:sz w:val="20"/>
        </w:rPr>
        <w:t xml:space="preserve">أ/ارتورو </w:t>
      </w:r>
    </w:p>
    <w:p>
      <w:pPr>
        <w:jc w:val="center"/>
        <w:sectPr w:rsidSect="00034616"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  <w:r>
        <w:drawing>
          <wp:inline>
            <wp:extent cx="4572000" cy="6395893"/>
            <wp:docPr id="2004611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84302" name="[210, 445, 1328, 2009]_0.jpg"/>
                    <pic:cNvPicPr/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9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sectPr w:rsidSect="00034616"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  <w:r>
        <w:drawing>
          <wp:inline>
            <wp:extent cx="4572000" cy="2847278"/>
            <wp:docPr id="124487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48100" name="[281, 302, 1511, 1068]_0.jpg"/>
                    <pic:cNvPicPr/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sectPr w:rsidSect="00034616"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  <w:r>
        <w:drawing>
          <wp:inline>
            <wp:extent cx="4572000" cy="7876761"/>
            <wp:docPr id="64852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12063" name="[311, 223, 1415, 2125]_0.jpg"/>
                    <pic:cNvPicPr/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87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</w:p>
    <w:p>
      <w:pPr>
        <w:ind w:firstLine="360"/>
      </w:pPr>
      <w:r>
        <w:rPr>
          <w:sz w:val="20"/>
        </w:rPr>
        <w:t xml:space="preserve">الشركة العربية للأسمنث </w:t>
      </w:r>
      <w:r>
        <w:rPr>
          <w:sz w:val="20"/>
        </w:rPr>
        <w:t xml:space="preserve">مصرية </w:t>
      </w:r>
      <w:r>
        <w:rPr>
          <w:sz w:val="20"/>
        </w:rPr>
        <w:t xml:space="preserve">شركةمساهمة </w:t>
      </w:r>
      <w:r>
        <w:rPr>
          <w:sz w:val="20"/>
        </w:rPr>
        <w:t xml:space="preserve">الإيضاحات المتمعة للقوائم المالية.الدورية المستقلة المختصرة </w:t>
      </w:r>
      <w:r>
        <w:rPr>
          <w:sz w:val="20"/>
        </w:rPr>
        <w:t xml:space="preserve">عن الستة أشهر </w:t>
      </w:r>
    </w:p>
    <w:p>
      <w:pPr>
        <w:sectPr>
          <w:type w:val="continuous"/>
          <w:pgSz w:w="12240" w:h="15840" w:orient="portrait"/>
          <w:pgMar w:top="1440" w:right="1800" w:bottom="1440" w:left="1800" w:header="720" w:footer="720" w:gutter="0"/>
          <w:pgBorders/>
          <w:cols w:num="2" w:space="720">
            <w:col w:w="3960" w:space="720"/>
            <w:col w:w="3960" w:space="720"/>
          </w:cols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8"/>
        <w:gridCol w:w="1728"/>
        <w:gridCol w:w="1728"/>
        <w:gridCol w:w="1728"/>
        <w:gridCol w:w="1728"/>
      </w:tblGrid>
      <w:tr>
        <w:trPr>
          <w:trHeight w:hRule="auto" w:val="0"/>
        </w:trPr>
        <w:tc>
          <w:tcPr>
            <w:tcW w:w="1728" w:type="dxa"/>
          </w:tcPr>
          <w:p>
            <w:pPr/>
            <w:r>
              <w:t xml:space="preserve">الصفة١٩٨٩ ٢٣</w:t>
            </w:r>
          </w:p>
        </w:tc>
        <w:tc>
          <w:tcPr>
            <w:tcW w:w="1728" w:type="dxa"/>
          </w:tcPr>
          <w:p>
            <w:pPr/>
            <w:r>
              <w:t xml:space="preserve">القانون رتم ٩٩٧ طبظاً لأجكام</w:t>
            </w:r>
          </w:p>
        </w:tc>
        <w:tc>
          <w:tcPr>
            <w:tcW w:w="1728" w:type="dxa"/>
          </w:tcPr>
          <w:p>
            <w:pPr/>
            <w:r>
              <w:t xml:space="preserve">مارس مهمة محريةفي</w:t>
            </w:r>
          </w:p>
        </w:tc>
        <w:tc>
          <w:tcPr>
            <w:tcW w:w="1728" w:type="dxa"/>
          </w:tcPr>
          <w:p>
            <w:pPr/>
            <w:r>
              <w:t xml:space="preserve">شركة </w:t>
            </w:r>
          </w:p>
        </w:tc>
        <w:tc>
          <w:tcPr>
            <w:tcW w:w="1728" w:type="dxa"/>
          </w:tcPr>
          <w:p>
            <w:pPr/>
            <w:r>
              <w:t xml:space="preserve">عن السركة أ عامنة للإسمنت العربية المشبركة لسئة بالسجل</w:t>
            </w:r>
          </w:p>
        </w:tc>
      </w:tr>
      <w:tr>
        <w:trPr>
          <w:trHeight w:hRule="auto" w:val="0"/>
        </w:trPr>
        <w:tc>
          <w:tcPr>
            <w:tcW w:w="1728" w:type="dxa"/>
          </w:tcPr>
          <w:p>
            <w:pPr/>
            <w:r>
              <w:t xml:space="preserve">أغسطعن ١٦</w:t>
            </w:r>
          </w:p>
        </w:tc>
        <w:tc>
          <w:tcPr>
            <w:tcW w:w="1728" w:type="dxa"/>
          </w:tcPr>
          <w:p>
            <w:pPr/>
            <w:r>
              <w:t xml:space="preserve">١٩٩٧ رقم ١٧ لسنة</w:t>
            </w:r>
          </w:p>
        </w:tc>
        <w:tc>
          <w:tcPr>
            <w:tcW w:w="1728" w:type="dxa"/>
          </w:tcPr>
          <w:p>
            <w:pPr/>
            <w:r>
              <w:t xml:space="preserve">العابة الاستمار الهينة ٢٥</w:t>
            </w:r>
          </w:p>
        </w:tc>
        <w:tc>
          <w:tcPr>
            <w:tcW w:w="1728" w:type="dxa"/>
          </w:tcPr>
          <w:p>
            <w:pPr/>
            <w:r>
              <w:t xml:space="preserve">وذلكوتا اترار رس ١٩٩٢</w:t>
            </w:r>
          </w:p>
        </w:tc>
        <w:tc>
          <w:tcPr>
            <w:tcW w:w="1728" w:type="dxa"/>
          </w:tcPr>
          <w:p>
            <w:pPr/>
            <w:r>
              <w:t xml:space="preserve">معلومات تاست إرقم والقالون</w:t>
            </w:r>
          </w:p>
        </w:tc>
      </w:tr>
      <w:tr>
        <w:trPr>
          <w:trHeight w:hRule="auto" w:val="0"/>
        </w:trPr>
        <w:tc>
          <w:tcPr>
            <w:tcW w:w="1728" w:type="dxa"/>
          </w:tcPr>
          <w:p>
            <w:pPr/>
            <w:r>
              <w:t xml:space="preserve">بتاريخ ٥٤٤</w:t>
            </w:r>
          </w:p>
        </w:tc>
        <w:tc>
          <w:tcPr>
            <w:tcW w:w="1728" w:type="dxa"/>
          </w:tcPr>
          <w:p>
            <w:pPr/>
            <w:r>
              <w:t xml:space="preserve">التأهرة وتم تغيره لرقم</w:t>
            </w:r>
          </w:p>
        </w:tc>
        <w:tc>
          <w:tcPr>
            <w:tcW w:w="1728" w:type="dxa"/>
          </w:tcPr>
          <w:p>
            <w:pPr/>
            <w:r>
              <w:t xml:space="preserve">أبريك ١٢٥ بتازيخ</w:t>
            </w:r>
          </w:p>
        </w:tc>
        <w:tc>
          <w:tcPr>
            <w:tcW w:w="1728" w:type="dxa"/>
          </w:tcPr>
          <w:p>
            <w:pPr/>
            <w:r>
              <w:t xml:space="preserve">التجاري تجت رِم</w:t>
            </w:r>
          </w:p>
        </w:tc>
        <w:tc>
          <w:tcPr>
            <w:tcW w:w="1728" w:type="dxa"/>
          </w:tcPr>
          <w:p>
            <w:pPr/>
            <w:r>
              <w:t xml:space="preserve">الشركة تم قيد ق</w:t>
            </w:r>
          </w:p>
        </w:tc>
      </w:tr>
      <w:tr>
        <w:trPr>
          <w:trHeight w:hRule="auto" w:val="0"/>
        </w:trPr>
        <w:tc>
          <w:tcPr>
            <w:tcW w:w="1728" w:type="dxa"/>
          </w:tcPr>
          <w:p>
            <w:pPr/>
            <w:r>
              <w:t xml:space="preserve">ألعربية لبصبع جميهورية مصر</w:t>
            </w:r>
          </w:p>
        </w:tc>
        <w:tc>
          <w:tcPr>
            <w:tcW w:w="1728" w:type="dxa"/>
          </w:tcPr>
          <w:p>
            <w:pPr/>
            <w:r>
              <w:t xml:space="preserve">الدود العربية الميندسين الجزة</w:t>
            </w:r>
          </w:p>
        </w:tc>
        <w:tc>
          <w:tcPr>
            <w:tcW w:w="1728" w:type="dxa"/>
          </w:tcPr>
          <w:p>
            <w:pPr/>
            <w:r>
              <w:t xml:space="preserve">شارع جامعة</w:t>
            </w:r>
          </w:p>
        </w:tc>
        <w:tc>
          <w:tcPr>
            <w:tcW w:w="1728" w:type="dxa"/>
          </w:tcPr>
          <w:p>
            <w:pPr/>
            <w:r>
              <w:t xml:space="preserve">الشركة الرسيمن مبر</w:t>
            </w:r>
          </w:p>
        </w:tc>
        <w:tc>
          <w:tcPr>
            <w:tcW w:w="1728" w:type="dxa"/>
          </w:tcPr>
          <w:p>
            <w:pPr/>
            <w:r>
              <w:t xml:space="preserve">التني ٢ ظرا ٥ ٦</w:t>
            </w:r>
          </w:p>
        </w:tc>
      </w:tr>
      <w:tr>
        <w:trPr>
          <w:trHeight w:hRule="auto" w:val="0"/>
        </w:trPr>
        <w:tc>
          <w:tcPr>
            <w:tcW w:w="1728" w:type="dxa"/>
          </w:tcPr>
          <w:p>
            <w:pPr/>
            <w:r>
              <w:t xml:space="preserve">التَامْر عيد جمال ميدان</w:t>
            </w:r>
          </w:p>
        </w:tc>
        <w:tc>
          <w:tcPr>
            <w:tcW w:w="1728" w:type="dxa"/>
          </w:tcPr>
          <w:p>
            <w:pPr/>
            <w:r>
              <w:t xml:space="preserve">لشركة ليصبح الأداري المقر</w:t>
            </w:r>
          </w:p>
        </w:tc>
        <w:tc>
          <w:tcPr>
            <w:tcW w:w="1728" w:type="dxa"/>
          </w:tcPr>
          <w:p>
            <w:pPr/>
            <w:r>
              <w:t xml:space="preserve">تم تغير الجديدة التاهر</w:t>
            </w:r>
          </w:p>
        </w:tc>
        <w:tc>
          <w:tcPr>
            <w:tcW w:w="1728" w:type="dxa"/>
          </w:tcPr>
          <w:p>
            <w:pPr/>
            <w:r>
              <w:t xml:space="preserve">الحي الخامس: الجياز</w:t>
            </w:r>
          </w:p>
        </w:tc>
        <w:tc>
          <w:tcPr>
            <w:tcW w:w="1728" w:type="dxa"/>
          </w:tcPr>
          <w:p>
            <w:pPr/>
            <w:r>
              <w:t xml:space="preserve">شارع فلا وقم</w:t>
            </w:r>
          </w:p>
        </w:tc>
      </w:tr>
      <w:tr>
        <w:trPr>
          <w:trHeight w:hRule="auto" w:val="0"/>
        </w:trPr>
        <w:tc>
          <w:tcPr>
            <w:tcW w:w="1728" w:type="dxa"/>
          </w:tcPr>
          <w:p>
            <w:pPr/>
            <w:r>
              <w:t xml:space="preserve">الأسعنت بصناعة وايع</w:t>
            </w:r>
          </w:p>
        </w:tc>
        <w:tc>
          <w:tcPr>
            <w:tcW w:w="1728" w:type="dxa"/>
          </w:tcPr>
          <w:p>
            <w:pPr/>
            <w:r>
              <w:t xml:space="preserve">والعريطة. النرعية المنتجات</w:t>
            </w:r>
          </w:p>
        </w:tc>
        <w:tc>
          <w:tcPr>
            <w:tcW w:w="1728" w:type="dxa"/>
          </w:tcPr>
          <w:p>
            <w:pPr/>
            <w:r>
              <w:t xml:space="preserve">وغيرمن أنواعه يخك</w:t>
            </w:r>
          </w:p>
        </w:tc>
        <w:tc>
          <w:tcPr>
            <w:tcW w:w="1728" w:type="dxa"/>
          </w:tcPr>
          <w:p>
            <w:pPr/>
            <w:r>
              <w:t xml:space="preserve">الكاسمبنيار اسلا بازاالأذارى التجبع والأسفت الكلينكر انتاج</w:t>
            </w:r>
          </w:p>
        </w:tc>
        <w:tc>
          <w:tcPr>
            <w:tcW w:w="1728" w:type="dxa"/>
          </w:tcPr>
          <w:p>
            <w:pPr/>
            <w:r>
              <w:t xml:space="preserve">رغرب ارابا</w:t>
            </w:r>
          </w:p>
        </w:tc>
      </w:tr>
      <w:tr>
        <w:trPr>
          <w:trHeight w:hRule="auto" w:val="0"/>
        </w:trPr>
        <w:tc>
          <w:tcPr>
            <w:tcW w:w="1728" w:type="dxa"/>
          </w:tcPr>
          <w:p>
            <w:pPr/>
            <w:r>
              <w:t xml:space="preserve">الخامات جبيع</w:t>
            </w:r>
          </w:p>
        </w:tc>
        <w:tc>
          <w:tcPr>
            <w:tcW w:w="1728" w:type="dxa"/>
          </w:tcPr>
          <w:p>
            <w:pPr/>
            <w:r>
              <w:t xml:space="preserve">واستلال البحاجر والعناجماخراج التشنين</w:t>
            </w:r>
          </w:p>
        </w:tc>
        <w:tc>
          <w:tcPr>
            <w:tcW w:w="1728" w:type="dxa"/>
          </w:tcPr>
          <w:p>
            <w:pPr/>
            <w:r>
              <w:t xml:space="preserve">مسترمات الأخري</w:t>
            </w:r>
          </w:p>
        </w:tc>
        <w:tc>
          <w:tcPr>
            <w:tcW w:w="1728" w:type="dxa"/>
          </w:tcPr>
          <w:p>
            <w:pPr/>
            <w:r>
              <w:t xml:space="preserve">الشركةوالناج مواد البناء</w:t>
            </w:r>
          </w:p>
        </w:tc>
        <w:tc>
          <w:tcPr>
            <w:tcW w:w="1728" w:type="dxa"/>
          </w:tcPr>
          <w:p>
            <w:pPr/>
            <w:r>
              <w:t xml:space="preserve">الَُركة ني غرض منتجات</w:t>
            </w:r>
          </w:p>
        </w:tc>
      </w:tr>
      <w:tr>
        <w:trPr>
          <w:trHeight w:hRule="auto" w:val="0"/>
        </w:trPr>
        <w:tc>
          <w:tcPr>
            <w:tcW w:w="1728" w:type="dxa"/>
          </w:tcPr>
          <w:p>
            <w:pPr/>
            <w:r>
              <w:t xml:space="preserve">ضمانات أحَامَُنوُ في أطار</w:t>
            </w:r>
          </w:p>
        </w:tc>
        <w:tc>
          <w:tcPr>
            <w:tcW w:w="1728" w:type="dxa"/>
          </w:tcPr>
          <w:p>
            <w:pPr/>
            <w:r>
              <w:t xml:space="preserve">غرضبها ميمشررعات الخري أو تعديل</w:t>
            </w:r>
          </w:p>
        </w:tc>
        <w:tc>
          <w:tcPr>
            <w:tcW w:w="1728" w:type="dxa"/>
          </w:tcPr>
          <w:p>
            <w:pPr/>
            <w:r>
              <w:t xml:space="preserve">التيام للشركة</w:t>
            </w:r>
          </w:p>
        </w:tc>
        <w:tc>
          <w:tcPr>
            <w:tcW w:w="1728" w:type="dxa"/>
          </w:tcPr>
          <w:p>
            <w:pPr/>
            <w:r>
              <w:t xml:space="preserve">ويجرز اللازمة لصفاعة مواد البناء</w:t>
            </w:r>
          </w:p>
        </w:tc>
        <w:tc>
          <w:tcPr>
            <w:tcW w:w="1728" w:type="dxa"/>
          </w:tcPr>
          <w:p>
            <w:pPr/>
            <w:r>
              <w:t xml:space="preserve">رتصدير الأتعدينية</w:t>
            </w:r>
          </w:p>
        </w:tc>
      </w:tr>
      <w:tr>
        <w:trPr>
          <w:trHeight w:hRule="auto" w:val="0"/>
        </w:trPr>
        <w:tc>
          <w:tcPr>
            <w:tcW w:w="1728" w:type="dxa"/>
          </w:tcPr>
          <w:p>
            <w:pPr/>
            <w:r>
              <w:t xml:space="preserve"> </w:t>
            </w:r>
          </w:p>
        </w:tc>
        <w:tc>
          <w:tcPr>
            <w:tcW w:w="1728" w:type="dxa"/>
          </w:tcPr>
          <w:p>
            <w:pPr/>
            <w:r>
              <w:t xml:space="preserve"> </w:t>
            </w:r>
          </w:p>
        </w:tc>
        <w:tc>
          <w:tcPr>
            <w:tcW w:w="1728" w:type="dxa"/>
          </w:tcPr>
          <w:p>
            <w:pPr/>
            <w:r>
              <w:t xml:space="preserve"> </w:t>
            </w:r>
          </w:p>
        </w:tc>
        <w:tc>
          <w:tcPr>
            <w:tcW w:w="1728" w:type="dxa"/>
          </w:tcPr>
          <w:p>
            <w:pPr/>
            <w:r>
              <w:t xml:space="preserve"> </w:t>
            </w:r>
          </w:p>
        </w:tc>
        <w:tc>
          <w:tcPr>
            <w:tcW w:w="1728" w:type="dxa"/>
          </w:tcPr>
          <w:p>
            <w:pPr/>
            <w:r>
              <w:t xml:space="preserve">الاستمار</w:t>
            </w:r>
          </w:p>
        </w:tc>
      </w:tr>
      <w:tr>
        <w:trPr>
          <w:trHeight w:hRule="auto" w:val="0"/>
        </w:trPr>
        <w:tc>
          <w:tcPr>
            <w:tcW w:w="1728" w:type="dxa"/>
          </w:tcPr>
          <w:p>
            <w:pPr/>
            <w:r>
              <w:t xml:space="preserve"> </w:t>
            </w:r>
          </w:p>
        </w:tc>
        <w:tc>
          <w:tcPr>
            <w:tcW w:w="1728" w:type="dxa"/>
          </w:tcPr>
          <w:p>
            <w:pPr/>
            <w:r>
              <w:t xml:space="preserve">لنكا ملونطمن الأسمت</w:t>
            </w:r>
          </w:p>
        </w:tc>
        <w:tc>
          <w:tcPr>
            <w:tcW w:w="1728" w:type="dxa"/>
          </w:tcPr>
          <w:p>
            <w:pPr/>
            <w:r>
              <w:t xml:space="preserve">هليوبعلن</w:t>
            </w:r>
          </w:p>
        </w:tc>
        <w:tc>
          <w:tcPr>
            <w:tcW w:w="1728" w:type="dxa"/>
          </w:tcPr>
          <w:p>
            <w:pPr/>
            <w:r>
              <w:t xml:space="preserve">أ, لإنتاج الكنيكر</w:t>
            </w:r>
          </w:p>
        </w:tc>
        <w:tc>
          <w:tcPr>
            <w:tcW w:w="1728" w:type="dxa"/>
          </w:tcPr>
          <w:p>
            <w:pPr/>
            <w:r>
              <w:t xml:space="preserve">بحوافز الإنتاجية الطاقة تيلة</w:t>
            </w:r>
          </w:p>
        </w:tc>
      </w:tr>
      <w:tr>
        <w:trPr>
          <w:trHeight w:hRule="auto" w:val="0"/>
        </w:trPr>
        <w:tc>
          <w:tcPr>
            <w:tcW w:w="1728" w:type="dxa"/>
          </w:tcPr>
          <w:p>
            <w:pPr/>
            <w:r>
              <w:t xml:space="preserve"> </w:t>
            </w:r>
          </w:p>
        </w:tc>
        <w:tc>
          <w:tcPr>
            <w:tcW w:w="1728" w:type="dxa"/>
          </w:tcPr>
          <w:p>
            <w:pPr/>
            <w:r>
              <w:t xml:space="preserve">شركة إسنيةوتك ٦من رس مال الشركة</w:t>
            </w:r>
          </w:p>
        </w:tc>
        <w:tc>
          <w:tcPr>
            <w:tcW w:w="1728" w:type="dxa"/>
          </w:tcPr>
          <w:p>
            <w:pPr/>
            <w:r>
              <w:t xml:space="preserve"> </w:t>
            </w:r>
          </w:p>
        </w:tc>
        <w:tc>
          <w:tcPr>
            <w:tcW w:w="1728" w:type="dxa"/>
          </w:tcPr>
          <w:p>
            <w:pPr/>
            <w:r>
              <w:t xml:space="preserve">شركة اريدوس خائيفا</w:t>
            </w:r>
          </w:p>
        </w:tc>
        <w:tc>
          <w:tcPr>
            <w:tcW w:w="1728" w:type="dxa"/>
          </w:tcPr>
          <w:p>
            <w:pPr/>
            <w:r>
              <w:t xml:space="preserve">المساعم</w:t>
            </w:r>
          </w:p>
        </w:tc>
      </w:tr>
      <w:tr>
        <w:trPr>
          <w:trHeight w:hRule="auto" w:val="0"/>
        </w:trPr>
        <w:tc>
          <w:tcPr>
            <w:tcW w:w="1728" w:type="dxa"/>
          </w:tcPr>
          <w:p>
            <w:pPr/>
            <w:r>
              <w:t xml:space="preserve"> </w:t>
            </w:r>
          </w:p>
        </w:tc>
        <w:tc>
          <w:tcPr>
            <w:tcW w:w="1728" w:type="dxa"/>
          </w:tcPr>
          <w:p>
            <w:pPr/>
            <w:r>
              <w:t xml:space="preserve"> </w:t>
            </w:r>
          </w:p>
        </w:tc>
        <w:tc>
          <w:tcPr>
            <w:tcW w:w="1728" w:type="dxa"/>
          </w:tcPr>
          <w:p>
            <w:pPr/>
            <w:r>
              <w:t xml:space="preserve"> </w:t>
            </w:r>
          </w:p>
        </w:tc>
        <w:tc>
          <w:tcPr>
            <w:tcW w:w="1728" w:type="dxa"/>
          </w:tcPr>
          <w:p>
            <w:pPr/>
            <w:r>
              <w:t xml:space="preserve">الرنيس لشّركة هَر</w:t>
            </w:r>
          </w:p>
        </w:tc>
        <w:tc>
          <w:tcPr>
            <w:tcW w:w="1728" w:type="dxa"/>
          </w:tcPr>
          <w:p>
            <w:pPr/>
            <w:r>
              <w:t xml:space="preserve"> </w:t>
            </w:r>
          </w:p>
        </w:tc>
      </w:tr>
      <w:tr>
        <w:trPr>
          <w:trHeight w:hRule="auto" w:val="0"/>
        </w:trPr>
        <w:tc>
          <w:tcPr>
            <w:tcW w:w="1728" w:type="dxa"/>
          </w:tcPr>
          <w:p>
            <w:pPr/>
            <w:r>
              <w:t xml:space="preserve">٢٤. أفطس ٢</w:t>
            </w:r>
          </w:p>
        </w:tc>
        <w:tc>
          <w:tcPr>
            <w:tcW w:w="1728" w:type="dxa"/>
          </w:tcPr>
          <w:p>
            <w:pPr/>
            <w:r>
              <w:t xml:space="preserve">الإدارة المتعتدفي مجلس</w:t>
            </w:r>
          </w:p>
        </w:tc>
        <w:tc>
          <w:tcPr>
            <w:tcW w:w="1728" w:type="dxa"/>
          </w:tcPr>
          <w:p>
            <w:pPr/>
            <w:r>
              <w:t xml:space="preserve">الإجتماع المختصر للاصدار وقا</w:t>
            </w:r>
          </w:p>
        </w:tc>
        <w:tc>
          <w:tcPr>
            <w:tcW w:w="1728" w:type="dxa"/>
          </w:tcPr>
          <w:p>
            <w:pPr/>
            <w:r>
              <w:t xml:space="preserve">خمسة وعشرون ة المستقلة الدورية القوائم المالية</w:t>
            </w:r>
          </w:p>
        </w:tc>
        <w:tc>
          <w:tcPr>
            <w:tcW w:w="1728" w:type="dxa"/>
          </w:tcPr>
          <w:p>
            <w:pPr/>
            <w:r>
              <w:t xml:space="preserve">ركة مدة الشير تم إعتماد</w:t>
            </w:r>
          </w:p>
        </w:tc>
      </w:tr>
    </w:tbl>
    <w:p>
      <w:pPr>
        <w:sectPr>
          <w:type w:val="continuous"/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2"/>
        <w:gridCol w:w="1392"/>
        <w:gridCol w:w="1392"/>
      </w:tblGrid>
      <w:tr>
        <w:trPr>
          <w:trHeight w:hRule="auto" w:val="0"/>
        </w:trPr>
        <w:tc>
          <w:tcPr>
            <w:tcW w:w="8640" w:type="dxa"/>
            <w:gridSpan w:val="3"/>
          </w:tcPr>
          <w:p>
            <w:pPr/>
            <w:r>
              <w:t xml:space="preserve">فى المنتهية آشهر الستة في المنتهية اشهر</w:t>
            </w:r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م ض ٢٢٣ يونيو ٣</w:t>
            </w:r>
          </w:p>
        </w:tc>
        <w:tc>
          <w:tcPr>
            <w:tcW w:w="2880" w:type="dxa"/>
          </w:tcPr>
          <w:p>
            <w:pPr/>
            <w:r>
              <w:t xml:space="preserve">المثلاثة ٢٢٤ يونيو ٣ ٢٣ بونيو ٣ ,٢٤ بوتيو</w:t>
            </w:r>
          </w:p>
        </w:tc>
        <w:tc>
          <w:tcPr>
            <w:tcW w:w="2880" w:type="dxa"/>
          </w:tcPr>
          <w:p>
            <w:pPr/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٤٦١٤٦٦٦٦٦١ ٣١ ٨٤٣١</w:t>
            </w:r>
          </w:p>
        </w:tc>
        <w:tc>
          <w:tcPr>
            <w:tcW w:w="2880" w:type="dxa"/>
          </w:tcPr>
          <w:p>
            <w:pPr/>
            <w:r>
              <w:t xml:space="preserve">٣ ٧٣٧ ٥ ٩٩٣ ٨١٧٦٣ ٣٣ ٧٦٦ ٧٨ ٦٤ ٧٧٨٧٣ ١٢١١٣٦ ٢٣ ٩٧٦ ٦٩</w:t>
            </w:r>
          </w:p>
        </w:tc>
        <w:tc>
          <w:tcPr>
            <w:tcW w:w="2880" w:type="dxa"/>
          </w:tcPr>
          <w:p>
            <w:pPr/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٧٢٢٧٢٧٧٢١ ٨٨٢ ٢١١١١</w:t>
            </w:r>
          </w:p>
        </w:tc>
        <w:tc>
          <w:tcPr>
            <w:tcW w:w="2880" w:type="dxa"/>
          </w:tcPr>
          <w:p>
            <w:pPr/>
            <w:r>
              <w:t xml:space="preserve">٨٢٩ ٧٧٧٥ ٤٢٣ ٨, ٣٢٧٢ ف</w:t>
            </w:r>
          </w:p>
        </w:tc>
        <w:tc>
          <w:tcPr>
            <w:tcW w:w="2880" w:type="dxa"/>
          </w:tcPr>
          <w:p>
            <w:pPr/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٦٣ ٦٦٩ ٩٦٤ ٨٩ ٢٨١ ٦٣٥ ٢٦٦ ٢٥٧ ٢٤٧</w:t>
            </w:r>
          </w:p>
        </w:tc>
        <w:tc>
          <w:tcPr>
            <w:tcW w:w="2880" w:type="dxa"/>
          </w:tcPr>
          <w:p>
            <w:pPr/>
            <w:r>
              <w:t xml:space="preserve">٨ ٤٨٨ ٦٦٩ ٢٩٩ ٦٩٦١ ١٣٦</w:t>
            </w:r>
          </w:p>
        </w:tc>
        <w:tc>
          <w:tcPr>
            <w:tcW w:w="2880" w:type="dxa"/>
          </w:tcPr>
          <w:p>
            <w:pPr/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 </w:t>
            </w:r>
          </w:p>
        </w:tc>
        <w:tc>
          <w:tcPr>
            <w:tcW w:w="2880" w:type="dxa"/>
          </w:tcPr>
          <w:p>
            <w:pPr/>
            <w:r>
              <w:t xml:space="preserve">١٨٣ ١٤٦١٤٢٤٢٦ ٢٢٤٢٤ ٨٨ ٧٦٦</w:t>
            </w:r>
          </w:p>
        </w:tc>
        <w:tc>
          <w:tcPr>
            <w:tcW w:w="2880" w:type="dxa"/>
          </w:tcPr>
          <w:p>
            <w:pPr/>
          </w:p>
        </w:tc>
      </w:tr>
      <w:tr>
        <w:trPr>
          <w:trHeight w:hRule="auto" w:val="0"/>
        </w:trPr>
        <w:tc>
          <w:tcPr>
            <w:tcW w:w="2880" w:type="dxa"/>
          </w:tcPr>
          <w:p>
            <w:pPr/>
            <w:r>
              <w:t xml:space="preserve">٣٤,٥ ٢٦٥ ٢٣ ٧٩ ٢٥ ٩٩١ ٣ ١٣٧ ٩٨٩ ٣ ٨,٨١ ٨٣</w:t>
            </w:r>
          </w:p>
        </w:tc>
        <w:tc>
          <w:tcPr>
            <w:tcW w:w="2880" w:type="dxa"/>
          </w:tcPr>
          <w:p>
            <w:pPr/>
            <w:r>
              <w:t xml:space="preserve">٦٢١ ٤١٢ ٩٢ ة ١٢ ٤٥ ٨٩٥ ٨١ ٩٩٣١ ٢٢٥٧</w:t>
            </w:r>
          </w:p>
        </w:tc>
        <w:tc>
          <w:tcPr>
            <w:tcW w:w="2880" w:type="dxa"/>
          </w:tcPr>
          <w:p>
            <w:pPr/>
          </w:p>
        </w:tc>
      </w:tr>
    </w:tbl>
    <w:p>
      <w:pPr>
        <w:ind w:firstLine="360"/>
      </w:pPr>
      <w:r>
        <w:rPr>
          <w:sz w:val="20"/>
        </w:rPr>
        <w:t xml:space="preserve">دكلفة المبيعات </w:t>
      </w:r>
      <w:r>
        <w:rPr>
          <w:sz w:val="20"/>
        </w:rPr>
        <w:t xml:space="preserve">أتواع تكائيف ميعات.الشركة عن الفترة: </w:t>
      </w:r>
      <w:r>
        <w:rPr>
          <w:sz w:val="20"/>
        </w:rPr>
        <w:t xml:space="preserve">التالى تحليل </w:t>
      </w:r>
      <w:r>
        <w:rPr>
          <w:sz w:val="20"/>
        </w:rPr>
        <w:t xml:space="preserve">يضمن الجدول </w:t>
      </w:r>
    </w:p>
    <w:p>
      <w:pPr>
        <w:sectPr>
          <w:type w:val="continuous"/>
          <w:pgSz w:w="12240" w:h="15840" w:orient="portrait"/>
          <w:pgMar w:top="1440" w:right="1800" w:bottom="1440" w:left="1800" w:header="720" w:footer="720" w:gutter="0"/>
          <w:pgBorders/>
          <w:cols w:num="2" w:space="720">
            <w:col w:w="3960" w:space="720"/>
            <w:col w:w="3960" w:space="720"/>
          </w:cols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>
        <w:trPr>
          <w:trHeight w:hRule="auto" w:val="0"/>
        </w:trPr>
        <w:tc>
          <w:tcPr>
            <w:tcW w:w="4320" w:type="dxa"/>
            <w:gridSpan w:val="2"/>
          </w:tcPr>
          <w:p>
            <w:pPr/>
            <w:r>
              <w:t xml:space="preserve">المنتهية أشهر الستة في</w:t>
            </w:r>
          </w:p>
        </w:tc>
        <w:tc>
          <w:tcPr>
            <w:tcW w:w="4320" w:type="dxa"/>
            <w:gridSpan w:val="2"/>
          </w:tcPr>
          <w:p>
            <w:pPr/>
            <w:r>
              <w:t xml:space="preserve">المنتهية فى الثلاثة إشهر</w:t>
            </w:r>
          </w:p>
        </w:tc>
      </w:tr>
      <w:tr>
        <w:trPr>
          <w:trHeight w:hRule="auto" w:val="0"/>
        </w:trPr>
        <w:tc>
          <w:tcPr>
            <w:tcW w:w="2160" w:type="dxa"/>
          </w:tcPr>
          <w:p>
            <w:pPr/>
            <w:r>
              <w:t xml:space="preserve">٢٢٢ يوثيو ٣</w:t>
            </w:r>
          </w:p>
        </w:tc>
        <w:tc>
          <w:tcPr>
            <w:tcW w:w="2160" w:type="dxa"/>
          </w:tcPr>
          <w:p>
            <w:pPr/>
            <w:r>
              <w:t xml:space="preserve">٢٢٤ ٣ يونيو.</w:t>
            </w:r>
          </w:p>
        </w:tc>
        <w:tc>
          <w:tcPr>
            <w:tcW w:w="2160" w:type="dxa"/>
          </w:tcPr>
          <w:p>
            <w:pPr/>
            <w:r>
              <w:t xml:space="preserve">٢٣٣ يونيو </w:t>
            </w:r>
          </w:p>
        </w:tc>
        <w:tc>
          <w:tcPr>
            <w:tcW w:w="2160" w:type="dxa"/>
          </w:tcPr>
          <w:p>
            <w:pPr/>
            <w:r>
              <w:t xml:space="preserve">٢٢ ٢ يونيو جنيه مصري </w:t>
            </w:r>
          </w:p>
        </w:tc>
      </w:tr>
      <w:tr>
        <w:trPr>
          <w:trHeight w:hRule="auto" w:val="0"/>
        </w:trPr>
        <w:tc>
          <w:tcPr>
            <w:tcW w:w="2160" w:type="dxa"/>
          </w:tcPr>
          <w:p>
            <w:pPr/>
            <w:r>
              <w:t xml:space="preserve">٣٣٥ ٤٧٥ ٣١٨</w:t>
            </w:r>
          </w:p>
        </w:tc>
        <w:tc>
          <w:tcPr>
            <w:tcW w:w="2160" w:type="dxa"/>
          </w:tcPr>
          <w:p>
            <w:pPr/>
            <w:r>
              <w:t xml:space="preserve">٤٧٥ ٢٢٢ ٧</w:t>
            </w:r>
          </w:p>
        </w:tc>
        <w:tc>
          <w:tcPr>
            <w:tcW w:w="2160" w:type="dxa"/>
          </w:tcPr>
          <w:p>
            <w:pPr/>
            <w:r>
              <w:t xml:space="preserve">٥١١</w:t>
            </w:r>
          </w:p>
        </w:tc>
        <w:tc>
          <w:tcPr>
            <w:tcW w:w="2160" w:type="dxa"/>
          </w:tcPr>
          <w:p>
            <w:pPr/>
            <w:r>
              <w:t xml:space="preserve">٢٩٩٩١٩٢ جواد خاخ</w:t>
            </w:r>
          </w:p>
        </w:tc>
      </w:tr>
      <w:tr>
        <w:trPr>
          <w:trHeight w:hRule="auto" w:val="0"/>
        </w:trPr>
        <w:tc>
          <w:tcPr>
            <w:tcW w:w="2160" w:type="dxa"/>
          </w:tcPr>
          <w:p>
            <w:pPr/>
            <w:r>
              <w:t xml:space="preserve">١١ ١٦</w:t>
            </w:r>
          </w:p>
        </w:tc>
        <w:tc>
          <w:tcPr>
            <w:tcW w:w="2160" w:type="dxa"/>
          </w:tcPr>
          <w:p>
            <w:pPr/>
            <w:r>
              <w:t xml:space="preserve">١٢١ ١٧</w:t>
            </w:r>
          </w:p>
        </w:tc>
        <w:tc>
          <w:tcPr>
            <w:tcW w:w="2160" w:type="dxa"/>
          </w:tcPr>
          <w:p>
            <w:pPr/>
            <w:r>
              <w:t xml:space="preserve">٥٥٤ </w:t>
            </w:r>
          </w:p>
        </w:tc>
        <w:tc>
          <w:tcPr>
            <w:tcW w:w="2160" w:type="dxa"/>
          </w:tcPr>
          <w:p>
            <w:pPr/>
            <w:r>
              <w:t xml:space="preserve">٥٦٦٩٩٩١ صناعية احلاكات</w:t>
            </w:r>
          </w:p>
        </w:tc>
      </w:tr>
      <w:tr>
        <w:trPr>
          <w:trHeight w:hRule="auto" w:val="0"/>
        </w:trPr>
        <w:tc>
          <w:tcPr>
            <w:tcW w:w="2160" w:type="dxa"/>
          </w:tcPr>
          <w:p>
            <w:pPr/>
            <w:r>
              <w:t xml:space="preserve">١٩٩٦٩٢ ٤٤</w:t>
            </w:r>
          </w:p>
        </w:tc>
        <w:tc>
          <w:tcPr>
            <w:tcW w:w="2160" w:type="dxa"/>
          </w:tcPr>
          <w:p>
            <w:pPr/>
            <w:r>
              <w:t xml:space="preserve">١١٤٩٥</w:t>
            </w:r>
          </w:p>
        </w:tc>
        <w:tc>
          <w:tcPr>
            <w:tcW w:w="2160" w:type="dxa"/>
          </w:tcPr>
          <w:p>
            <w:pPr/>
            <w:r>
              <w:t xml:space="preserve">٧٧</w:t>
            </w:r>
          </w:p>
        </w:tc>
        <w:tc>
          <w:tcPr>
            <w:tcW w:w="2160" w:type="dxa"/>
          </w:tcPr>
          <w:p>
            <w:pPr/>
            <w:r>
              <w:t xml:space="preserve">٧, ٥٩ ملفوسة خير اصول الترافيص استيلاكات</w:t>
            </w:r>
          </w:p>
        </w:tc>
      </w:tr>
      <w:tr>
        <w:trPr>
          <w:trHeight w:hRule="auto" w:val="0"/>
        </w:trPr>
        <w:tc>
          <w:tcPr>
            <w:tcW w:w="2160" w:type="dxa"/>
          </w:tcPr>
          <w:p>
            <w:pPr/>
            <w:r>
              <w:t xml:space="preserve">٢٢١٩٧</w:t>
            </w:r>
          </w:p>
        </w:tc>
        <w:tc>
          <w:tcPr>
            <w:tcW w:w="2160" w:type="dxa"/>
          </w:tcPr>
          <w:p>
            <w:pPr/>
            <w:r>
              <w:t xml:space="preserve">٣٦٤ ٤٦٤</w:t>
            </w:r>
          </w:p>
        </w:tc>
        <w:tc>
          <w:tcPr>
            <w:tcW w:w="2160" w:type="dxa"/>
          </w:tcPr>
          <w:p>
            <w:pPr/>
            <w:r>
              <w:t xml:space="preserve">٧٤٧٤</w:t>
            </w:r>
          </w:p>
        </w:tc>
        <w:tc>
          <w:tcPr>
            <w:tcW w:w="2160" w:type="dxa"/>
          </w:tcPr>
          <w:p>
            <w:pPr/>
            <w:r>
              <w:t xml:space="preserve">١٦٣١٦٣٣ الانتفاع استهلاكات حق </w:t>
            </w:r>
          </w:p>
        </w:tc>
      </w:tr>
      <w:tr>
        <w:trPr>
          <w:trHeight w:hRule="auto" w:val="0"/>
        </w:trPr>
        <w:tc>
          <w:tcPr>
            <w:tcW w:w="2160" w:type="dxa"/>
          </w:tcPr>
          <w:p>
            <w:pPr/>
            <w:r>
              <w:t xml:space="preserve">٣</w:t>
            </w:r>
          </w:p>
        </w:tc>
        <w:tc>
          <w:tcPr>
            <w:tcW w:w="2160" w:type="dxa"/>
          </w:tcPr>
          <w:p>
            <w:pPr/>
            <w:r>
              <w:t xml:space="preserve">٥١٢٥٤٦</w:t>
            </w:r>
          </w:p>
        </w:tc>
        <w:tc>
          <w:tcPr>
            <w:tcW w:w="2160" w:type="dxa"/>
          </w:tcPr>
          <w:p>
            <w:pPr/>
            <w:r>
              <w:t xml:space="preserve">١١٩١٩٧٥٢</w:t>
            </w:r>
          </w:p>
        </w:tc>
        <w:tc>
          <w:tcPr>
            <w:tcW w:w="2160" w:type="dxa"/>
          </w:tcPr>
          <w:p>
            <w:pPr/>
            <w:r>
              <w:t xml:space="preserve">٢٢٩ ٢٨٩ ٢٢٨ نئتل مصروف</w:t>
            </w:r>
          </w:p>
        </w:tc>
      </w:tr>
      <w:tr>
        <w:trPr>
          <w:trHeight w:hRule="auto" w:val="0"/>
        </w:trPr>
        <w:tc>
          <w:tcPr>
            <w:tcW w:w="2160" w:type="dxa"/>
          </w:tcPr>
          <w:p>
            <w:pPr/>
            <w:r>
              <w:t xml:space="preserve">٩٤٩٧ ٩٣</w:t>
            </w:r>
          </w:p>
        </w:tc>
        <w:tc>
          <w:tcPr>
            <w:tcW w:w="2160" w:type="dxa"/>
          </w:tcPr>
          <w:p>
            <w:pPr/>
            <w:r>
              <w:t xml:space="preserve">٦٢</w:t>
            </w:r>
          </w:p>
        </w:tc>
        <w:tc>
          <w:tcPr>
            <w:tcW w:w="2160" w:type="dxa"/>
          </w:tcPr>
          <w:p>
            <w:pPr/>
            <w:r>
              <w:t xml:space="preserve">٢٤٤</w:t>
            </w:r>
          </w:p>
        </w:tc>
        <w:tc>
          <w:tcPr>
            <w:tcW w:w="2160" w:type="dxa"/>
          </w:tcPr>
          <w:p>
            <w:pPr/>
            <w:r>
              <w:t xml:space="preserve">, ٥٢٩ ٦٧</w:t>
            </w:r>
          </w:p>
        </w:tc>
      </w:tr>
      <w:tr>
        <w:trPr>
          <w:trHeight w:hRule="auto" w:val="0"/>
        </w:trPr>
        <w:tc>
          <w:tcPr>
            <w:tcW w:w="2160" w:type="dxa"/>
          </w:tcPr>
          <w:p>
            <w:pPr/>
            <w:r>
              <w:t xml:space="preserve">٢٣ ٤٤٣ ٤٣</w:t>
            </w:r>
          </w:p>
        </w:tc>
        <w:tc>
          <w:tcPr>
            <w:tcW w:w="2160" w:type="dxa"/>
          </w:tcPr>
          <w:p>
            <w:pPr/>
            <w:r>
              <w:t xml:space="preserve">٣٩٣٩٣٣٣</w:t>
            </w:r>
          </w:p>
        </w:tc>
        <w:tc>
          <w:tcPr>
            <w:tcW w:w="2160" w:type="dxa"/>
          </w:tcPr>
          <w:p>
            <w:pPr/>
            <w:r>
              <w:t xml:space="preserve">١٦٦٤٥</w:t>
            </w:r>
          </w:p>
        </w:tc>
        <w:tc>
          <w:tcPr>
            <w:tcW w:w="2160" w:type="dxa"/>
          </w:tcPr>
          <w:p>
            <w:pPr/>
            <w:r>
              <w:t xml:space="preserve">مباشرة غير تكانيف: ١٦٦٧٦٣٦٣٩٩ إجمالي</w:t>
            </w:r>
          </w:p>
        </w:tc>
      </w:tr>
    </w:tbl>
    <w:p>
      <w:pPr>
        <w:sectPr w:rsidSect="00034616">
          <w:type w:val="continuous"/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</w:p>
    <w:p>
      <w:pPr>
        <w:sectPr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</w:p>
    <w:p>
      <w:pPr>
        <w:ind w:firstLine="360"/>
      </w:pPr>
      <w:r>
        <w:rPr>
          <w:sz w:val="20"/>
        </w:rPr>
        <w:t xml:space="preserve">الشركة العربية للأسمنت </w:t>
      </w:r>
      <w:r>
        <w:rPr>
          <w:sz w:val="20"/>
        </w:rPr>
        <w:t xml:space="preserve">شركة عساهمة مصرية </w:t>
      </w:r>
      <w:r>
        <w:rPr>
          <w:sz w:val="20"/>
        </w:rPr>
        <w:t xml:space="preserve">الدورية المستقلة المختصرة </w:t>
      </w:r>
      <w:r>
        <w:rPr>
          <w:sz w:val="20"/>
        </w:rPr>
        <w:t xml:space="preserve">الفالية </w:t>
      </w:r>
      <w:r>
        <w:rPr>
          <w:sz w:val="20"/>
        </w:rPr>
        <w:t xml:space="preserve">الإيضاحات </w:t>
      </w:r>
      <w:r>
        <w:rPr>
          <w:sz w:val="20"/>
        </w:rPr>
        <w:t xml:space="preserve">مة للقوائم </w:t>
      </w:r>
      <w:r>
        <w:rPr>
          <w:sz w:val="20"/>
        </w:rPr>
        <w:t xml:space="preserve">المكم </w:t>
      </w:r>
      <w:r>
        <w:rPr>
          <w:sz w:val="20"/>
        </w:rPr>
        <w:t xml:space="preserve">٢٢٤ </w:t>
      </w:r>
      <w:r>
        <w:rPr>
          <w:sz w:val="20"/>
        </w:rPr>
        <w:t xml:space="preserve">المنتهية في </w:t>
      </w:r>
      <w:r>
        <w:rPr>
          <w:sz w:val="20"/>
        </w:rPr>
        <w:t xml:space="preserve">عن الستة أشهر </w:t>
      </w:r>
      <w:r>
        <w:rPr>
          <w:sz w:val="20"/>
        </w:rPr>
        <w:t xml:space="preserve">يونيو </w:t>
      </w:r>
    </w:p>
    <w:p>
      <w:pPr>
        <w:ind w:firstLine="360"/>
      </w:pPr>
      <w:r>
        <w:rPr>
          <w:sz w:val="20"/>
        </w:rPr>
        <w:t xml:space="preserve">وإدارية </w:t>
      </w:r>
      <w:r>
        <w:rPr>
          <w:sz w:val="20"/>
        </w:rPr>
        <w:t xml:space="preserve">عمومية و </w:t>
      </w:r>
      <w:r>
        <w:rPr>
          <w:sz w:val="20"/>
        </w:rPr>
        <w:t xml:space="preserve">مصبروفات </w:t>
      </w:r>
      <w:r>
        <w:rPr>
          <w:sz w:val="20"/>
        </w:rPr>
        <w:t xml:space="preserve">والإدارية للشركة عن القترة </w:t>
      </w:r>
      <w:r>
        <w:rPr>
          <w:sz w:val="20"/>
        </w:rPr>
        <w:t xml:space="preserve">المصروفات العبومية و </w:t>
      </w:r>
      <w:r>
        <w:rPr>
          <w:sz w:val="20"/>
        </w:rPr>
        <w:t xml:space="preserve">تحليل أنواع </w:t>
      </w:r>
      <w:r>
        <w:rPr>
          <w:sz w:val="20"/>
        </w:rPr>
        <w:t xml:space="preserve">يتضمن الجدول التالى </w:t>
      </w:r>
      <w:r>
        <w:rPr>
          <w:sz w:val="20"/>
        </w:rPr>
        <w:t xml:space="preserve">الثلاثة اشهر </w:t>
      </w:r>
    </w:p>
    <w:p>
      <w:pPr>
        <w:sectPr>
          <w:type w:val="continuous"/>
          <w:pgSz w:w="12240" w:h="15840" w:orient="portrait"/>
          <w:pgMar w:top="1440" w:right="1800" w:bottom="1440" w:left="1800" w:header="720" w:footer="720" w:gutter="0"/>
          <w:pgBorders/>
          <w:cols w:num="2" w:space="720">
            <w:col w:w="3960" w:space="720"/>
            <w:col w:w="3960" w:space="720"/>
          </w:cols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8"/>
        <w:gridCol w:w="1728"/>
        <w:gridCol w:w="1728"/>
        <w:gridCol w:w="1728"/>
        <w:gridCol w:w="1728"/>
      </w:tblGrid>
      <w:tr>
        <w:trPr>
          <w:trHeight w:hRule="auto" w:val="0"/>
        </w:trPr>
        <w:tc>
          <w:tcPr>
            <w:tcW w:w="1728" w:type="dxa"/>
          </w:tcPr>
          <w:p>
            <w:pPr/>
            <w:r>
              <w:t xml:space="preserve">فى المنتهية اشهر</w:t>
            </w:r>
          </w:p>
        </w:tc>
        <w:tc>
          <w:tcPr>
            <w:tcW w:w="1728" w:type="dxa"/>
          </w:tcPr>
          <w:p>
            <w:pPr/>
            <w:r>
              <w:t xml:space="preserve"> </w:t>
            </w:r>
          </w:p>
        </w:tc>
        <w:tc>
          <w:tcPr>
            <w:tcW w:w="1728" w:type="dxa"/>
          </w:tcPr>
          <w:p>
            <w:pPr/>
            <w:r>
              <w:t xml:space="preserve">المنتهية اشهر</w:t>
            </w:r>
          </w:p>
        </w:tc>
        <w:tc>
          <w:tcPr>
            <w:tcW w:w="1728" w:type="dxa"/>
          </w:tcPr>
          <w:p>
            <w:pPr/>
            <w:r>
              <w:t xml:space="preserve">الثلاثة</w:t>
            </w:r>
          </w:p>
        </w:tc>
        <w:tc>
          <w:tcPr>
            <w:tcW w:w="1728" w:type="dxa"/>
          </w:tcPr>
          <w:p>
            <w:pPr/>
            <w:r>
              <w:t xml:space="preserve"> </w:t>
            </w:r>
          </w:p>
        </w:tc>
      </w:tr>
      <w:tr>
        <w:trPr>
          <w:trHeight w:hRule="auto" w:val="0"/>
        </w:trPr>
        <w:tc>
          <w:tcPr>
            <w:tcW w:w="1728" w:type="dxa"/>
          </w:tcPr>
          <w:p>
            <w:pPr/>
            <w:r>
              <w:t xml:space="preserve">٢٢٢ بونيى ٣</w:t>
            </w:r>
          </w:p>
        </w:tc>
        <w:tc>
          <w:tcPr>
            <w:tcW w:w="1728" w:type="dxa"/>
          </w:tcPr>
          <w:p>
            <w:pPr/>
            <w:r>
              <w:t xml:space="preserve">السكة ٢,٢٤ يوتيو ٣</w:t>
            </w:r>
          </w:p>
        </w:tc>
        <w:tc>
          <w:tcPr>
            <w:tcW w:w="1728" w:type="dxa"/>
          </w:tcPr>
          <w:p>
            <w:pPr/>
            <w:r>
              <w:t xml:space="preserve">٢٣ يونيو ٣ سجبع</w:t>
            </w:r>
          </w:p>
        </w:tc>
        <w:tc>
          <w:tcPr>
            <w:tcW w:w="1728" w:type="dxa"/>
          </w:tcPr>
          <w:p>
            <w:pPr/>
            <w:r>
              <w:t xml:space="preserve">٢٢٤ يونيو</w:t>
            </w:r>
          </w:p>
        </w:tc>
        <w:tc>
          <w:tcPr>
            <w:tcW w:w="1728" w:type="dxa"/>
          </w:tcPr>
          <w:p>
            <w:pPr/>
            <w:r>
              <w:t xml:space="preserve">جئيه مصري</w:t>
            </w:r>
          </w:p>
        </w:tc>
      </w:tr>
      <w:tr>
        <w:trPr>
          <w:trHeight w:hRule="auto" w:val="0"/>
        </w:trPr>
        <w:tc>
          <w:tcPr>
            <w:tcW w:w="1728" w:type="dxa"/>
          </w:tcPr>
          <w:p>
            <w:pPr/>
            <w:r>
              <w:t xml:space="preserve">٥ ١, ٧٦٦</w:t>
            </w:r>
          </w:p>
        </w:tc>
        <w:tc>
          <w:tcPr>
            <w:tcW w:w="1728" w:type="dxa"/>
          </w:tcPr>
          <w:p>
            <w:pPr/>
            <w:r>
              <w:t xml:space="preserve">٤٩٧٧ ٦٤٧</w:t>
            </w:r>
          </w:p>
        </w:tc>
        <w:tc>
          <w:tcPr>
            <w:tcW w:w="1728" w:type="dxa"/>
          </w:tcPr>
          <w:p>
            <w:pPr/>
            <w:r>
              <w:t xml:space="preserve">١٧ ١٥ ٩٩٩</w:t>
            </w:r>
          </w:p>
        </w:tc>
        <w:tc>
          <w:tcPr>
            <w:tcW w:w="1728" w:type="dxa"/>
          </w:tcPr>
          <w:p>
            <w:pPr/>
            <w:r>
              <w:t xml:space="preserve">٢٥ ٩١٧ ١٩</w:t>
            </w:r>
          </w:p>
        </w:tc>
        <w:tc>
          <w:tcPr>
            <w:tcW w:w="1728" w:type="dxa"/>
          </w:tcPr>
          <w:p>
            <w:pPr/>
            <w:r>
              <w:t xml:space="preserve">أتعاب مهنية.</w:t>
            </w:r>
          </w:p>
        </w:tc>
      </w:tr>
      <w:tr>
        <w:trPr>
          <w:trHeight w:hRule="auto" w:val="0"/>
        </w:trPr>
        <w:tc>
          <w:tcPr>
            <w:tcW w:w="1728" w:type="dxa"/>
          </w:tcPr>
          <w:p>
            <w:pPr/>
            <w:r>
              <w:t xml:space="preserve">٣٢ ٣٧٢ ٧٧,</w:t>
            </w:r>
          </w:p>
        </w:tc>
        <w:tc>
          <w:tcPr>
            <w:tcW w:w="1728" w:type="dxa"/>
          </w:tcPr>
          <w:p>
            <w:pPr/>
            <w:r>
              <w:t xml:space="preserve">د ه ٤٦٢ ٨٨</w:t>
            </w:r>
          </w:p>
        </w:tc>
        <w:tc>
          <w:tcPr>
            <w:tcW w:w="1728" w:type="dxa"/>
          </w:tcPr>
          <w:p>
            <w:pPr/>
            <w:r>
              <w:t xml:space="preserve">١٨٦ ٨</w:t>
            </w:r>
          </w:p>
        </w:tc>
        <w:tc>
          <w:tcPr>
            <w:tcW w:w="1728" w:type="dxa"/>
          </w:tcPr>
          <w:p>
            <w:pPr/>
            <w:r>
              <w:t xml:space="preserve">٤٤٩ ٨٨</w:t>
            </w:r>
          </w:p>
        </w:tc>
        <w:tc>
          <w:tcPr>
            <w:tcW w:w="1728" w:type="dxa"/>
          </w:tcPr>
          <w:p>
            <w:pPr/>
            <w:r>
              <w:t xml:space="preserve">ومرتبات أجور</w:t>
            </w:r>
          </w:p>
        </w:tc>
      </w:tr>
      <w:tr>
        <w:trPr>
          <w:trHeight w:hRule="auto" w:val="0"/>
        </w:trPr>
        <w:tc>
          <w:tcPr>
            <w:tcW w:w="1728" w:type="dxa"/>
          </w:tcPr>
          <w:p>
            <w:pPr/>
            <w:r>
              <w:t xml:space="preserve">٨٨٥ ٢٣٤</w:t>
            </w:r>
          </w:p>
        </w:tc>
        <w:tc>
          <w:tcPr>
            <w:tcW w:w="1728" w:type="dxa"/>
          </w:tcPr>
          <w:p>
            <w:pPr/>
            <w:r>
              <w:t xml:space="preserve">١٩٦٦٣</w:t>
            </w:r>
          </w:p>
        </w:tc>
        <w:tc>
          <w:tcPr>
            <w:tcW w:w="1728" w:type="dxa"/>
          </w:tcPr>
          <w:p>
            <w:pPr/>
            <w:r>
              <w:t xml:space="preserve">٦١٧ ٢٦</w:t>
            </w:r>
          </w:p>
        </w:tc>
        <w:tc>
          <w:tcPr>
            <w:tcW w:w="1728" w:type="dxa"/>
          </w:tcPr>
          <w:p>
            <w:pPr/>
            <w:r>
              <w:t xml:space="preserve">١٤١٤٩٩</w:t>
            </w:r>
          </w:p>
        </w:tc>
        <w:tc>
          <w:tcPr>
            <w:tcW w:w="1728" w:type="dxa"/>
          </w:tcPr>
          <w:p>
            <w:pPr/>
            <w:r>
              <w:t xml:space="preserve">امن ونظافة مصروفات</w:t>
            </w:r>
          </w:p>
        </w:tc>
      </w:tr>
      <w:tr>
        <w:trPr>
          <w:trHeight w:hRule="auto" w:val="0"/>
        </w:trPr>
        <w:tc>
          <w:tcPr>
            <w:tcW w:w="1728" w:type="dxa"/>
          </w:tcPr>
          <w:p>
            <w:pPr/>
            <w:r>
              <w:t xml:space="preserve">٦٧ ٢٨٧</w:t>
            </w:r>
          </w:p>
        </w:tc>
        <w:tc>
          <w:tcPr>
            <w:tcW w:w="1728" w:type="dxa"/>
          </w:tcPr>
          <w:p>
            <w:pPr/>
            <w:r>
              <w:t xml:space="preserve">٤٤٩٥٩</w:t>
            </w:r>
          </w:p>
        </w:tc>
        <w:tc>
          <w:tcPr>
            <w:tcW w:w="1728" w:type="dxa"/>
          </w:tcPr>
          <w:p>
            <w:pPr/>
            <w:r>
              <w:t xml:space="preserve">٢ ٤٣٣</w:t>
            </w:r>
          </w:p>
        </w:tc>
        <w:tc>
          <w:tcPr>
            <w:tcW w:w="1728" w:type="dxa"/>
          </w:tcPr>
          <w:p>
            <w:pPr/>
            <w:r>
              <w:t xml:space="preserve">٦٣٣ ٩٤٣</w:t>
            </w:r>
          </w:p>
        </w:tc>
        <w:tc>
          <w:tcPr>
            <w:tcW w:w="1728" w:type="dxa"/>
          </w:tcPr>
          <w:p>
            <w:pPr/>
            <w:r>
              <w:t xml:space="preserve">أيجارات</w:t>
            </w:r>
          </w:p>
        </w:tc>
      </w:tr>
      <w:tr>
        <w:trPr>
          <w:trHeight w:hRule="auto" w:val="0"/>
        </w:trPr>
        <w:tc>
          <w:tcPr>
            <w:tcW w:w="1728" w:type="dxa"/>
          </w:tcPr>
          <w:p>
            <w:pPr/>
            <w:r>
              <w:t xml:space="preserve">١٢٧ ٩٥٩</w:t>
            </w:r>
          </w:p>
        </w:tc>
        <w:tc>
          <w:tcPr>
            <w:tcW w:w="1728" w:type="dxa"/>
          </w:tcPr>
          <w:p>
            <w:pPr/>
            <w:r>
              <w:t xml:space="preserve">٢٥٧ ١١٤</w:t>
            </w:r>
          </w:p>
        </w:tc>
        <w:tc>
          <w:tcPr>
            <w:tcW w:w="1728" w:type="dxa"/>
          </w:tcPr>
          <w:p>
            <w:pPr/>
            <w:r>
              <w:t xml:space="preserve">٩٩٤ ٧٥ </w:t>
            </w:r>
          </w:p>
        </w:tc>
        <w:tc>
          <w:tcPr>
            <w:tcW w:w="1728" w:type="dxa"/>
          </w:tcPr>
          <w:p>
            <w:pPr/>
            <w:r>
              <w:t xml:space="preserve">٦٦٤ ٢٦٧</w:t>
            </w:r>
          </w:p>
        </w:tc>
        <w:tc>
          <w:tcPr>
            <w:tcW w:w="1728" w:type="dxa"/>
          </w:tcPr>
          <w:p>
            <w:pPr/>
            <w:r>
              <w:t xml:space="preserve">الانقتالات مصروفات</w:t>
            </w:r>
          </w:p>
        </w:tc>
      </w:tr>
      <w:tr>
        <w:trPr>
          <w:trHeight w:hRule="auto" w:val="0"/>
        </w:trPr>
        <w:tc>
          <w:tcPr>
            <w:tcW w:w="1728" w:type="dxa"/>
          </w:tcPr>
          <w:p>
            <w:pPr/>
            <w:r>
              <w:t xml:space="preserve">١٦١٣</w:t>
            </w:r>
          </w:p>
        </w:tc>
        <w:tc>
          <w:tcPr>
            <w:tcW w:w="1728" w:type="dxa"/>
          </w:tcPr>
          <w:p>
            <w:pPr/>
            <w:r>
              <w:t xml:space="preserve">٤٨٥٤٨٥٣</w:t>
            </w:r>
          </w:p>
        </w:tc>
        <w:tc>
          <w:tcPr>
            <w:tcW w:w="1728" w:type="dxa"/>
          </w:tcPr>
          <w:p>
            <w:pPr/>
            <w:r>
              <w:t xml:space="preserve">٨٨ ٥٨٤</w:t>
            </w:r>
          </w:p>
        </w:tc>
        <w:tc>
          <w:tcPr>
            <w:tcW w:w="1728" w:type="dxa"/>
          </w:tcPr>
          <w:p>
            <w:pPr/>
            <w:r>
              <w:t xml:space="preserve">٤١ ٣٧٦</w:t>
            </w:r>
          </w:p>
        </w:tc>
        <w:tc>
          <w:tcPr>
            <w:tcW w:w="1728" w:type="dxa"/>
          </w:tcPr>
          <w:p>
            <w:pPr/>
            <w:r>
              <w:t xml:space="preserve">صويتية مصروفات</w:t>
            </w:r>
          </w:p>
        </w:tc>
      </w:tr>
      <w:tr>
        <w:trPr>
          <w:trHeight w:hRule="auto" w:val="0"/>
        </w:trPr>
        <w:tc>
          <w:tcPr>
            <w:tcW w:w="1728" w:type="dxa"/>
          </w:tcPr>
          <w:p>
            <w:pPr/>
            <w:r>
              <w:t xml:space="preserve">٢٧٢ د٥٥</w:t>
            </w:r>
          </w:p>
        </w:tc>
        <w:tc>
          <w:tcPr>
            <w:tcW w:w="1728" w:type="dxa"/>
          </w:tcPr>
          <w:p>
            <w:pPr/>
            <w:r>
              <w:t xml:space="preserve">٧١٩٧٢</w:t>
            </w:r>
          </w:p>
        </w:tc>
        <w:tc>
          <w:tcPr>
            <w:tcW w:w="1728" w:type="dxa"/>
          </w:tcPr>
          <w:p>
            <w:pPr/>
            <w:r>
              <w:t xml:space="preserve">٦٣ ٥٦٧</w:t>
            </w:r>
          </w:p>
        </w:tc>
        <w:tc>
          <w:tcPr>
            <w:tcW w:w="1728" w:type="dxa"/>
          </w:tcPr>
          <w:p>
            <w:pPr/>
            <w:r>
              <w:t xml:space="preserve">٣٥٢</w:t>
            </w:r>
          </w:p>
        </w:tc>
        <w:tc>
          <w:tcPr>
            <w:tcW w:w="1728" w:type="dxa"/>
          </w:tcPr>
          <w:p>
            <w:pPr/>
            <w:r>
              <w:t xml:space="preserve">إدارية اهلاكات</w:t>
            </w:r>
          </w:p>
        </w:tc>
      </w:tr>
      <w:tr>
        <w:trPr>
          <w:trHeight w:hRule="auto" w:val="0"/>
        </w:trPr>
        <w:tc>
          <w:tcPr>
            <w:tcW w:w="1728" w:type="dxa"/>
          </w:tcPr>
          <w:p>
            <w:pPr/>
            <w:r>
              <w:t xml:space="preserve">٩ ٧٣٥ ٢٤٩</w:t>
            </w:r>
          </w:p>
        </w:tc>
        <w:tc>
          <w:tcPr>
            <w:tcW w:w="1728" w:type="dxa"/>
          </w:tcPr>
          <w:p>
            <w:pPr/>
            <w:r>
              <w:t xml:space="preserve">٣٣٢ ٣٩ ٢٤٥</w:t>
            </w:r>
          </w:p>
        </w:tc>
        <w:tc>
          <w:tcPr>
            <w:tcW w:w="1728" w:type="dxa"/>
          </w:tcPr>
          <w:p>
            <w:pPr/>
            <w:r>
              <w:t xml:space="preserve">١٥ ١٧٧ ٨٨٢</w:t>
            </w:r>
          </w:p>
        </w:tc>
        <w:tc>
          <w:tcPr>
            <w:tcW w:w="1728" w:type="dxa"/>
          </w:tcPr>
          <w:p>
            <w:pPr/>
            <w:r>
              <w:t xml:space="preserve">١ ٣٧٧ ٥٦٧</w:t>
            </w:r>
          </w:p>
        </w:tc>
        <w:tc>
          <w:tcPr>
            <w:tcW w:w="1728" w:type="dxa"/>
          </w:tcPr>
          <w:p>
            <w:pPr/>
            <w:r>
              <w:t xml:space="preserve">أخرى مصيروفات</w:t>
            </w:r>
          </w:p>
        </w:tc>
      </w:tr>
      <w:tr>
        <w:trPr>
          <w:trHeight w:hRule="auto" w:val="0"/>
        </w:trPr>
        <w:tc>
          <w:tcPr>
            <w:tcW w:w="1728" w:type="dxa"/>
          </w:tcPr>
          <w:p>
            <w:pPr/>
            <w:r>
              <w:t xml:space="preserve">٢ ٦٨٤٥٤٣</w:t>
            </w:r>
          </w:p>
        </w:tc>
        <w:tc>
          <w:tcPr>
            <w:tcW w:w="1728" w:type="dxa"/>
          </w:tcPr>
          <w:p>
            <w:pPr/>
            <w:r>
              <w:t xml:space="preserve">١٤ ٨٦٧٦٧٢</w:t>
            </w:r>
          </w:p>
        </w:tc>
        <w:tc>
          <w:tcPr>
            <w:tcW w:w="1728" w:type="dxa"/>
          </w:tcPr>
          <w:p>
            <w:pPr/>
            <w:r>
              <w:t xml:space="preserve">٩١٩ء٥ه ٢٧</w:t>
            </w:r>
          </w:p>
        </w:tc>
        <w:tc>
          <w:tcPr>
            <w:tcW w:w="1728" w:type="dxa"/>
          </w:tcPr>
          <w:p>
            <w:pPr/>
            <w:r>
              <w:t xml:space="preserve">٨١٢ ٧٤</w:t>
            </w:r>
          </w:p>
        </w:tc>
        <w:tc>
          <w:tcPr>
            <w:tcW w:w="1728" w:type="dxa"/>
          </w:tcPr>
          <w:p>
            <w:pPr/>
            <w:r>
              <w:t xml:space="preserve">إجمالي</w:t>
            </w:r>
          </w:p>
        </w:tc>
      </w:tr>
    </w:tbl>
    <w:p>
      <w:pPr>
        <w:sectPr>
          <w:type w:val="continuous"/>
          <w:pgSz w:w="12240" w:h="15840" w:orient="portrait"/>
          <w:pgMar w:top="1440" w:right="1800" w:bottom="1440" w:left="1800" w:header="720" w:footer="720" w:gutter="0"/>
          <w:pgBorders/>
          <w:cols w:num="1" w:space="720">
            <w:col w:w="8640" w:space="720"/>
          </w:cols>
          <w:docGrid w:linePitch="360"/>
        </w:sectPr>
      </w:pPr>
    </w:p>
    <w:p>
      <w:pPr>
        <w:ind w:firstLine="360"/>
      </w:pPr>
      <w:r>
        <w:rPr>
          <w:sz w:val="20"/>
        </w:rPr>
        <w:t xml:space="preserve">تكاليف:التمويل </w:t>
      </w:r>
      <w:r>
        <w:rPr>
          <w:sz w:val="20"/>
        </w:rPr>
        <w:t xml:space="preserve">تحليل لتكاليف المتمويل عن الفترة </w:t>
      </w:r>
      <w:r>
        <w:rPr>
          <w:sz w:val="20"/>
        </w:rPr>
        <w:t xml:space="preserve">التال </w:t>
      </w:r>
      <w:r>
        <w:rPr>
          <w:sz w:val="20"/>
        </w:rPr>
        <w:t xml:space="preserve">يتضمن الجدول </w:t>
      </w:r>
    </w:p>
    <w:p>
      <w:pPr>
        <w:sectPr>
          <w:type w:val="continuous"/>
          <w:pgSz w:w="12240" w:h="15840" w:orient="portrait"/>
          <w:pgMar w:top="1440" w:right="1800" w:bottom="1440" w:left="1800" w:header="720" w:footer="720" w:gutter="0"/>
          <w:pgBorders/>
          <w:cols w:num="2" w:space="720">
            <w:col w:w="3960" w:space="720"/>
            <w:col w:w="3960" w:space="720"/>
          </w:cols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8"/>
        <w:gridCol w:w="432"/>
        <w:gridCol w:w="1296"/>
        <w:gridCol w:w="864"/>
        <w:gridCol w:w="864"/>
        <w:gridCol w:w="1296"/>
        <w:gridCol w:w="432"/>
        <w:gridCol w:w="1728"/>
      </w:tblGrid>
      <w:tr>
        <w:trPr>
          <w:trHeight w:hRule="auto" w:val="0"/>
        </w:trPr>
        <w:tc>
          <w:tcPr>
            <w:tcW w:w="1728" w:type="dxa"/>
          </w:tcPr>
          <w:p>
            <w:pPr/>
            <w:r>
              <w:t xml:space="preserve">٢٢ ٢ ٣ يونيو</w:t>
            </w:r>
          </w:p>
        </w:tc>
        <w:tc>
          <w:tcPr>
            <w:tcW w:w="1728" w:type="dxa"/>
            <w:gridSpan w:val="2"/>
          </w:tcPr>
          <w:p>
            <w:pPr/>
            <w:r>
              <w:t xml:space="preserve">٢٢٤٤ يونيو ٣</w:t>
            </w:r>
          </w:p>
        </w:tc>
        <w:tc>
          <w:tcPr>
            <w:tcW w:w="1728" w:type="dxa"/>
            <w:gridSpan w:val="2"/>
          </w:tcPr>
          <w:p>
            <w:pPr/>
            <w:r>
              <w:t xml:space="preserve">٢٣٣ يونيو ٣ج</w:t>
            </w:r>
          </w:p>
        </w:tc>
        <w:tc>
          <w:tcPr>
            <w:tcW w:w="1728" w:type="dxa"/>
            <w:gridSpan w:val="2"/>
          </w:tcPr>
          <w:p>
            <w:pPr/>
            <w:r>
              <w:t xml:space="preserve">٢,٤ يونيو ٣</w:t>
            </w:r>
          </w:p>
        </w:tc>
        <w:tc>
          <w:tcPr>
            <w:tcW w:w="1728" w:type="dxa"/>
          </w:tcPr>
          <w:p>
            <w:pPr/>
            <w:r>
              <w:t xml:space="preserve">مصري جنيه</w:t>
            </w:r>
          </w:p>
        </w:tc>
      </w:tr>
      <w:tr>
        <w:trPr>
          <w:trHeight w:hRule="auto" w:val="0"/>
        </w:trPr>
        <w:tc>
          <w:tcPr>
            <w:tcW w:w="1728" w:type="dxa"/>
          </w:tcPr>
          <w:p>
            <w:pPr/>
            <w:r>
              <w:t xml:space="preserve">٣ ٤٢٢ ٣</w:t>
            </w:r>
          </w:p>
        </w:tc>
        <w:tc>
          <w:tcPr>
            <w:tcW w:w="1728" w:type="dxa"/>
            <w:gridSpan w:val="2"/>
          </w:tcPr>
          <w:p>
            <w:pPr/>
            <w:r>
              <w:t xml:space="preserve"> </w:t>
            </w:r>
          </w:p>
        </w:tc>
        <w:tc>
          <w:tcPr>
            <w:tcW w:w="1728" w:type="dxa"/>
            <w:gridSpan w:val="2"/>
          </w:tcPr>
          <w:p>
            <w:pPr/>
            <w:r>
              <w:t xml:space="preserve">٧٦٢ ٦٦٤٧</w:t>
            </w:r>
          </w:p>
        </w:tc>
        <w:tc>
          <w:tcPr>
            <w:tcW w:w="1728" w:type="dxa"/>
            <w:gridSpan w:val="2"/>
          </w:tcPr>
          <w:p>
            <w:pPr/>
            <w:r>
              <w:t xml:space="preserve"> </w:t>
            </w:r>
          </w:p>
        </w:tc>
        <w:tc>
          <w:tcPr>
            <w:tcW w:w="1728" w:type="dxa"/>
          </w:tcPr>
          <w:p>
            <w:pPr/>
            <w:r>
              <w:t xml:space="preserve">القروض خواند</w:t>
            </w:r>
          </w:p>
        </w:tc>
      </w:tr>
      <w:tr>
        <w:trPr>
          <w:trHeight w:hRule="auto" w:val="0"/>
        </w:trPr>
        <w:tc>
          <w:tcPr>
            <w:tcW w:w="1728" w:type="dxa"/>
          </w:tcPr>
          <w:p>
            <w:pPr/>
            <w:r>
              <w:t xml:space="preserve">٤,٨ ٧٨٥</w:t>
            </w:r>
          </w:p>
        </w:tc>
        <w:tc>
          <w:tcPr>
            <w:tcW w:w="1728" w:type="dxa"/>
            <w:gridSpan w:val="2"/>
          </w:tcPr>
          <w:p>
            <w:pPr/>
            <w:r>
              <w:t xml:space="preserve">ذ ٢ه ٥٥٥٧</w:t>
            </w:r>
          </w:p>
        </w:tc>
        <w:tc>
          <w:tcPr>
            <w:tcW w:w="1728" w:type="dxa"/>
            <w:gridSpan w:val="2"/>
          </w:tcPr>
          <w:p>
            <w:pPr/>
            <w:r>
              <w:t xml:space="preserve">٣٣٧ ٥٣</w:t>
            </w:r>
          </w:p>
        </w:tc>
        <w:tc>
          <w:tcPr>
            <w:tcW w:w="1728" w:type="dxa"/>
            <w:gridSpan w:val="2"/>
          </w:tcPr>
          <w:p>
            <w:pPr/>
            <w:r>
              <w:t xml:space="preserve">٢٤٤٥</w:t>
            </w:r>
          </w:p>
        </w:tc>
        <w:tc>
          <w:tcPr>
            <w:tcW w:w="1728" w:type="dxa"/>
          </w:tcPr>
          <w:p>
            <w:pPr/>
            <w:r>
              <w:t xml:space="preserve">تمويلي تاجير قراند</w:t>
            </w:r>
          </w:p>
        </w:tc>
      </w:tr>
      <w:tr>
        <w:trPr>
          <w:trHeight w:hRule="auto" w:val="0"/>
        </w:trPr>
        <w:tc>
          <w:tcPr>
            <w:tcW w:w="1728" w:type="dxa"/>
          </w:tcPr>
          <w:p>
            <w:pPr/>
            <w:r>
              <w:t xml:space="preserve">٤٢٦ د</w:t>
            </w:r>
          </w:p>
        </w:tc>
        <w:tc>
          <w:tcPr>
            <w:tcW w:w="1728" w:type="dxa"/>
            <w:gridSpan w:val="2"/>
          </w:tcPr>
          <w:p>
            <w:pPr/>
            <w:r>
              <w:t xml:space="preserve">٥,٥ ٤٣١</w:t>
            </w:r>
          </w:p>
        </w:tc>
        <w:tc>
          <w:tcPr>
            <w:tcW w:w="1728" w:type="dxa"/>
            <w:gridSpan w:val="2"/>
          </w:tcPr>
          <w:p>
            <w:pPr/>
            <w:r>
              <w:t xml:space="preserve">٣٢٣ ٣٦١ </w:t>
            </w:r>
          </w:p>
        </w:tc>
        <w:tc>
          <w:tcPr>
            <w:tcW w:w="1728" w:type="dxa"/>
            <w:gridSpan w:val="2"/>
          </w:tcPr>
          <w:p>
            <w:pPr/>
            <w:r>
              <w:t xml:space="preserve">١,١٢,٢</w:t>
            </w:r>
          </w:p>
        </w:tc>
        <w:tc>
          <w:tcPr>
            <w:tcW w:w="1728" w:type="dxa"/>
          </w:tcPr>
          <w:p>
            <w:pPr/>
            <w:r>
              <w:t xml:space="preserve">على أوراقدفع طوية الأجل فوائا</w:t>
            </w:r>
          </w:p>
        </w:tc>
      </w:tr>
      <w:tr>
        <w:trPr>
          <w:trHeight w:hRule="auto" w:val="0"/>
        </w:trPr>
        <w:tc>
          <w:tcPr>
            <w:tcW w:w="1728" w:type="dxa"/>
          </w:tcPr>
          <w:p>
            <w:pPr/>
            <w:r>
              <w:t xml:space="preserve">٣ ٣٦٦٣ ٢٦٦</w:t>
            </w:r>
          </w:p>
        </w:tc>
        <w:tc>
          <w:tcPr>
            <w:tcW w:w="1728" w:type="dxa"/>
            <w:gridSpan w:val="2"/>
          </w:tcPr>
          <w:p>
            <w:pPr/>
            <w:r>
              <w:t xml:space="preserve">٣٤٥١ ٦٢٦</w:t>
            </w:r>
          </w:p>
        </w:tc>
        <w:tc>
          <w:tcPr>
            <w:tcW w:w="1728" w:type="dxa"/>
            <w:gridSpan w:val="2"/>
          </w:tcPr>
          <w:p>
            <w:pPr/>
            <w:r>
              <w:t xml:space="preserve">١٧٧٨٢</w:t>
            </w:r>
          </w:p>
        </w:tc>
        <w:tc>
          <w:tcPr>
            <w:tcW w:w="1728" w:type="dxa"/>
            <w:gridSpan w:val="2"/>
          </w:tcPr>
          <w:p>
            <w:pPr/>
            <w:r>
              <w:t xml:space="preserve">١٢ ٤٣٣٣٩</w:t>
            </w:r>
          </w:p>
        </w:tc>
        <w:tc>
          <w:tcPr>
            <w:tcW w:w="1728" w:type="dxa"/>
          </w:tcPr>
          <w:p>
            <w:pPr/>
            <w:r>
              <w:t xml:space="preserve">اتمالية تسهيلات فواند</w:t>
            </w:r>
          </w:p>
        </w:tc>
      </w:tr>
      <w:tr>
        <w:trPr>
          <w:trHeight w:hRule="auto" w:val="0"/>
        </w:trPr>
        <w:tc>
          <w:tcPr>
            <w:tcW w:w="1728" w:type="dxa"/>
          </w:tcPr>
          <w:p>
            <w:pPr/>
            <w:r>
              <w:t xml:space="preserve">٥٢٢١٤</w:t>
            </w:r>
          </w:p>
        </w:tc>
        <w:tc>
          <w:tcPr>
            <w:tcW w:w="1728" w:type="dxa"/>
            <w:gridSpan w:val="2"/>
          </w:tcPr>
          <w:p>
            <w:pPr/>
            <w:r>
              <w:t xml:space="preserve">٣٧ ٥٦٧٧٧</w:t>
            </w:r>
          </w:p>
        </w:tc>
        <w:tc>
          <w:tcPr>
            <w:tcW w:w="1728" w:type="dxa"/>
            <w:gridSpan w:val="2"/>
          </w:tcPr>
          <w:p>
            <w:pPr/>
            <w:r>
              <w:t xml:space="preserve">٢٦٩ ٦٦ ٣٣</w:t>
            </w:r>
          </w:p>
        </w:tc>
        <w:tc>
          <w:tcPr>
            <w:tcW w:w="1728" w:type="dxa"/>
            <w:gridSpan w:val="2"/>
          </w:tcPr>
          <w:p>
            <w:pPr/>
            <w:r>
              <w:t xml:space="preserve">١٢ ٦٣ ٩٧٥</w:t>
            </w:r>
          </w:p>
        </w:tc>
        <w:tc>
          <w:tcPr>
            <w:tcW w:w="1728" w:type="dxa"/>
          </w:tcPr>
          <w:p>
            <w:pPr/>
            <w:r>
              <w:t xml:space="preserve">الاجمالي</w:t>
            </w:r>
          </w:p>
        </w:tc>
      </w:tr>
      <w:tr>
        <w:trPr>
          <w:trHeight w:hRule="auto" w:val="0"/>
        </w:trPr>
        <w:tc>
          <w:tcPr>
            <w:tcW w:w="4320" w:type="dxa"/>
            <w:gridSpan w:val="4"/>
          </w:tcPr>
          <w:p>
            <w:pPr/>
            <w:r>
              <w:t xml:space="preserve">فى المنتهية السة أشهر</w:t>
            </w:r>
          </w:p>
        </w:tc>
        <w:tc>
          <w:tcPr>
            <w:tcW w:w="4320" w:type="dxa"/>
            <w:gridSpan w:val="4"/>
          </w:tcPr>
          <w:p>
            <w:pPr/>
            <w:r>
              <w:t xml:space="preserve">أفي المنتهية إشهر الثلاثه </w:t>
            </w:r>
          </w:p>
        </w:tc>
      </w:tr>
      <w:tr>
        <w:trPr>
          <w:trHeight w:hRule="auto" w:val="0"/>
        </w:trPr>
        <w:tc>
          <w:tcPr>
            <w:tcW w:w="2160" w:type="dxa"/>
            <w:gridSpan w:val="2"/>
          </w:tcPr>
          <w:p>
            <w:pPr/>
            <w:r>
              <w:t xml:space="preserve">٢٣٣ بونيو </w:t>
            </w:r>
          </w:p>
        </w:tc>
        <w:tc>
          <w:tcPr>
            <w:tcW w:w="2160" w:type="dxa"/>
            <w:gridSpan w:val="2"/>
          </w:tcPr>
          <w:p>
            <w:pPr/>
            <w:r>
              <w:t xml:space="preserve">٢٢٤ ٢ يونيو</w:t>
            </w:r>
          </w:p>
        </w:tc>
        <w:tc>
          <w:tcPr>
            <w:tcW w:w="2160" w:type="dxa"/>
            <w:gridSpan w:val="2"/>
          </w:tcPr>
          <w:p>
            <w:pPr/>
            <w:r>
              <w:t xml:space="preserve">٢٢٣ يونيو ٣</w:t>
            </w:r>
          </w:p>
        </w:tc>
        <w:tc>
          <w:tcPr>
            <w:tcW w:w="2160" w:type="dxa"/>
            <w:gridSpan w:val="2"/>
          </w:tcPr>
          <w:p>
            <w:pPr/>
            <w:r>
              <w:t xml:space="preserve">٢٢٢٤ يونيو</w:t>
            </w:r>
          </w:p>
        </w:tc>
      </w:tr>
      <w:tr>
        <w:trPr>
          <w:trHeight w:hRule="auto" w:val="0"/>
        </w:trPr>
        <w:tc>
          <w:tcPr>
            <w:tcW w:w="2160" w:type="dxa"/>
            <w:gridSpan w:val="2"/>
          </w:tcPr>
          <w:p>
            <w:pPr/>
            <w:r>
              <w:t xml:space="preserve">٩٦,٦ ٧</w:t>
            </w:r>
          </w:p>
        </w:tc>
        <w:tc>
          <w:tcPr>
            <w:tcW w:w="2160" w:type="dxa"/>
            <w:gridSpan w:val="2"/>
          </w:tcPr>
          <w:p>
            <w:pPr/>
            <w:r>
              <w:t xml:space="preserve">٧٩ ١٥٣٣١٤ ١ ٧٨٨ ٢٢</w:t>
            </w:r>
          </w:p>
        </w:tc>
        <w:tc>
          <w:tcPr>
            <w:tcW w:w="2160" w:type="dxa"/>
            <w:gridSpan w:val="2"/>
          </w:tcPr>
          <w:p>
            <w:pPr/>
            <w:r>
              <w:t xml:space="preserve">٢ ٧١٧ ٤٣٧</w:t>
            </w:r>
          </w:p>
        </w:tc>
        <w:tc>
          <w:tcPr>
            <w:tcW w:w="2160" w:type="dxa"/>
            <w:gridSpan w:val="2"/>
          </w:tcPr>
          <w:p>
            <w:pPr/>
            <w:r>
              <w:t xml:space="preserve">(٩٩٦٨٨٨٣ الفترة عن ٧٨٨ ٣٢٢</w:t>
            </w:r>
          </w:p>
        </w:tc>
      </w:tr>
      <w:tr>
        <w:trPr>
          <w:trHeight w:hRule="auto" w:val="0"/>
        </w:trPr>
        <w:tc>
          <w:tcPr>
            <w:tcW w:w="2160" w:type="dxa"/>
            <w:gridSpan w:val="2"/>
          </w:tcPr>
          <w:p>
            <w:pPr/>
            <w:r>
              <w:t xml:space="preserve">٦٦٦٦٧ ٩٩٩٣٣٦ ٢٥٧٧٣٧٣٧</w:t>
            </w:r>
          </w:p>
        </w:tc>
        <w:tc>
          <w:tcPr>
            <w:tcW w:w="2160" w:type="dxa"/>
            <w:gridSpan w:val="2"/>
          </w:tcPr>
          <w:p>
            <w:pPr/>
            <w:r>
              <w:t xml:space="preserve"> </w:t>
            </w:r>
          </w:p>
        </w:tc>
        <w:tc>
          <w:tcPr>
            <w:tcW w:w="2160" w:type="dxa"/>
            <w:gridSpan w:val="2"/>
          </w:tcPr>
          <w:p>
            <w:pPr/>
            <w:r>
              <w:t xml:space="preserve">(٢ </w:t>
            </w:r>
          </w:p>
        </w:tc>
        <w:tc>
          <w:tcPr>
            <w:tcW w:w="2160" w:type="dxa"/>
            <w:gridSpan w:val="2"/>
          </w:tcPr>
          <w:p>
            <w:pPr/>
            <w:r>
              <w:t xml:space="preserve">جنيه مصيري ضرية الدخل الجارية الدخل الجارية ضر الب تخص جارية دخل ضرانب منواث سابقة الجارية الدخل ضريبة أجمالى</w:t>
            </w:r>
          </w:p>
        </w:tc>
      </w:tr>
      <w:tr>
        <w:trPr>
          <w:trHeight w:hRule="auto" w:val="0"/>
        </w:trPr>
        <w:tc>
          <w:tcPr>
            <w:tcW w:w="8640" w:type="dxa"/>
            <w:gridSpan w:val="8"/>
          </w:tcPr>
          <w:p>
            <w:pPr/>
            <w:r>
              <w:t xml:space="preserve"> </w:t>
            </w:r>
          </w:p>
        </w:tc>
      </w:tr>
      <w:tr>
        <w:trPr>
          <w:trHeight w:hRule="auto" w:val="0"/>
        </w:trPr>
        <w:tc>
          <w:tcPr>
            <w:tcW w:w="2160" w:type="dxa"/>
            <w:gridSpan w:val="2"/>
          </w:tcPr>
          <w:p>
            <w:pPr/>
            <w:r>
              <w:t xml:space="preserve">٣ ٩اة ٥٧ ٦ ٥</w:t>
            </w:r>
          </w:p>
        </w:tc>
        <w:tc>
          <w:tcPr>
            <w:tcW w:w="2160" w:type="dxa"/>
            <w:gridSpan w:val="2"/>
          </w:tcPr>
          <w:p>
            <w:pPr/>
            <w:r>
              <w:t xml:space="preserve">٧٧٥</w:t>
            </w:r>
          </w:p>
        </w:tc>
        <w:tc>
          <w:tcPr>
            <w:tcW w:w="2160" w:type="dxa"/>
            <w:gridSpan w:val="2"/>
          </w:tcPr>
          <w:p>
            <w:pPr/>
            <w:r>
              <w:t xml:space="preserve">٧٣٦ ٦ ٤٤٤٥</w:t>
            </w:r>
          </w:p>
        </w:tc>
        <w:tc>
          <w:tcPr>
            <w:tcW w:w="2160" w:type="dxa"/>
            <w:gridSpan w:val="2"/>
          </w:tcPr>
          <w:p>
            <w:pPr/>
            <w:r>
              <w:t xml:space="preserve">المؤجلة الدخل ضرانب الغترة عن المؤجلة ضمرأنب النخل</w:t>
            </w:r>
          </w:p>
        </w:tc>
      </w:tr>
      <w:tr>
        <w:trPr>
          <w:trHeight w:hRule="auto" w:val="0"/>
        </w:trPr>
        <w:tc>
          <w:tcPr>
            <w:tcW w:w="2160" w:type="dxa"/>
            <w:gridSpan w:val="2"/>
          </w:tcPr>
          <w:p>
            <w:pPr/>
            <w:r>
              <w:t xml:space="preserve">٧٨٨٩٨٩٧ ٩٣٣٣٨</w:t>
            </w:r>
          </w:p>
        </w:tc>
        <w:tc>
          <w:tcPr>
            <w:tcW w:w="2160" w:type="dxa"/>
            <w:gridSpan w:val="2"/>
          </w:tcPr>
          <w:p>
            <w:pPr/>
            <w:r>
              <w:t xml:space="preserve">٢٤٣</w:t>
            </w:r>
          </w:p>
        </w:tc>
        <w:tc>
          <w:tcPr>
            <w:tcW w:w="2160" w:type="dxa"/>
            <w:gridSpan w:val="2"/>
          </w:tcPr>
          <w:p>
            <w:pPr/>
            <w:r>
              <w:t xml:space="preserve">?٧٣٧٣ </w:t>
            </w:r>
          </w:p>
        </w:tc>
        <w:tc>
          <w:tcPr>
            <w:tcW w:w="2160" w:type="dxa"/>
            <w:gridSpan w:val="2"/>
          </w:tcPr>
          <w:p>
            <w:pPr/>
            <w:r>
              <w:t xml:space="preserve">الفترة عن الدخل إجحالي ضرائب</w:t>
            </w:r>
          </w:p>
        </w:tc>
      </w:tr>
    </w:tbl>
    <w:p>
      <w:pPr/>
    </w:p>
    <w:sectPr w:rsidSect="00034616">
      <w:type w:val="continuous"/>
      <w:pgSz w:w="12240" w:h="15840" w:orient="portrait"/>
      <w:pgMar w:top="1440" w:right="1800" w:bottom="1440" w:left="1800" w:header="720" w:footer="720" w:gutter="0"/>
      <w:pgBorders/>
      <w:cols w:num="1" w:space="720">
        <w:col w:w="8640" w:space="720"/>
      </w:cols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1"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abstractNum w:abstractNumId="2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800"/>
        </w:tabs>
        <w:ind w:left="1800" w:hanging="360"/>
      </w:pPr>
      <w:rPr/>
    </w:lvl>
  </w:abstractNum>
  <w:abstractNum w:abstractNumId="3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1440" w:hanging="360"/>
      </w:pPr>
      <w:rPr/>
    </w:lvl>
  </w:abstractNum>
  <w:abstractNum w:abstractNumId="4">
    <w:multiLevelType w:val="singleLevel"/>
    <w:lvl w:ilvl="0">
      <w:start w:val="1"/>
      <w:numFmt w:val="decimal"/>
      <w:pStyle w:val="ListNumber3"/>
      <w:suff w:val="tab"/>
      <w:lvlText w:val="%1."/>
      <w:lvlJc w:val="left"/>
      <w:pPr>
        <w:tabs>
          <w:tab w:val="num" w:pos="1080"/>
        </w:tabs>
        <w:ind w:left="1080" w:hanging="360"/>
      </w:pPr>
      <w:rPr/>
    </w:lvl>
  </w:abstractNum>
  <w:abstractNum w:abstractNumId="5">
    <w:multiLevelType w:val="singleLevel"/>
    <w:lvl w:ilvl="0">
      <w:start w:val="1"/>
      <w:numFmt w:val="decimal"/>
      <w:pStyle w:val="ListNumber2"/>
      <w:suff w:val="tab"/>
      <w:lvlText w:val="%1."/>
      <w:lvlJc w:val="left"/>
      <w:pPr>
        <w:tabs>
          <w:tab w:val="num" w:pos="720"/>
        </w:tabs>
        <w:ind w:left="720" w:hanging="360"/>
      </w:pPr>
      <w:rPr/>
    </w:lvl>
  </w:abstractNum>
  <w:abstractNum w:abstractNumId="6">
    <w:multiLevelType w:val="singleLevel"/>
    <w:lvl w:ilvl="0">
      <w:start w:val="1"/>
      <w:numFmt w:val="bullet"/>
      <w:suff w:val="tab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multiLevelType w:val="singleLevel"/>
    <w:lvl w:ilvl="0">
      <w:start w:val="1"/>
      <w:numFmt w:val="bullet"/>
      <w:pStyle w:val="ListBullet3"/>
      <w:suff w:val="tab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multiLevelType w:val="singleLevel"/>
    <w:lvl w:ilvl="0">
      <w:start w:val="1"/>
      <w:numFmt w:val="bullet"/>
      <w:pStyle w:val="ListBullet2"/>
      <w:suff w:val="tab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multiLevelType w:val="singleLevel"/>
    <w:lvl w:ilvl="0">
      <w:start w:val="1"/>
      <w:numFmt w:val="decimal"/>
      <w:pStyle w:val="ListNumber"/>
      <w:suff w:val="tab"/>
      <w:lvlText w:val="%1."/>
      <w:lvlJc w:val="left"/>
      <w:pPr>
        <w:tabs>
          <w:tab w:val="num" w:pos="360"/>
        </w:tabs>
        <w:ind w:left="360" w:hanging="360"/>
      </w:pPr>
      <w:rPr/>
    </w:lvl>
  </w:abstractNum>
  <w:abstractNum w:abstractNumId="10">
    <w:multiLevelType w:val="singleLevel"/>
    <w:lvl w:ilvl="0">
      <w:start w:val="1"/>
      <w:numFmt w:val="bullet"/>
      <w:pStyle w:val="ListBullet"/>
      <w:suff w:val="tab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800"/>
        </w:tabs>
        <w:ind w:left="1800" w:hanging="360"/>
      </w:pPr>
      <w:rPr/>
    </w:lvl>
  </w:abstractNum>
  <w:abstractNum w:abstractNumId="12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1440" w:hanging="360"/>
      </w:pPr>
      <w:rPr/>
    </w:lvl>
  </w:abstractNum>
  <w:abstractNum w:abstractNumId="13">
    <w:multiLevelType w:val="singleLevel"/>
    <w:lvl w:ilvl="0">
      <w:start w:val="1"/>
      <w:numFmt w:val="decimal"/>
      <w:pStyle w:val="ListNumber3"/>
      <w:suff w:val="tab"/>
      <w:lvlText w:val="%1."/>
      <w:lvlJc w:val="left"/>
      <w:pPr>
        <w:tabs>
          <w:tab w:val="num" w:pos="1080"/>
        </w:tabs>
        <w:ind w:left="1080" w:hanging="360"/>
      </w:pPr>
      <w:rPr/>
    </w:lvl>
  </w:abstractNum>
  <w:abstractNum w:abstractNumId="14">
    <w:multiLevelType w:val="singleLevel"/>
    <w:lvl w:ilvl="0">
      <w:start w:val="1"/>
      <w:numFmt w:val="decimal"/>
      <w:pStyle w:val="ListNumber2"/>
      <w:suff w:val="tab"/>
      <w:lvlText w:val="%1."/>
      <w:lvlJc w:val="left"/>
      <w:pPr>
        <w:tabs>
          <w:tab w:val="num" w:pos="720"/>
        </w:tabs>
        <w:ind w:left="720" w:hanging="360"/>
      </w:pPr>
      <w:rPr/>
    </w:lvl>
  </w:abstractNum>
  <w:abstractNum w:abstractNumId="15">
    <w:multiLevelType w:val="singleLevel"/>
    <w:lvl w:ilvl="0">
      <w:start w:val="1"/>
      <w:numFmt w:val="bullet"/>
      <w:suff w:val="tab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6">
    <w:multiLevelType w:val="singleLevel"/>
    <w:lvl w:ilvl="0">
      <w:start w:val="1"/>
      <w:numFmt w:val="bullet"/>
      <w:pStyle w:val="ListBullet3"/>
      <w:suff w:val="tab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7">
    <w:multiLevelType w:val="singleLevel"/>
    <w:lvl w:ilvl="0">
      <w:start w:val="1"/>
      <w:numFmt w:val="bullet"/>
      <w:pStyle w:val="ListBullet2"/>
      <w:suff w:val="tab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8">
    <w:multiLevelType w:val="singleLevel"/>
    <w:lvl w:ilvl="0">
      <w:start w:val="1"/>
      <w:numFmt w:val="decimal"/>
      <w:pStyle w:val="ListNumber"/>
      <w:suff w:val="tab"/>
      <w:lvlText w:val="%1."/>
      <w:lvlJc w:val="left"/>
      <w:pPr>
        <w:tabs>
          <w:tab w:val="num" w:pos="360"/>
        </w:tabs>
        <w:ind w:left="360" w:hanging="360"/>
      </w:pPr>
      <w:rPr/>
    </w:lvl>
  </w:abstractNum>
  <w:abstractNum w:abstractNumId="19">
    <w:multiLevelType w:val="singleLevel"/>
    <w:lvl w:ilvl="0">
      <w:start w:val="1"/>
      <w:numFmt w:val="bullet"/>
      <w:pStyle w:val="ListBullet"/>
      <w:suff w:val="tab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800"/>
        </w:tabs>
        <w:ind w:left="1800" w:hanging="360"/>
      </w:pPr>
      <w:rPr/>
    </w:lvl>
  </w:abstractNum>
  <w:abstractNum w:abstractNumId="21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1440" w:hanging="360"/>
      </w:pPr>
      <w:rPr/>
    </w:lvl>
  </w:abstractNum>
  <w:abstractNum w:abstractNumId="22">
    <w:multiLevelType w:val="singleLevel"/>
    <w:lvl w:ilvl="0">
      <w:start w:val="1"/>
      <w:numFmt w:val="decimal"/>
      <w:pStyle w:val="ListNumber3"/>
      <w:suff w:val="tab"/>
      <w:lvlText w:val="%1."/>
      <w:lvlJc w:val="left"/>
      <w:pPr>
        <w:tabs>
          <w:tab w:val="num" w:pos="1080"/>
        </w:tabs>
        <w:ind w:left="1080" w:hanging="360"/>
      </w:pPr>
      <w:rPr/>
    </w:lvl>
  </w:abstractNum>
  <w:abstractNum w:abstractNumId="23">
    <w:multiLevelType w:val="singleLevel"/>
    <w:lvl w:ilvl="0">
      <w:start w:val="1"/>
      <w:numFmt w:val="decimal"/>
      <w:pStyle w:val="ListNumber2"/>
      <w:suff w:val="tab"/>
      <w:lvlText w:val="%1."/>
      <w:lvlJc w:val="left"/>
      <w:pPr>
        <w:tabs>
          <w:tab w:val="num" w:pos="720"/>
        </w:tabs>
        <w:ind w:left="720" w:hanging="360"/>
      </w:pPr>
      <w:rPr/>
    </w:lvl>
  </w:abstractNum>
  <w:abstractNum w:abstractNumId="24">
    <w:multiLevelType w:val="singleLevel"/>
    <w:lvl w:ilvl="0">
      <w:start w:val="1"/>
      <w:numFmt w:val="bullet"/>
      <w:suff w:val="tab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5">
    <w:multiLevelType w:val="singleLevel"/>
    <w:lvl w:ilvl="0">
      <w:start w:val="1"/>
      <w:numFmt w:val="bullet"/>
      <w:pStyle w:val="ListBullet3"/>
      <w:suff w:val="tab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6">
    <w:multiLevelType w:val="singleLevel"/>
    <w:lvl w:ilvl="0">
      <w:start w:val="1"/>
      <w:numFmt w:val="bullet"/>
      <w:pStyle w:val="ListBullet2"/>
      <w:suff w:val="tab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7">
    <w:multiLevelType w:val="singleLevel"/>
    <w:lvl w:ilvl="0">
      <w:start w:val="1"/>
      <w:numFmt w:val="decimal"/>
      <w:pStyle w:val="ListNumber"/>
      <w:suff w:val="tab"/>
      <w:lvlText w:val="%1."/>
      <w:lvlJc w:val="left"/>
      <w:pPr>
        <w:tabs>
          <w:tab w:val="num" w:pos="360"/>
        </w:tabs>
        <w:ind w:left="360" w:hanging="360"/>
      </w:pPr>
      <w:rPr/>
    </w:lvl>
  </w:abstractNum>
  <w:abstractNum w:abstractNumId="28">
    <w:multiLevelType w:val="singleLevel"/>
    <w:lvl w:ilvl="0">
      <w:start w:val="1"/>
      <w:numFmt w:val="bullet"/>
      <w:pStyle w:val="ListBullet"/>
      <w:suff w:val="tab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800"/>
        </w:tabs>
        <w:ind w:left="1800" w:hanging="360"/>
      </w:pPr>
      <w:rPr/>
    </w:lvl>
  </w:abstractNum>
  <w:abstractNum w:abstractNumId="30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1440" w:hanging="360"/>
      </w:pPr>
      <w:rPr/>
    </w:lvl>
  </w:abstractNum>
  <w:abstractNum w:abstractNumId="31">
    <w:multiLevelType w:val="singleLevel"/>
    <w:lvl w:ilvl="0">
      <w:start w:val="1"/>
      <w:numFmt w:val="decimal"/>
      <w:pStyle w:val="ListNumber3"/>
      <w:suff w:val="tab"/>
      <w:lvlText w:val="%1."/>
      <w:lvlJc w:val="left"/>
      <w:pPr>
        <w:tabs>
          <w:tab w:val="num" w:pos="1080"/>
        </w:tabs>
        <w:ind w:left="1080" w:hanging="360"/>
      </w:pPr>
      <w:rPr/>
    </w:lvl>
  </w:abstractNum>
  <w:abstractNum w:abstractNumId="32">
    <w:multiLevelType w:val="singleLevel"/>
    <w:lvl w:ilvl="0">
      <w:start w:val="1"/>
      <w:numFmt w:val="decimal"/>
      <w:pStyle w:val="ListNumber2"/>
      <w:suff w:val="tab"/>
      <w:lvlText w:val="%1."/>
      <w:lvlJc w:val="left"/>
      <w:pPr>
        <w:tabs>
          <w:tab w:val="num" w:pos="720"/>
        </w:tabs>
        <w:ind w:left="720" w:hanging="360"/>
      </w:pPr>
      <w:rPr/>
    </w:lvl>
  </w:abstractNum>
  <w:abstractNum w:abstractNumId="33">
    <w:multiLevelType w:val="singleLevel"/>
    <w:lvl w:ilvl="0">
      <w:start w:val="1"/>
      <w:numFmt w:val="bullet"/>
      <w:suff w:val="tab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34">
    <w:multiLevelType w:val="singleLevel"/>
    <w:lvl w:ilvl="0">
      <w:start w:val="1"/>
      <w:numFmt w:val="bullet"/>
      <w:pStyle w:val="ListBullet3"/>
      <w:suff w:val="tab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5">
    <w:multiLevelType w:val="singleLevel"/>
    <w:lvl w:ilvl="0">
      <w:start w:val="1"/>
      <w:numFmt w:val="bullet"/>
      <w:pStyle w:val="ListBullet2"/>
      <w:suff w:val="tab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36">
    <w:multiLevelType w:val="singleLevel"/>
    <w:lvl w:ilvl="0">
      <w:start w:val="1"/>
      <w:numFmt w:val="decimal"/>
      <w:pStyle w:val="ListNumber"/>
      <w:suff w:val="tab"/>
      <w:lvlText w:val="%1."/>
      <w:lvlJc w:val="left"/>
      <w:pPr>
        <w:tabs>
          <w:tab w:val="num" w:pos="360"/>
        </w:tabs>
        <w:ind w:left="360" w:hanging="360"/>
      </w:pPr>
      <w:rPr/>
    </w:lvl>
  </w:abstractNum>
  <w:abstractNum w:abstractNumId="37">
    <w:multiLevelType w:val="singleLevel"/>
    <w:lvl w:ilvl="0">
      <w:start w:val="1"/>
      <w:numFmt w:val="bullet"/>
      <w:pStyle w:val="ListBullet"/>
      <w:suff w:val="tab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8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800"/>
        </w:tabs>
        <w:ind w:left="1800" w:hanging="360"/>
      </w:pPr>
      <w:rPr/>
    </w:lvl>
  </w:abstractNum>
  <w:abstractNum w:abstractNumId="39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1440" w:hanging="360"/>
      </w:pPr>
      <w:rPr/>
    </w:lvl>
  </w:abstractNum>
  <w:abstractNum w:abstractNumId="40">
    <w:multiLevelType w:val="singleLevel"/>
    <w:lvl w:ilvl="0">
      <w:start w:val="1"/>
      <w:numFmt w:val="decimal"/>
      <w:pStyle w:val="ListNumber3"/>
      <w:suff w:val="tab"/>
      <w:lvlText w:val="%1."/>
      <w:lvlJc w:val="left"/>
      <w:pPr>
        <w:tabs>
          <w:tab w:val="num" w:pos="1080"/>
        </w:tabs>
        <w:ind w:left="1080" w:hanging="360"/>
      </w:pPr>
      <w:rPr/>
    </w:lvl>
  </w:abstractNum>
  <w:abstractNum w:abstractNumId="41">
    <w:multiLevelType w:val="singleLevel"/>
    <w:lvl w:ilvl="0">
      <w:start w:val="1"/>
      <w:numFmt w:val="decimal"/>
      <w:pStyle w:val="ListNumber2"/>
      <w:suff w:val="tab"/>
      <w:lvlText w:val="%1."/>
      <w:lvlJc w:val="left"/>
      <w:pPr>
        <w:tabs>
          <w:tab w:val="num" w:pos="720"/>
        </w:tabs>
        <w:ind w:left="720" w:hanging="360"/>
      </w:pPr>
      <w:rPr/>
    </w:lvl>
  </w:abstractNum>
  <w:abstractNum w:abstractNumId="42">
    <w:multiLevelType w:val="singleLevel"/>
    <w:lvl w:ilvl="0">
      <w:start w:val="1"/>
      <w:numFmt w:val="bullet"/>
      <w:suff w:val="tab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43">
    <w:multiLevelType w:val="singleLevel"/>
    <w:lvl w:ilvl="0">
      <w:start w:val="1"/>
      <w:numFmt w:val="bullet"/>
      <w:pStyle w:val="ListBullet3"/>
      <w:suff w:val="tab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44">
    <w:multiLevelType w:val="singleLevel"/>
    <w:lvl w:ilvl="0">
      <w:start w:val="1"/>
      <w:numFmt w:val="bullet"/>
      <w:pStyle w:val="ListBullet2"/>
      <w:suff w:val="tab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5">
    <w:multiLevelType w:val="singleLevel"/>
    <w:lvl w:ilvl="0">
      <w:start w:val="1"/>
      <w:numFmt w:val="decimal"/>
      <w:pStyle w:val="ListNumber"/>
      <w:suff w:val="tab"/>
      <w:lvlText w:val="%1."/>
      <w:lvlJc w:val="left"/>
      <w:pPr>
        <w:tabs>
          <w:tab w:val="num" w:pos="360"/>
        </w:tabs>
        <w:ind w:left="360" w:hanging="360"/>
      </w:pPr>
      <w:rPr/>
    </w:lvl>
  </w:abstractNum>
  <w:abstractNum w:abstractNumId="46">
    <w:multiLevelType w:val="singleLevel"/>
    <w:lvl w:ilvl="0">
      <w:start w:val="1"/>
      <w:numFmt w:val="bullet"/>
      <w:pStyle w:val="ListBullet"/>
      <w:suff w:val="tab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7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800"/>
        </w:tabs>
        <w:ind w:left="1800" w:hanging="360"/>
      </w:pPr>
      <w:rPr/>
    </w:lvl>
  </w:abstractNum>
  <w:abstractNum w:abstractNumId="48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1440" w:hanging="360"/>
      </w:pPr>
      <w:rPr/>
    </w:lvl>
  </w:abstractNum>
  <w:abstractNum w:abstractNumId="49">
    <w:multiLevelType w:val="singleLevel"/>
    <w:lvl w:ilvl="0">
      <w:start w:val="1"/>
      <w:numFmt w:val="decimal"/>
      <w:pStyle w:val="ListNumber3"/>
      <w:suff w:val="tab"/>
      <w:lvlText w:val="%1."/>
      <w:lvlJc w:val="left"/>
      <w:pPr>
        <w:tabs>
          <w:tab w:val="num" w:pos="1080"/>
        </w:tabs>
        <w:ind w:left="1080" w:hanging="360"/>
      </w:pPr>
      <w:rPr/>
    </w:lvl>
  </w:abstractNum>
  <w:abstractNum w:abstractNumId="50">
    <w:multiLevelType w:val="singleLevel"/>
    <w:lvl w:ilvl="0">
      <w:start w:val="1"/>
      <w:numFmt w:val="decimal"/>
      <w:pStyle w:val="ListNumber2"/>
      <w:suff w:val="tab"/>
      <w:lvlText w:val="%1."/>
      <w:lvlJc w:val="left"/>
      <w:pPr>
        <w:tabs>
          <w:tab w:val="num" w:pos="720"/>
        </w:tabs>
        <w:ind w:left="720" w:hanging="360"/>
      </w:pPr>
      <w:rPr/>
    </w:lvl>
  </w:abstractNum>
  <w:abstractNum w:abstractNumId="51">
    <w:multiLevelType w:val="singleLevel"/>
    <w:lvl w:ilvl="0">
      <w:start w:val="1"/>
      <w:numFmt w:val="bullet"/>
      <w:suff w:val="tab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2">
    <w:multiLevelType w:val="singleLevel"/>
    <w:lvl w:ilvl="0">
      <w:start w:val="1"/>
      <w:numFmt w:val="bullet"/>
      <w:pStyle w:val="ListBullet3"/>
      <w:suff w:val="tab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53">
    <w:multiLevelType w:val="singleLevel"/>
    <w:lvl w:ilvl="0">
      <w:start w:val="1"/>
      <w:numFmt w:val="bullet"/>
      <w:pStyle w:val="ListBullet2"/>
      <w:suff w:val="tab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54">
    <w:multiLevelType w:val="singleLevel"/>
    <w:lvl w:ilvl="0">
      <w:start w:val="1"/>
      <w:numFmt w:val="decimal"/>
      <w:pStyle w:val="ListNumber"/>
      <w:suff w:val="tab"/>
      <w:lvlText w:val="%1."/>
      <w:lvlJc w:val="left"/>
      <w:pPr>
        <w:tabs>
          <w:tab w:val="num" w:pos="360"/>
        </w:tabs>
        <w:ind w:left="360" w:hanging="360"/>
      </w:pPr>
      <w:rPr/>
    </w:lvl>
  </w:abstractNum>
  <w:abstractNum w:abstractNumId="55">
    <w:multiLevelType w:val="singleLevel"/>
    <w:lvl w:ilvl="0">
      <w:start w:val="1"/>
      <w:numFmt w:val="bullet"/>
      <w:pStyle w:val="ListBullet"/>
      <w:suff w:val="tab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6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800"/>
        </w:tabs>
        <w:ind w:left="1800" w:hanging="360"/>
      </w:pPr>
      <w:rPr/>
    </w:lvl>
  </w:abstractNum>
  <w:abstractNum w:abstractNumId="57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1440" w:hanging="360"/>
      </w:pPr>
      <w:rPr/>
    </w:lvl>
  </w:abstractNum>
  <w:abstractNum w:abstractNumId="58">
    <w:multiLevelType w:val="singleLevel"/>
    <w:lvl w:ilvl="0">
      <w:start w:val="1"/>
      <w:numFmt w:val="decimal"/>
      <w:pStyle w:val="ListNumber3"/>
      <w:suff w:val="tab"/>
      <w:lvlText w:val="%1."/>
      <w:lvlJc w:val="left"/>
      <w:pPr>
        <w:tabs>
          <w:tab w:val="num" w:pos="1080"/>
        </w:tabs>
        <w:ind w:left="1080" w:hanging="360"/>
      </w:pPr>
      <w:rPr/>
    </w:lvl>
  </w:abstractNum>
  <w:abstractNum w:abstractNumId="59">
    <w:multiLevelType w:val="singleLevel"/>
    <w:lvl w:ilvl="0">
      <w:start w:val="1"/>
      <w:numFmt w:val="decimal"/>
      <w:pStyle w:val="ListNumber2"/>
      <w:suff w:val="tab"/>
      <w:lvlText w:val="%1."/>
      <w:lvlJc w:val="left"/>
      <w:pPr>
        <w:tabs>
          <w:tab w:val="num" w:pos="720"/>
        </w:tabs>
        <w:ind w:left="720" w:hanging="360"/>
      </w:pPr>
      <w:rPr/>
    </w:lvl>
  </w:abstractNum>
  <w:abstractNum w:abstractNumId="60">
    <w:multiLevelType w:val="singleLevel"/>
    <w:lvl w:ilvl="0">
      <w:start w:val="1"/>
      <w:numFmt w:val="bullet"/>
      <w:suff w:val="tab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1">
    <w:multiLevelType w:val="singleLevel"/>
    <w:lvl w:ilvl="0">
      <w:start w:val="1"/>
      <w:numFmt w:val="bullet"/>
      <w:pStyle w:val="ListBullet3"/>
      <w:suff w:val="tab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2">
    <w:multiLevelType w:val="singleLevel"/>
    <w:lvl w:ilvl="0">
      <w:start w:val="1"/>
      <w:numFmt w:val="bullet"/>
      <w:pStyle w:val="ListBullet2"/>
      <w:suff w:val="tab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3">
    <w:multiLevelType w:val="singleLevel"/>
    <w:lvl w:ilvl="0">
      <w:start w:val="1"/>
      <w:numFmt w:val="decimal"/>
      <w:pStyle w:val="ListNumber"/>
      <w:suff w:val="tab"/>
      <w:lvlText w:val="%1."/>
      <w:lvlJc w:val="left"/>
      <w:pPr>
        <w:tabs>
          <w:tab w:val="num" w:pos="360"/>
        </w:tabs>
        <w:ind w:left="360" w:hanging="360"/>
      </w:pPr>
      <w:rPr/>
    </w:lvl>
  </w:abstractNum>
  <w:abstractNum w:abstractNumId="64">
    <w:multiLevelType w:val="singleLevel"/>
    <w:lvl w:ilvl="0">
      <w:start w:val="1"/>
      <w:numFmt w:val="bullet"/>
      <w:pStyle w:val="ListBullet"/>
      <w:suff w:val="tab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5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800"/>
        </w:tabs>
        <w:ind w:left="1800" w:hanging="360"/>
      </w:pPr>
      <w:rPr/>
    </w:lvl>
  </w:abstractNum>
  <w:abstractNum w:abstractNumId="66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1440" w:hanging="360"/>
      </w:pPr>
      <w:rPr/>
    </w:lvl>
  </w:abstractNum>
  <w:abstractNum w:abstractNumId="67">
    <w:multiLevelType w:val="singleLevel"/>
    <w:lvl w:ilvl="0">
      <w:start w:val="1"/>
      <w:numFmt w:val="decimal"/>
      <w:pStyle w:val="ListNumber3"/>
      <w:suff w:val="tab"/>
      <w:lvlText w:val="%1."/>
      <w:lvlJc w:val="left"/>
      <w:pPr>
        <w:tabs>
          <w:tab w:val="num" w:pos="1080"/>
        </w:tabs>
        <w:ind w:left="1080" w:hanging="360"/>
      </w:pPr>
      <w:rPr/>
    </w:lvl>
  </w:abstractNum>
  <w:abstractNum w:abstractNumId="68">
    <w:multiLevelType w:val="singleLevel"/>
    <w:lvl w:ilvl="0">
      <w:start w:val="1"/>
      <w:numFmt w:val="decimal"/>
      <w:pStyle w:val="ListNumber2"/>
      <w:suff w:val="tab"/>
      <w:lvlText w:val="%1."/>
      <w:lvlJc w:val="left"/>
      <w:pPr>
        <w:tabs>
          <w:tab w:val="num" w:pos="720"/>
        </w:tabs>
        <w:ind w:left="720" w:hanging="360"/>
      </w:pPr>
      <w:rPr/>
    </w:lvl>
  </w:abstractNum>
  <w:abstractNum w:abstractNumId="69">
    <w:multiLevelType w:val="singleLevel"/>
    <w:lvl w:ilvl="0">
      <w:start w:val="1"/>
      <w:numFmt w:val="bullet"/>
      <w:suff w:val="tab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0">
    <w:multiLevelType w:val="singleLevel"/>
    <w:lvl w:ilvl="0">
      <w:start w:val="1"/>
      <w:numFmt w:val="bullet"/>
      <w:pStyle w:val="ListBullet3"/>
      <w:suff w:val="tab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1">
    <w:multiLevelType w:val="singleLevel"/>
    <w:lvl w:ilvl="0">
      <w:start w:val="1"/>
      <w:numFmt w:val="bullet"/>
      <w:pStyle w:val="ListBullet2"/>
      <w:suff w:val="tab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2">
    <w:multiLevelType w:val="singleLevel"/>
    <w:lvl w:ilvl="0">
      <w:start w:val="1"/>
      <w:numFmt w:val="decimal"/>
      <w:pStyle w:val="ListNumber"/>
      <w:suff w:val="tab"/>
      <w:lvlText w:val="%1."/>
      <w:lvlJc w:val="left"/>
      <w:pPr>
        <w:tabs>
          <w:tab w:val="num" w:pos="360"/>
        </w:tabs>
        <w:ind w:left="360" w:hanging="360"/>
      </w:pPr>
      <w:rPr/>
    </w:lvl>
  </w:abstractNum>
  <w:abstractNum w:abstractNumId="73">
    <w:multiLevelType w:val="singleLevel"/>
    <w:lvl w:ilvl="0">
      <w:start w:val="1"/>
      <w:numFmt w:val="bullet"/>
      <w:pStyle w:val="ListBullet"/>
      <w:suff w:val="tab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4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800"/>
        </w:tabs>
        <w:ind w:left="1800" w:hanging="360"/>
      </w:pPr>
      <w:rPr/>
    </w:lvl>
  </w:abstractNum>
  <w:abstractNum w:abstractNumId="75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1440" w:hanging="360"/>
      </w:pPr>
      <w:rPr/>
    </w:lvl>
  </w:abstractNum>
  <w:abstractNum w:abstractNumId="76">
    <w:multiLevelType w:val="singleLevel"/>
    <w:lvl w:ilvl="0">
      <w:start w:val="1"/>
      <w:numFmt w:val="decimal"/>
      <w:pStyle w:val="ListNumber3"/>
      <w:suff w:val="tab"/>
      <w:lvlText w:val="%1."/>
      <w:lvlJc w:val="left"/>
      <w:pPr>
        <w:tabs>
          <w:tab w:val="num" w:pos="1080"/>
        </w:tabs>
        <w:ind w:left="1080" w:hanging="360"/>
      </w:pPr>
      <w:rPr/>
    </w:lvl>
  </w:abstractNum>
  <w:abstractNum w:abstractNumId="77">
    <w:multiLevelType w:val="singleLevel"/>
    <w:lvl w:ilvl="0">
      <w:start w:val="1"/>
      <w:numFmt w:val="decimal"/>
      <w:pStyle w:val="ListNumber2"/>
      <w:suff w:val="tab"/>
      <w:lvlText w:val="%1."/>
      <w:lvlJc w:val="left"/>
      <w:pPr>
        <w:tabs>
          <w:tab w:val="num" w:pos="720"/>
        </w:tabs>
        <w:ind w:left="720" w:hanging="360"/>
      </w:pPr>
      <w:rPr/>
    </w:lvl>
  </w:abstractNum>
  <w:abstractNum w:abstractNumId="78">
    <w:multiLevelType w:val="singleLevel"/>
    <w:lvl w:ilvl="0">
      <w:start w:val="1"/>
      <w:numFmt w:val="bullet"/>
      <w:suff w:val="tab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9">
    <w:multiLevelType w:val="singleLevel"/>
    <w:lvl w:ilvl="0">
      <w:start w:val="1"/>
      <w:numFmt w:val="bullet"/>
      <w:pStyle w:val="ListBullet3"/>
      <w:suff w:val="tab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0">
    <w:multiLevelType w:val="singleLevel"/>
    <w:lvl w:ilvl="0">
      <w:start w:val="1"/>
      <w:numFmt w:val="bullet"/>
      <w:pStyle w:val="ListBullet2"/>
      <w:suff w:val="tab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1">
    <w:multiLevelType w:val="singleLevel"/>
    <w:lvl w:ilvl="0">
      <w:start w:val="1"/>
      <w:numFmt w:val="decimal"/>
      <w:pStyle w:val="ListNumber"/>
      <w:suff w:val="tab"/>
      <w:lvlText w:val="%1."/>
      <w:lvlJc w:val="left"/>
      <w:pPr>
        <w:tabs>
          <w:tab w:val="num" w:pos="360"/>
        </w:tabs>
        <w:ind w:left="360" w:hanging="360"/>
      </w:pPr>
      <w:rPr/>
    </w:lvl>
  </w:abstractNum>
  <w:abstractNum w:abstractNumId="82">
    <w:multiLevelType w:val="singleLevel"/>
    <w:lvl w:ilvl="0">
      <w:start w:val="1"/>
      <w:numFmt w:val="bullet"/>
      <w:pStyle w:val="ListBullet"/>
      <w:suff w:val="tab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3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800"/>
        </w:tabs>
        <w:ind w:left="1800" w:hanging="360"/>
      </w:pPr>
      <w:rPr/>
    </w:lvl>
  </w:abstractNum>
  <w:abstractNum w:abstractNumId="84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1440" w:hanging="360"/>
      </w:pPr>
      <w:rPr/>
    </w:lvl>
  </w:abstractNum>
  <w:abstractNum w:abstractNumId="85">
    <w:multiLevelType w:val="singleLevel"/>
    <w:lvl w:ilvl="0">
      <w:start w:val="1"/>
      <w:numFmt w:val="decimal"/>
      <w:pStyle w:val="ListNumber3"/>
      <w:suff w:val="tab"/>
      <w:lvlText w:val="%1."/>
      <w:lvlJc w:val="left"/>
      <w:pPr>
        <w:tabs>
          <w:tab w:val="num" w:pos="1080"/>
        </w:tabs>
        <w:ind w:left="1080" w:hanging="360"/>
      </w:pPr>
      <w:rPr/>
    </w:lvl>
  </w:abstractNum>
  <w:abstractNum w:abstractNumId="86">
    <w:multiLevelType w:val="singleLevel"/>
    <w:lvl w:ilvl="0">
      <w:start w:val="1"/>
      <w:numFmt w:val="decimal"/>
      <w:pStyle w:val="ListNumber2"/>
      <w:suff w:val="tab"/>
      <w:lvlText w:val="%1."/>
      <w:lvlJc w:val="left"/>
      <w:pPr>
        <w:tabs>
          <w:tab w:val="num" w:pos="720"/>
        </w:tabs>
        <w:ind w:left="720" w:hanging="360"/>
      </w:pPr>
      <w:rPr/>
    </w:lvl>
  </w:abstractNum>
  <w:abstractNum w:abstractNumId="87">
    <w:multiLevelType w:val="singleLevel"/>
    <w:lvl w:ilvl="0">
      <w:start w:val="1"/>
      <w:numFmt w:val="bullet"/>
      <w:suff w:val="tab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88">
    <w:multiLevelType w:val="singleLevel"/>
    <w:lvl w:ilvl="0">
      <w:start w:val="1"/>
      <w:numFmt w:val="bullet"/>
      <w:pStyle w:val="ListBullet3"/>
      <w:suff w:val="tab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9">
    <w:multiLevelType w:val="singleLevel"/>
    <w:lvl w:ilvl="0">
      <w:start w:val="1"/>
      <w:numFmt w:val="bullet"/>
      <w:pStyle w:val="ListBullet2"/>
      <w:suff w:val="tab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0">
    <w:multiLevelType w:val="singleLevel"/>
    <w:lvl w:ilvl="0">
      <w:start w:val="1"/>
      <w:numFmt w:val="decimal"/>
      <w:pStyle w:val="ListNumber"/>
      <w:suff w:val="tab"/>
      <w:lvlText w:val="%1."/>
      <w:lvlJc w:val="left"/>
      <w:pPr>
        <w:tabs>
          <w:tab w:val="num" w:pos="360"/>
        </w:tabs>
        <w:ind w:left="360" w:hanging="360"/>
      </w:pPr>
      <w:rPr/>
    </w:lvl>
  </w:abstractNum>
  <w:abstractNum w:abstractNumId="91">
    <w:multiLevelType w:val="singleLevel"/>
    <w:lvl w:ilvl="0">
      <w:start w:val="1"/>
      <w:numFmt w:val="bullet"/>
      <w:pStyle w:val="ListBullet"/>
      <w:suff w:val="tab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2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800"/>
        </w:tabs>
        <w:ind w:left="1800" w:hanging="360"/>
      </w:pPr>
      <w:rPr/>
    </w:lvl>
  </w:abstractNum>
  <w:abstractNum w:abstractNumId="93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1440" w:hanging="360"/>
      </w:pPr>
      <w:rPr/>
    </w:lvl>
  </w:abstractNum>
  <w:abstractNum w:abstractNumId="94">
    <w:multiLevelType w:val="singleLevel"/>
    <w:lvl w:ilvl="0">
      <w:start w:val="1"/>
      <w:numFmt w:val="decimal"/>
      <w:pStyle w:val="ListNumber3"/>
      <w:suff w:val="tab"/>
      <w:lvlText w:val="%1."/>
      <w:lvlJc w:val="left"/>
      <w:pPr>
        <w:tabs>
          <w:tab w:val="num" w:pos="1080"/>
        </w:tabs>
        <w:ind w:left="1080" w:hanging="360"/>
      </w:pPr>
      <w:rPr/>
    </w:lvl>
  </w:abstractNum>
  <w:abstractNum w:abstractNumId="95">
    <w:multiLevelType w:val="singleLevel"/>
    <w:lvl w:ilvl="0">
      <w:start w:val="1"/>
      <w:numFmt w:val="decimal"/>
      <w:pStyle w:val="ListNumber2"/>
      <w:suff w:val="tab"/>
      <w:lvlText w:val="%1."/>
      <w:lvlJc w:val="left"/>
      <w:pPr>
        <w:tabs>
          <w:tab w:val="num" w:pos="720"/>
        </w:tabs>
        <w:ind w:left="720" w:hanging="360"/>
      </w:pPr>
      <w:rPr/>
    </w:lvl>
  </w:abstractNum>
  <w:abstractNum w:abstractNumId="96">
    <w:multiLevelType w:val="singleLevel"/>
    <w:lvl w:ilvl="0">
      <w:start w:val="1"/>
      <w:numFmt w:val="bullet"/>
      <w:suff w:val="tab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97">
    <w:multiLevelType w:val="singleLevel"/>
    <w:lvl w:ilvl="0">
      <w:start w:val="1"/>
      <w:numFmt w:val="bullet"/>
      <w:pStyle w:val="ListBullet3"/>
      <w:suff w:val="tab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98">
    <w:multiLevelType w:val="singleLevel"/>
    <w:lvl w:ilvl="0">
      <w:start w:val="1"/>
      <w:numFmt w:val="bullet"/>
      <w:pStyle w:val="ListBullet2"/>
      <w:suff w:val="tab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9">
    <w:multiLevelType w:val="singleLevel"/>
    <w:lvl w:ilvl="0">
      <w:start w:val="1"/>
      <w:numFmt w:val="decimal"/>
      <w:pStyle w:val="ListNumber"/>
      <w:suff w:val="tab"/>
      <w:lvlText w:val="%1."/>
      <w:lvlJc w:val="left"/>
      <w:pPr>
        <w:tabs>
          <w:tab w:val="num" w:pos="360"/>
        </w:tabs>
        <w:ind w:left="360" w:hanging="360"/>
      </w:pPr>
      <w:rPr/>
    </w:lvl>
  </w:abstractNum>
  <w:abstractNum w:abstractNumId="100">
    <w:multiLevelType w:val="singleLevel"/>
    <w:lvl w:ilvl="0">
      <w:start w:val="1"/>
      <w:numFmt w:val="bullet"/>
      <w:pStyle w:val="ListBullet"/>
      <w:suff w:val="tab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1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800"/>
        </w:tabs>
        <w:ind w:left="1800" w:hanging="360"/>
      </w:pPr>
      <w:rPr/>
    </w:lvl>
  </w:abstractNum>
  <w:abstractNum w:abstractNumId="102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1440" w:hanging="360"/>
      </w:pPr>
      <w:rPr/>
    </w:lvl>
  </w:abstractNum>
  <w:abstractNum w:abstractNumId="103">
    <w:multiLevelType w:val="singleLevel"/>
    <w:lvl w:ilvl="0">
      <w:start w:val="1"/>
      <w:numFmt w:val="decimal"/>
      <w:pStyle w:val="ListNumber3"/>
      <w:suff w:val="tab"/>
      <w:lvlText w:val="%1."/>
      <w:lvlJc w:val="left"/>
      <w:pPr>
        <w:tabs>
          <w:tab w:val="num" w:pos="1080"/>
        </w:tabs>
        <w:ind w:left="1080" w:hanging="360"/>
      </w:pPr>
      <w:rPr/>
    </w:lvl>
  </w:abstractNum>
  <w:abstractNum w:abstractNumId="104">
    <w:multiLevelType w:val="singleLevel"/>
    <w:lvl w:ilvl="0">
      <w:start w:val="1"/>
      <w:numFmt w:val="decimal"/>
      <w:pStyle w:val="ListNumber2"/>
      <w:suff w:val="tab"/>
      <w:lvlText w:val="%1."/>
      <w:lvlJc w:val="left"/>
      <w:pPr>
        <w:tabs>
          <w:tab w:val="num" w:pos="720"/>
        </w:tabs>
        <w:ind w:left="720" w:hanging="360"/>
      </w:pPr>
      <w:rPr/>
    </w:lvl>
  </w:abstractNum>
  <w:abstractNum w:abstractNumId="105">
    <w:multiLevelType w:val="singleLevel"/>
    <w:lvl w:ilvl="0">
      <w:start w:val="1"/>
      <w:numFmt w:val="bullet"/>
      <w:suff w:val="tab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06">
    <w:multiLevelType w:val="singleLevel"/>
    <w:lvl w:ilvl="0">
      <w:start w:val="1"/>
      <w:numFmt w:val="bullet"/>
      <w:pStyle w:val="ListBullet3"/>
      <w:suff w:val="tab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7">
    <w:multiLevelType w:val="singleLevel"/>
    <w:lvl w:ilvl="0">
      <w:start w:val="1"/>
      <w:numFmt w:val="bullet"/>
      <w:pStyle w:val="ListBullet2"/>
      <w:suff w:val="tab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08">
    <w:multiLevelType w:val="singleLevel"/>
    <w:lvl w:ilvl="0">
      <w:start w:val="1"/>
      <w:numFmt w:val="decimal"/>
      <w:pStyle w:val="ListNumber"/>
      <w:suff w:val="tab"/>
      <w:lvlText w:val="%1."/>
      <w:lvlJc w:val="left"/>
      <w:pPr>
        <w:tabs>
          <w:tab w:val="num" w:pos="360"/>
        </w:tabs>
        <w:ind w:left="360" w:hanging="360"/>
      </w:pPr>
      <w:rPr/>
    </w:lvl>
  </w:abstractNum>
  <w:abstractNum w:abstractNumId="109">
    <w:multiLevelType w:val="singleLevel"/>
    <w:lvl w:ilvl="0">
      <w:start w:val="1"/>
      <w:numFmt w:val="bullet"/>
      <w:pStyle w:val="ListBullet"/>
      <w:suff w:val="tab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0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800"/>
        </w:tabs>
        <w:ind w:left="1800" w:hanging="360"/>
      </w:pPr>
      <w:rPr/>
    </w:lvl>
  </w:abstractNum>
  <w:abstractNum w:abstractNumId="111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1440" w:hanging="360"/>
      </w:pPr>
      <w:rPr/>
    </w:lvl>
  </w:abstractNum>
  <w:abstractNum w:abstractNumId="112">
    <w:multiLevelType w:val="singleLevel"/>
    <w:lvl w:ilvl="0">
      <w:start w:val="1"/>
      <w:numFmt w:val="decimal"/>
      <w:pStyle w:val="ListNumber3"/>
      <w:suff w:val="tab"/>
      <w:lvlText w:val="%1."/>
      <w:lvlJc w:val="left"/>
      <w:pPr>
        <w:tabs>
          <w:tab w:val="num" w:pos="1080"/>
        </w:tabs>
        <w:ind w:left="1080" w:hanging="360"/>
      </w:pPr>
      <w:rPr/>
    </w:lvl>
  </w:abstractNum>
  <w:abstractNum w:abstractNumId="113">
    <w:multiLevelType w:val="singleLevel"/>
    <w:lvl w:ilvl="0">
      <w:start w:val="1"/>
      <w:numFmt w:val="decimal"/>
      <w:pStyle w:val="ListNumber2"/>
      <w:suff w:val="tab"/>
      <w:lvlText w:val="%1."/>
      <w:lvlJc w:val="left"/>
      <w:pPr>
        <w:tabs>
          <w:tab w:val="num" w:pos="720"/>
        </w:tabs>
        <w:ind w:left="720" w:hanging="360"/>
      </w:pPr>
      <w:rPr/>
    </w:lvl>
  </w:abstractNum>
  <w:abstractNum w:abstractNumId="114">
    <w:multiLevelType w:val="singleLevel"/>
    <w:lvl w:ilvl="0">
      <w:start w:val="1"/>
      <w:numFmt w:val="bullet"/>
      <w:suff w:val="tab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15">
    <w:multiLevelType w:val="singleLevel"/>
    <w:lvl w:ilvl="0">
      <w:start w:val="1"/>
      <w:numFmt w:val="bullet"/>
      <w:pStyle w:val="ListBullet3"/>
      <w:suff w:val="tab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16">
    <w:multiLevelType w:val="singleLevel"/>
    <w:lvl w:ilvl="0">
      <w:start w:val="1"/>
      <w:numFmt w:val="bullet"/>
      <w:pStyle w:val="ListBullet2"/>
      <w:suff w:val="tab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17">
    <w:multiLevelType w:val="singleLevel"/>
    <w:lvl w:ilvl="0">
      <w:start w:val="1"/>
      <w:numFmt w:val="decimal"/>
      <w:pStyle w:val="ListNumber"/>
      <w:suff w:val="tab"/>
      <w:lvlText w:val="%1."/>
      <w:lvlJc w:val="left"/>
      <w:pPr>
        <w:tabs>
          <w:tab w:val="num" w:pos="360"/>
        </w:tabs>
        <w:ind w:left="360" w:hanging="360"/>
      </w:pPr>
      <w:rPr/>
    </w:lvl>
  </w:abstractNum>
  <w:abstractNum w:abstractNumId="118">
    <w:multiLevelType w:val="singleLevel"/>
    <w:lvl w:ilvl="0">
      <w:start w:val="1"/>
      <w:numFmt w:val="bullet"/>
      <w:pStyle w:val="ListBullet"/>
      <w:suff w:val="tab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9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800"/>
        </w:tabs>
        <w:ind w:left="1800" w:hanging="360"/>
      </w:pPr>
      <w:rPr/>
    </w:lvl>
  </w:abstractNum>
  <w:abstractNum w:abstractNumId="120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1440" w:hanging="360"/>
      </w:pPr>
      <w:rPr/>
    </w:lvl>
  </w:abstractNum>
  <w:abstractNum w:abstractNumId="121">
    <w:multiLevelType w:val="singleLevel"/>
    <w:lvl w:ilvl="0">
      <w:start w:val="1"/>
      <w:numFmt w:val="decimal"/>
      <w:pStyle w:val="ListNumber3"/>
      <w:suff w:val="tab"/>
      <w:lvlText w:val="%1."/>
      <w:lvlJc w:val="left"/>
      <w:pPr>
        <w:tabs>
          <w:tab w:val="num" w:pos="1080"/>
        </w:tabs>
        <w:ind w:left="1080" w:hanging="360"/>
      </w:pPr>
      <w:rPr/>
    </w:lvl>
  </w:abstractNum>
  <w:abstractNum w:abstractNumId="122">
    <w:multiLevelType w:val="singleLevel"/>
    <w:lvl w:ilvl="0">
      <w:start w:val="1"/>
      <w:numFmt w:val="decimal"/>
      <w:pStyle w:val="ListNumber2"/>
      <w:suff w:val="tab"/>
      <w:lvlText w:val="%1."/>
      <w:lvlJc w:val="left"/>
      <w:pPr>
        <w:tabs>
          <w:tab w:val="num" w:pos="720"/>
        </w:tabs>
        <w:ind w:left="720" w:hanging="360"/>
      </w:pPr>
      <w:rPr/>
    </w:lvl>
  </w:abstractNum>
  <w:abstractNum w:abstractNumId="123">
    <w:multiLevelType w:val="singleLevel"/>
    <w:lvl w:ilvl="0">
      <w:start w:val="1"/>
      <w:numFmt w:val="bullet"/>
      <w:suff w:val="tab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24">
    <w:multiLevelType w:val="singleLevel"/>
    <w:lvl w:ilvl="0">
      <w:start w:val="1"/>
      <w:numFmt w:val="bullet"/>
      <w:pStyle w:val="ListBullet3"/>
      <w:suff w:val="tab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25">
    <w:multiLevelType w:val="singleLevel"/>
    <w:lvl w:ilvl="0">
      <w:start w:val="1"/>
      <w:numFmt w:val="bullet"/>
      <w:pStyle w:val="ListBullet2"/>
      <w:suff w:val="tab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26">
    <w:multiLevelType w:val="singleLevel"/>
    <w:lvl w:ilvl="0">
      <w:start w:val="1"/>
      <w:numFmt w:val="decimal"/>
      <w:pStyle w:val="ListNumber"/>
      <w:suff w:val="tab"/>
      <w:lvlText w:val="%1."/>
      <w:lvlJc w:val="left"/>
      <w:pPr>
        <w:tabs>
          <w:tab w:val="num" w:pos="360"/>
        </w:tabs>
        <w:ind w:left="360" w:hanging="360"/>
      </w:pPr>
      <w:rPr/>
    </w:lvl>
  </w:abstractNum>
  <w:abstractNum w:abstractNumId="127">
    <w:multiLevelType w:val="singleLevel"/>
    <w:lvl w:ilvl="0">
      <w:start w:val="1"/>
      <w:numFmt w:val="bullet"/>
      <w:pStyle w:val="ListBullet"/>
      <w:suff w:val="tab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8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800"/>
        </w:tabs>
        <w:ind w:left="1800" w:hanging="360"/>
      </w:pPr>
      <w:rPr/>
    </w:lvl>
  </w:abstractNum>
  <w:abstractNum w:abstractNumId="129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1440" w:hanging="360"/>
      </w:pPr>
      <w:rPr/>
    </w:lvl>
  </w:abstractNum>
  <w:abstractNum w:abstractNumId="130">
    <w:multiLevelType w:val="singleLevel"/>
    <w:lvl w:ilvl="0">
      <w:start w:val="1"/>
      <w:numFmt w:val="decimal"/>
      <w:pStyle w:val="ListNumber3"/>
      <w:suff w:val="tab"/>
      <w:lvlText w:val="%1."/>
      <w:lvlJc w:val="left"/>
      <w:pPr>
        <w:tabs>
          <w:tab w:val="num" w:pos="1080"/>
        </w:tabs>
        <w:ind w:left="1080" w:hanging="360"/>
      </w:pPr>
      <w:rPr/>
    </w:lvl>
  </w:abstractNum>
  <w:abstractNum w:abstractNumId="131">
    <w:multiLevelType w:val="singleLevel"/>
    <w:lvl w:ilvl="0">
      <w:start w:val="1"/>
      <w:numFmt w:val="decimal"/>
      <w:pStyle w:val="ListNumber2"/>
      <w:suff w:val="tab"/>
      <w:lvlText w:val="%1."/>
      <w:lvlJc w:val="left"/>
      <w:pPr>
        <w:tabs>
          <w:tab w:val="num" w:pos="720"/>
        </w:tabs>
        <w:ind w:left="720" w:hanging="360"/>
      </w:pPr>
      <w:rPr/>
    </w:lvl>
  </w:abstractNum>
  <w:abstractNum w:abstractNumId="132">
    <w:multiLevelType w:val="singleLevel"/>
    <w:lvl w:ilvl="0">
      <w:start w:val="1"/>
      <w:numFmt w:val="bullet"/>
      <w:suff w:val="tab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33">
    <w:multiLevelType w:val="singleLevel"/>
    <w:lvl w:ilvl="0">
      <w:start w:val="1"/>
      <w:numFmt w:val="bullet"/>
      <w:pStyle w:val="ListBullet3"/>
      <w:suff w:val="tab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34">
    <w:multiLevelType w:val="singleLevel"/>
    <w:lvl w:ilvl="0">
      <w:start w:val="1"/>
      <w:numFmt w:val="bullet"/>
      <w:pStyle w:val="ListBullet2"/>
      <w:suff w:val="tab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35">
    <w:multiLevelType w:val="singleLevel"/>
    <w:lvl w:ilvl="0">
      <w:start w:val="1"/>
      <w:numFmt w:val="decimal"/>
      <w:pStyle w:val="ListNumber"/>
      <w:suff w:val="tab"/>
      <w:lvlText w:val="%1."/>
      <w:lvlJc w:val="left"/>
      <w:pPr>
        <w:tabs>
          <w:tab w:val="num" w:pos="360"/>
        </w:tabs>
        <w:ind w:left="360" w:hanging="360"/>
      </w:pPr>
      <w:rPr/>
    </w:lvl>
  </w:abstractNum>
  <w:abstractNum w:abstractNumId="136">
    <w:multiLevelType w:val="singleLevel"/>
    <w:lvl w:ilvl="0">
      <w:start w:val="1"/>
      <w:numFmt w:val="bullet"/>
      <w:pStyle w:val="ListBullet"/>
      <w:suff w:val="tab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7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800"/>
        </w:tabs>
        <w:ind w:left="1800" w:hanging="360"/>
      </w:pPr>
      <w:rPr/>
    </w:lvl>
  </w:abstractNum>
  <w:abstractNum w:abstractNumId="138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1440" w:hanging="360"/>
      </w:pPr>
      <w:rPr/>
    </w:lvl>
  </w:abstractNum>
  <w:abstractNum w:abstractNumId="139">
    <w:multiLevelType w:val="singleLevel"/>
    <w:lvl w:ilvl="0">
      <w:start w:val="1"/>
      <w:numFmt w:val="decimal"/>
      <w:pStyle w:val="ListNumber3"/>
      <w:suff w:val="tab"/>
      <w:lvlText w:val="%1."/>
      <w:lvlJc w:val="left"/>
      <w:pPr>
        <w:tabs>
          <w:tab w:val="num" w:pos="1080"/>
        </w:tabs>
        <w:ind w:left="1080" w:hanging="360"/>
      </w:pPr>
      <w:rPr/>
    </w:lvl>
  </w:abstractNum>
  <w:abstractNum w:abstractNumId="140">
    <w:multiLevelType w:val="singleLevel"/>
    <w:lvl w:ilvl="0">
      <w:start w:val="1"/>
      <w:numFmt w:val="decimal"/>
      <w:pStyle w:val="ListNumber2"/>
      <w:suff w:val="tab"/>
      <w:lvlText w:val="%1."/>
      <w:lvlJc w:val="left"/>
      <w:pPr>
        <w:tabs>
          <w:tab w:val="num" w:pos="720"/>
        </w:tabs>
        <w:ind w:left="720" w:hanging="360"/>
      </w:pPr>
      <w:rPr/>
    </w:lvl>
  </w:abstractNum>
  <w:abstractNum w:abstractNumId="141">
    <w:multiLevelType w:val="singleLevel"/>
    <w:lvl w:ilvl="0">
      <w:start w:val="1"/>
      <w:numFmt w:val="bullet"/>
      <w:suff w:val="tab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42">
    <w:multiLevelType w:val="singleLevel"/>
    <w:lvl w:ilvl="0">
      <w:start w:val="1"/>
      <w:numFmt w:val="bullet"/>
      <w:pStyle w:val="ListBullet3"/>
      <w:suff w:val="tab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43">
    <w:multiLevelType w:val="singleLevel"/>
    <w:lvl w:ilvl="0">
      <w:start w:val="1"/>
      <w:numFmt w:val="bullet"/>
      <w:pStyle w:val="ListBullet2"/>
      <w:suff w:val="tab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44">
    <w:multiLevelType w:val="singleLevel"/>
    <w:lvl w:ilvl="0">
      <w:start w:val="1"/>
      <w:numFmt w:val="decimal"/>
      <w:pStyle w:val="ListNumber"/>
      <w:suff w:val="tab"/>
      <w:lvlText w:val="%1."/>
      <w:lvlJc w:val="left"/>
      <w:pPr>
        <w:tabs>
          <w:tab w:val="num" w:pos="360"/>
        </w:tabs>
        <w:ind w:left="360" w:hanging="360"/>
      </w:pPr>
      <w:rPr/>
    </w:lvl>
  </w:abstractNum>
  <w:abstractNum w:abstractNumId="145">
    <w:multiLevelType w:val="singleLevel"/>
    <w:lvl w:ilvl="0">
      <w:start w:val="1"/>
      <w:numFmt w:val="bullet"/>
      <w:pStyle w:val="ListBullet"/>
      <w:suff w:val="tab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6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800"/>
        </w:tabs>
        <w:ind w:left="1800" w:hanging="360"/>
      </w:pPr>
      <w:rPr/>
    </w:lvl>
  </w:abstractNum>
  <w:abstractNum w:abstractNumId="147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1440" w:hanging="360"/>
      </w:pPr>
      <w:rPr/>
    </w:lvl>
  </w:abstractNum>
  <w:abstractNum w:abstractNumId="148">
    <w:multiLevelType w:val="singleLevel"/>
    <w:lvl w:ilvl="0">
      <w:start w:val="1"/>
      <w:numFmt w:val="decimal"/>
      <w:pStyle w:val="ListNumber3"/>
      <w:suff w:val="tab"/>
      <w:lvlText w:val="%1."/>
      <w:lvlJc w:val="left"/>
      <w:pPr>
        <w:tabs>
          <w:tab w:val="num" w:pos="1080"/>
        </w:tabs>
        <w:ind w:left="1080" w:hanging="360"/>
      </w:pPr>
      <w:rPr/>
    </w:lvl>
  </w:abstractNum>
  <w:abstractNum w:abstractNumId="149">
    <w:multiLevelType w:val="singleLevel"/>
    <w:lvl w:ilvl="0">
      <w:start w:val="1"/>
      <w:numFmt w:val="decimal"/>
      <w:pStyle w:val="ListNumber2"/>
      <w:suff w:val="tab"/>
      <w:lvlText w:val="%1."/>
      <w:lvlJc w:val="left"/>
      <w:pPr>
        <w:tabs>
          <w:tab w:val="num" w:pos="720"/>
        </w:tabs>
        <w:ind w:left="720" w:hanging="360"/>
      </w:pPr>
      <w:rPr/>
    </w:lvl>
  </w:abstractNum>
  <w:abstractNum w:abstractNumId="150">
    <w:multiLevelType w:val="singleLevel"/>
    <w:lvl w:ilvl="0">
      <w:start w:val="1"/>
      <w:numFmt w:val="bullet"/>
      <w:suff w:val="tab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51">
    <w:multiLevelType w:val="singleLevel"/>
    <w:lvl w:ilvl="0">
      <w:start w:val="1"/>
      <w:numFmt w:val="bullet"/>
      <w:pStyle w:val="ListBullet3"/>
      <w:suff w:val="tab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52">
    <w:multiLevelType w:val="singleLevel"/>
    <w:lvl w:ilvl="0">
      <w:start w:val="1"/>
      <w:numFmt w:val="bullet"/>
      <w:pStyle w:val="ListBullet2"/>
      <w:suff w:val="tab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53">
    <w:multiLevelType w:val="singleLevel"/>
    <w:lvl w:ilvl="0">
      <w:start w:val="1"/>
      <w:numFmt w:val="decimal"/>
      <w:pStyle w:val="ListNumber"/>
      <w:suff w:val="tab"/>
      <w:lvlText w:val="%1."/>
      <w:lvlJc w:val="left"/>
      <w:pPr>
        <w:tabs>
          <w:tab w:val="num" w:pos="360"/>
        </w:tabs>
        <w:ind w:left="360" w:hanging="360"/>
      </w:pPr>
      <w:rPr/>
    </w:lvl>
  </w:abstractNum>
  <w:abstractNum w:abstractNumId="154">
    <w:multiLevelType w:val="singleLevel"/>
    <w:lvl w:ilvl="0">
      <w:start w:val="1"/>
      <w:numFmt w:val="bullet"/>
      <w:pStyle w:val="ListBullet"/>
      <w:suff w:val="tab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5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800"/>
        </w:tabs>
        <w:ind w:left="1800" w:hanging="360"/>
      </w:pPr>
      <w:rPr/>
    </w:lvl>
  </w:abstractNum>
  <w:abstractNum w:abstractNumId="156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1440" w:hanging="360"/>
      </w:pPr>
      <w:rPr/>
    </w:lvl>
  </w:abstractNum>
  <w:abstractNum w:abstractNumId="157">
    <w:multiLevelType w:val="singleLevel"/>
    <w:lvl w:ilvl="0">
      <w:start w:val="1"/>
      <w:numFmt w:val="decimal"/>
      <w:pStyle w:val="ListNumber3"/>
      <w:suff w:val="tab"/>
      <w:lvlText w:val="%1."/>
      <w:lvlJc w:val="left"/>
      <w:pPr>
        <w:tabs>
          <w:tab w:val="num" w:pos="1080"/>
        </w:tabs>
        <w:ind w:left="1080" w:hanging="360"/>
      </w:pPr>
      <w:rPr/>
    </w:lvl>
  </w:abstractNum>
  <w:abstractNum w:abstractNumId="158">
    <w:multiLevelType w:val="singleLevel"/>
    <w:lvl w:ilvl="0">
      <w:start w:val="1"/>
      <w:numFmt w:val="decimal"/>
      <w:pStyle w:val="ListNumber2"/>
      <w:suff w:val="tab"/>
      <w:lvlText w:val="%1."/>
      <w:lvlJc w:val="left"/>
      <w:pPr>
        <w:tabs>
          <w:tab w:val="num" w:pos="720"/>
        </w:tabs>
        <w:ind w:left="720" w:hanging="360"/>
      </w:pPr>
      <w:rPr/>
    </w:lvl>
  </w:abstractNum>
  <w:abstractNum w:abstractNumId="159">
    <w:multiLevelType w:val="singleLevel"/>
    <w:lvl w:ilvl="0">
      <w:start w:val="1"/>
      <w:numFmt w:val="bullet"/>
      <w:suff w:val="tab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60">
    <w:multiLevelType w:val="singleLevel"/>
    <w:lvl w:ilvl="0">
      <w:start w:val="1"/>
      <w:numFmt w:val="bullet"/>
      <w:pStyle w:val="ListBullet3"/>
      <w:suff w:val="tab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61">
    <w:multiLevelType w:val="singleLevel"/>
    <w:lvl w:ilvl="0">
      <w:start w:val="1"/>
      <w:numFmt w:val="bullet"/>
      <w:pStyle w:val="ListBullet2"/>
      <w:suff w:val="tab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62">
    <w:multiLevelType w:val="singleLevel"/>
    <w:lvl w:ilvl="0">
      <w:start w:val="1"/>
      <w:numFmt w:val="decimal"/>
      <w:pStyle w:val="ListNumber"/>
      <w:suff w:val="tab"/>
      <w:lvlText w:val="%1."/>
      <w:lvlJc w:val="left"/>
      <w:pPr>
        <w:tabs>
          <w:tab w:val="num" w:pos="360"/>
        </w:tabs>
        <w:ind w:left="360" w:hanging="360"/>
      </w:pPr>
      <w:rPr/>
    </w:lvl>
  </w:abstractNum>
  <w:abstractNum w:abstractNumId="163">
    <w:multiLevelType w:val="singleLevel"/>
    <w:lvl w:ilvl="0">
      <w:start w:val="1"/>
      <w:numFmt w:val="bullet"/>
      <w:pStyle w:val="ListBullet"/>
      <w:suff w:val="tab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4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800"/>
        </w:tabs>
        <w:ind w:left="1800" w:hanging="360"/>
      </w:pPr>
      <w:rPr/>
    </w:lvl>
  </w:abstractNum>
  <w:abstractNum w:abstractNumId="165">
    <w:multiLevelType w:val="singleLevel"/>
    <w:lvl w:ilvl="0">
      <w:start w:val="1"/>
      <w:numFmt w:val="decimal"/>
      <w:suff w:val="tab"/>
      <w:lvlText w:val="%1."/>
      <w:lvlJc w:val="left"/>
      <w:pPr>
        <w:tabs>
          <w:tab w:val="num" w:pos="1440"/>
        </w:tabs>
        <w:ind w:left="1440" w:hanging="360"/>
      </w:pPr>
      <w:rPr/>
    </w:lvl>
  </w:abstractNum>
  <w:abstractNum w:abstractNumId="166">
    <w:multiLevelType w:val="singleLevel"/>
    <w:lvl w:ilvl="0">
      <w:start w:val="1"/>
      <w:numFmt w:val="decimal"/>
      <w:pStyle w:val="ListNumber3"/>
      <w:suff w:val="tab"/>
      <w:lvlText w:val="%1."/>
      <w:lvlJc w:val="left"/>
      <w:pPr>
        <w:tabs>
          <w:tab w:val="num" w:pos="1080"/>
        </w:tabs>
        <w:ind w:left="1080" w:hanging="360"/>
      </w:pPr>
      <w:rPr/>
    </w:lvl>
  </w:abstractNum>
  <w:abstractNum w:abstractNumId="167">
    <w:multiLevelType w:val="singleLevel"/>
    <w:lvl w:ilvl="0">
      <w:start w:val="1"/>
      <w:numFmt w:val="decimal"/>
      <w:pStyle w:val="ListNumber2"/>
      <w:suff w:val="tab"/>
      <w:lvlText w:val="%1."/>
      <w:lvlJc w:val="left"/>
      <w:pPr>
        <w:tabs>
          <w:tab w:val="num" w:pos="720"/>
        </w:tabs>
        <w:ind w:left="720" w:hanging="360"/>
      </w:pPr>
      <w:rPr/>
    </w:lvl>
  </w:abstractNum>
  <w:abstractNum w:abstractNumId="168">
    <w:multiLevelType w:val="singleLevel"/>
    <w:lvl w:ilvl="0">
      <w:start w:val="1"/>
      <w:numFmt w:val="bullet"/>
      <w:suff w:val="tab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69">
    <w:multiLevelType w:val="singleLevel"/>
    <w:lvl w:ilvl="0">
      <w:start w:val="1"/>
      <w:numFmt w:val="bullet"/>
      <w:pStyle w:val="ListBullet3"/>
      <w:suff w:val="tab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70">
    <w:multiLevelType w:val="singleLevel"/>
    <w:lvl w:ilvl="0">
      <w:start w:val="1"/>
      <w:numFmt w:val="bullet"/>
      <w:pStyle w:val="ListBullet2"/>
      <w:suff w:val="tab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71">
    <w:multiLevelType w:val="singleLevel"/>
    <w:lvl w:ilvl="0">
      <w:start w:val="1"/>
      <w:numFmt w:val="decimal"/>
      <w:pStyle w:val="ListNumber"/>
      <w:suff w:val="tab"/>
      <w:lvlText w:val="%1."/>
      <w:lvlJc w:val="left"/>
      <w:pPr>
        <w:tabs>
          <w:tab w:val="num" w:pos="360"/>
        </w:tabs>
        <w:ind w:left="360" w:hanging="360"/>
      </w:pPr>
      <w:rPr/>
    </w:lvl>
  </w:abstractNum>
  <w:abstractNum w:abstractNumId="172">
    <w:multiLevelType w:val="singleLevel"/>
    <w:lvl w:ilvl="0">
      <w:start w:val="1"/>
      <w:numFmt w:val="bullet"/>
      <w:pStyle w:val="ListBullet"/>
      <w:suff w:val="tab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  <w:num w:numId="96">
    <w:abstractNumId w:val="95"/>
  </w:num>
  <w:num w:numId="97">
    <w:abstractNumId w:val="96"/>
  </w:num>
  <w:num w:numId="98">
    <w:abstractNumId w:val="97"/>
  </w:num>
  <w:num w:numId="99">
    <w:abstractNumId w:val="98"/>
  </w:num>
  <w:num w:numId="100">
    <w:abstractNumId w:val="99"/>
  </w:num>
  <w:num w:numId="101">
    <w:abstractNumId w:val="100"/>
  </w:num>
  <w:num w:numId="102">
    <w:abstractNumId w:val="101"/>
  </w:num>
  <w:num w:numId="103">
    <w:abstractNumId w:val="102"/>
  </w:num>
  <w:num w:numId="104">
    <w:abstractNumId w:val="103"/>
  </w:num>
  <w:num w:numId="105">
    <w:abstractNumId w:val="104"/>
  </w:num>
  <w:num w:numId="106">
    <w:abstractNumId w:val="105"/>
  </w:num>
  <w:num w:numId="107">
    <w:abstractNumId w:val="106"/>
  </w:num>
  <w:num w:numId="108">
    <w:abstractNumId w:val="107"/>
  </w:num>
  <w:num w:numId="109">
    <w:abstractNumId w:val="108"/>
  </w:num>
  <w:num w:numId="110">
    <w:abstractNumId w:val="109"/>
  </w:num>
  <w:num w:numId="111">
    <w:abstractNumId w:val="110"/>
  </w:num>
  <w:num w:numId="112">
    <w:abstractNumId w:val="111"/>
  </w:num>
  <w:num w:numId="113">
    <w:abstractNumId w:val="112"/>
  </w:num>
  <w:num w:numId="114">
    <w:abstractNumId w:val="113"/>
  </w:num>
  <w:num w:numId="115">
    <w:abstractNumId w:val="114"/>
  </w:num>
  <w:num w:numId="116">
    <w:abstractNumId w:val="115"/>
  </w:num>
  <w:num w:numId="117">
    <w:abstractNumId w:val="116"/>
  </w:num>
  <w:num w:numId="118">
    <w:abstractNumId w:val="117"/>
  </w:num>
  <w:num w:numId="119">
    <w:abstractNumId w:val="118"/>
  </w:num>
  <w:num w:numId="120">
    <w:abstractNumId w:val="119"/>
  </w:num>
  <w:num w:numId="121">
    <w:abstractNumId w:val="120"/>
  </w:num>
  <w:num w:numId="122">
    <w:abstractNumId w:val="121"/>
  </w:num>
  <w:num w:numId="123">
    <w:abstractNumId w:val="122"/>
  </w:num>
  <w:num w:numId="124">
    <w:abstractNumId w:val="123"/>
  </w:num>
  <w:num w:numId="125">
    <w:abstractNumId w:val="124"/>
  </w:num>
  <w:num w:numId="126">
    <w:abstractNumId w:val="125"/>
  </w:num>
  <w:num w:numId="127">
    <w:abstractNumId w:val="126"/>
  </w:num>
  <w:num w:numId="128">
    <w:abstractNumId w:val="127"/>
  </w:num>
  <w:num w:numId="129">
    <w:abstractNumId w:val="128"/>
  </w:num>
  <w:num w:numId="130">
    <w:abstractNumId w:val="129"/>
  </w:num>
  <w:num w:numId="131">
    <w:abstractNumId w:val="130"/>
  </w:num>
  <w:num w:numId="132">
    <w:abstractNumId w:val="131"/>
  </w:num>
  <w:num w:numId="133">
    <w:abstractNumId w:val="132"/>
  </w:num>
  <w:num w:numId="134">
    <w:abstractNumId w:val="133"/>
  </w:num>
  <w:num w:numId="135">
    <w:abstractNumId w:val="134"/>
  </w:num>
  <w:num w:numId="136">
    <w:abstractNumId w:val="135"/>
  </w:num>
  <w:num w:numId="137">
    <w:abstractNumId w:val="136"/>
  </w:num>
  <w:num w:numId="138">
    <w:abstractNumId w:val="137"/>
  </w:num>
  <w:num w:numId="139">
    <w:abstractNumId w:val="138"/>
  </w:num>
  <w:num w:numId="140">
    <w:abstractNumId w:val="139"/>
  </w:num>
  <w:num w:numId="141">
    <w:abstractNumId w:val="140"/>
  </w:num>
  <w:num w:numId="142">
    <w:abstractNumId w:val="141"/>
  </w:num>
  <w:num w:numId="143">
    <w:abstractNumId w:val="142"/>
  </w:num>
  <w:num w:numId="144">
    <w:abstractNumId w:val="143"/>
  </w:num>
  <w:num w:numId="145">
    <w:abstractNumId w:val="144"/>
  </w:num>
  <w:num w:numId="146">
    <w:abstractNumId w:val="145"/>
  </w:num>
  <w:num w:numId="147">
    <w:abstractNumId w:val="146"/>
  </w:num>
  <w:num w:numId="148">
    <w:abstractNumId w:val="147"/>
  </w:num>
  <w:num w:numId="149">
    <w:abstractNumId w:val="148"/>
  </w:num>
  <w:num w:numId="150">
    <w:abstractNumId w:val="149"/>
  </w:num>
  <w:num w:numId="151">
    <w:abstractNumId w:val="150"/>
  </w:num>
  <w:num w:numId="152">
    <w:abstractNumId w:val="151"/>
  </w:num>
  <w:num w:numId="153">
    <w:abstractNumId w:val="152"/>
  </w:num>
  <w:num w:numId="154">
    <w:abstractNumId w:val="153"/>
  </w:num>
  <w:num w:numId="155">
    <w:abstractNumId w:val="154"/>
  </w:num>
  <w:num w:numId="156">
    <w:abstractNumId w:val="155"/>
  </w:num>
  <w:num w:numId="157">
    <w:abstractNumId w:val="156"/>
  </w:num>
  <w:num w:numId="158">
    <w:abstractNumId w:val="157"/>
  </w:num>
  <w:num w:numId="159">
    <w:abstractNumId w:val="158"/>
  </w:num>
  <w:num w:numId="160">
    <w:abstractNumId w:val="159"/>
  </w:num>
  <w:num w:numId="161">
    <w:abstractNumId w:val="160"/>
  </w:num>
  <w:num w:numId="162">
    <w:abstractNumId w:val="161"/>
  </w:num>
  <w:num w:numId="163">
    <w:abstractNumId w:val="162"/>
  </w:num>
  <w:num w:numId="164">
    <w:abstractNumId w:val="163"/>
  </w:num>
  <w:num w:numId="165">
    <w:abstractNumId w:val="164"/>
  </w:num>
  <w:num w:numId="166">
    <w:abstractNumId w:val="165"/>
  </w:num>
  <w:num w:numId="167">
    <w:abstractNumId w:val="166"/>
  </w:num>
  <w:num w:numId="168">
    <w:abstractNumId w:val="167"/>
  </w:num>
  <w:num w:numId="169">
    <w:abstractNumId w:val="168"/>
  </w:num>
  <w:num w:numId="170">
    <w:abstractNumId w:val="169"/>
  </w:num>
  <w:num w:numId="171">
    <w:abstractNumId w:val="170"/>
  </w:num>
  <w:num w:numId="172">
    <w:abstractNumId w:val="171"/>
  </w:num>
  <w:num w:numId="173">
    <w:abstractNumId w:val="17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 xmlns:w="http://schemas.openxmlformats.org/wordprocessingml/2006/main" xmlns:w14="http://schemas.microsoft.com/office/word/2010/wordml" mc:Ignorable="w14">
  <w:zoom w:val="bestFit" w:percent="100"/>
  <w:bordersDoNotSurroundFooter/>
  <w:bordersDoNotSurroundHeader/>
  <w:proofState w:spelling="clean" w:grammar="clean"/>
  <w:doNotTrackMoves/>
  <w:defaultTabStop w:val="720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4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ja-JP" w:bidi="ar-SA"/>
  <w:decimalSymbol w:val="."/>
  <w:listSeparator w:val=",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ＭＳ 明朝" w:hAnsi="Cambria" w:asciiTheme="minorHAnsi" w:eastAsiaTheme="minorEastAsia" w:hAnsiTheme="minorHAnsi" w:cs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Times New Roman" w:eastAsia="宋体" w:hAnsi="Times New Roman"/>
      <w:sz w:val="13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  <w:rPr/>
  </w:style>
  <w:style w:type="character" w:customStyle="1" w:styleId="HeaderChar">
    <w:name w:val="Header Char"/>
    <w:basedOn w:val="DefaultParagraphFont"/>
    <w:link w:val="Header"/>
    <w:uiPriority w:val="99"/>
    <w:rsid w:val="00E618BF"/>
    <w:rPr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  <w:rPr/>
  </w:style>
  <w:style w:type="character" w:customStyle="1" w:styleId="FooterChar">
    <w:name w:val="Footer Char"/>
    <w:basedOn w:val="DefaultParagraphFont"/>
    <w:link w:val="Footer"/>
    <w:uiPriority w:val="99"/>
    <w:rsid w:val="00E618BF"/>
    <w:rPr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="Calibri" w:eastAsia="ＭＳ ゴシック" w:hAnsi="Calibri" w:asciiTheme="majorHAnsi" w:eastAsiaTheme="majorEastAsia" w:hAnsiTheme="majorHAnsi" w:cs="Times New Roman" w:cstheme="majorBidi"/>
      <w:b/>
      <w:bCs/>
      <w:color w:val="3660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="Calibri" w:eastAsia="ＭＳ ゴシック" w:hAnsi="Calibri" w:asciiTheme="majorHAnsi" w:eastAsiaTheme="majorEastAsia" w:hAnsiTheme="majorHAnsi" w:cs="Times New Roman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="Calibri" w:eastAsia="ＭＳ ゴシック" w:hAnsi="Calibri" w:asciiTheme="majorHAnsi" w:eastAsiaTheme="majorEastAsia" w:hAnsiTheme="majorHAnsi" w:cs="Times New Roman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="Calibri" w:eastAsia="ＭＳ ゴシック" w:hAnsi="Calibri" w:asciiTheme="majorHAnsi" w:eastAsiaTheme="majorEastAsia" w:hAnsiTheme="majorHAnsi" w:cs="Times New Roman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="Calibri" w:eastAsia="ＭＳ ゴシック" w:hAnsi="Calibri" w:asciiTheme="majorHAnsi" w:eastAsiaTheme="majorEastAsia" w:hAnsiTheme="majorHAnsi" w:cs="Times New Roman" w:cstheme="majorBidi"/>
      <w:color w:val="243F61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="Calibri" w:eastAsia="ＭＳ ゴシック" w:hAnsi="Calibri" w:asciiTheme="majorHAnsi" w:eastAsiaTheme="majorEastAsia" w:hAnsiTheme="majorHAnsi" w:cs="Times New Roman" w:cstheme="majorBidi"/>
      <w:i/>
      <w:iCs/>
      <w:color w:val="243F61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="Calibri" w:eastAsia="ＭＳ ゴシック" w:hAnsi="Calibri" w:asciiTheme="majorHAnsi" w:eastAsiaTheme="majorEastAsia" w:hAnsiTheme="majorHAnsi" w:cs="Times New Roman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="Calibri" w:eastAsia="ＭＳ ゴシック" w:hAnsi="Calibri" w:asciiTheme="majorHAnsi" w:eastAsiaTheme="majorEastAsia" w:hAnsiTheme="majorHAnsi" w:cs="Times New Roman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="Calibri" w:eastAsia="ＭＳ ゴシック" w:hAnsi="Calibri" w:asciiTheme="majorHAnsi" w:eastAsiaTheme="majorEastAsia" w:hAnsiTheme="majorHAnsi" w:cs="Times New Roman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  <w:rPr/>
  </w:style>
  <w:style w:type="table" w:default="1" w:styleId="NormalTable">
    <w:name w:val="Normal Table"/>
    <w:uiPriority w:val="99"/>
    <w:semiHidden/>
    <w:unhideWhenUsed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Pr/>
  </w:style>
  <w:style w:type="paragraph" w:styleId="NoSpacing">
    <w:name w:val="No Spacing"/>
    <w:uiPriority w:val="1"/>
    <w:qFormat/>
    <w:rsid w:val="00FC693F"/>
    <w:pPr>
      <w:spacing w:after="0" w:line="240" w:lineRule="auto"/>
    </w:pPr>
    <w:rPr/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="Calibri" w:eastAsia="ＭＳ ゴシック" w:hAnsi="Calibri" w:asciiTheme="majorHAnsi" w:eastAsiaTheme="majorEastAsia" w:hAnsiTheme="majorHAnsi" w:cs="Times New Roman" w:cstheme="majorBidi"/>
      <w:b/>
      <w:bCs/>
      <w:color w:val="3660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="Calibri" w:eastAsia="ＭＳ ゴシック" w:hAnsi="Calibri" w:asciiTheme="majorHAnsi" w:eastAsiaTheme="majorEastAsia" w:hAnsiTheme="majorHAnsi" w:cs="Times New Roman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="Calibri" w:eastAsia="ＭＳ ゴシック" w:hAnsi="Calibri" w:asciiTheme="majorHAnsi" w:eastAsiaTheme="majorEastAsia" w:hAnsiTheme="majorHAnsi" w:cs="Times New Roman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="Calibri" w:eastAsia="ＭＳ ゴシック" w:hAnsi="Calibri" w:asciiTheme="majorHAnsi" w:eastAsiaTheme="majorEastAsia" w:hAnsiTheme="majorHAnsi" w:cs="Times New Roman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="Calibri" w:eastAsia="ＭＳ ゴシック" w:hAnsi="Calibri" w:asciiTheme="majorHAnsi" w:eastAsiaTheme="majorEastAsia" w:hAnsiTheme="majorHAnsi" w:cs="Times New Roman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="Calibri" w:eastAsia="ＭＳ ゴシック" w:hAnsi="Calibri" w:asciiTheme="majorHAnsi" w:eastAsiaTheme="majorEastAsia" w:hAnsiTheme="majorHAnsi" w:cs="Times New Roman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="Calibri" w:eastAsia="ＭＳ ゴシック" w:hAnsi="Calibri" w:asciiTheme="majorHAnsi" w:eastAsiaTheme="majorEastAsia" w:hAnsiTheme="majorHAnsi" w:cs="Times New Roman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  <w:rPr/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  <w:rPr/>
  </w:style>
  <w:style w:type="character" w:customStyle="1" w:styleId="BodyTextChar">
    <w:name w:val="Body Text Char"/>
    <w:basedOn w:val="DefaultParagraphFont"/>
    <w:link w:val="BodyText"/>
    <w:uiPriority w:val="99"/>
    <w:rsid w:val="00AA1D8D"/>
    <w:rPr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  <w:rPr/>
  </w:style>
  <w:style w:type="character" w:customStyle="1" w:styleId="BodyText2Char">
    <w:name w:val="Body Text 2 Char"/>
    <w:basedOn w:val="DefaultParagraphFont"/>
    <w:link w:val="BodyText2"/>
    <w:uiPriority w:val="99"/>
    <w:rsid w:val="00AA1D8D"/>
    <w:rPr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  <w:rPr/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  <w:rPr/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  <w:rPr/>
  </w:style>
  <w:style w:type="paragraph" w:styleId="ListBullet">
    <w:name w:val="List Bullet"/>
    <w:basedOn w:val="Normal"/>
    <w:uiPriority w:val="99"/>
    <w:unhideWhenUsed/>
    <w:rsid w:val="00326F90"/>
    <w:pPr>
      <w:numPr>
        <w:numId w:val="11"/>
      </w:numPr>
      <w:contextualSpacing/>
    </w:pPr>
    <w:rPr/>
  </w:style>
  <w:style w:type="paragraph" w:styleId="ListBullet2">
    <w:name w:val="List Bullet 2"/>
    <w:basedOn w:val="Normal"/>
    <w:uiPriority w:val="99"/>
    <w:unhideWhenUsed/>
    <w:rsid w:val="00326F90"/>
    <w:pPr>
      <w:numPr>
        <w:numId w:val="9"/>
      </w:numPr>
      <w:contextualSpacing/>
    </w:pPr>
    <w:rPr/>
  </w:style>
  <w:style w:type="paragraph" w:styleId="ListBullet3">
    <w:name w:val="List Bullet 3"/>
    <w:basedOn w:val="Normal"/>
    <w:uiPriority w:val="99"/>
    <w:unhideWhenUsed/>
    <w:rsid w:val="00326F90"/>
    <w:pPr>
      <w:numPr>
        <w:numId w:val="8"/>
      </w:numPr>
      <w:contextualSpacing/>
    </w:pPr>
    <w:rPr/>
  </w:style>
  <w:style w:type="paragraph" w:styleId="ListNumber">
    <w:name w:val="List Number"/>
    <w:basedOn w:val="Normal"/>
    <w:uiPriority w:val="99"/>
    <w:unhideWhenUsed/>
    <w:rsid w:val="00326F90"/>
    <w:pPr>
      <w:numPr>
        <w:numId w:val="10"/>
      </w:numPr>
      <w:contextualSpacing/>
    </w:pPr>
    <w:rPr/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  <w:rPr/>
  </w:style>
  <w:style w:type="paragraph" w:styleId="ListNumber3">
    <w:name w:val="List Number 3"/>
    <w:basedOn w:val="Normal"/>
    <w:uiPriority w:val="99"/>
    <w:unhideWhenUsed/>
    <w:rsid w:val="0029639D"/>
    <w:pPr>
      <w:numPr>
        <w:numId w:val="5"/>
      </w:numPr>
      <w:contextualSpacing/>
    </w:pPr>
    <w:rPr/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  <w:rPr/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  <w:rPr/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  <w:rPr/>
  </w:style>
  <w:style w:type="paragraph" w:styleId="Macro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="Calibri" w:eastAsia="ＭＳ ゴシック" w:hAnsi="Calibri" w:asciiTheme="majorHAnsi" w:eastAsiaTheme="majorEastAsia" w:hAnsiTheme="majorHAnsi" w:cs="Times New Roman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="Calibri" w:eastAsia="ＭＳ ゴシック" w:hAnsi="Calibri" w:asciiTheme="majorHAnsi" w:eastAsiaTheme="majorEastAsia" w:hAnsiTheme="majorHAnsi" w:cs="Times New Roman" w:cstheme="majorBidi"/>
      <w:color w:val="243F61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="Calibri" w:eastAsia="ＭＳ ゴシック" w:hAnsi="Calibri" w:asciiTheme="majorHAnsi" w:eastAsiaTheme="majorEastAsia" w:hAnsiTheme="majorHAnsi" w:cs="Times New Roman" w:cstheme="majorBidi"/>
      <w:i/>
      <w:iCs/>
      <w:color w:val="243F61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="Calibri" w:eastAsia="ＭＳ ゴシック" w:hAnsi="Calibri" w:asciiTheme="majorHAnsi" w:eastAsiaTheme="majorEastAsia" w:hAnsiTheme="majorHAnsi" w:cs="Times New Roman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="Calibri" w:eastAsia="ＭＳ ゴシック" w:hAnsi="Calibri" w:asciiTheme="majorHAnsi" w:eastAsiaTheme="majorEastAsia" w:hAnsiTheme="majorHAnsi" w:cs="Times New Roman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="Calibri" w:eastAsia="ＭＳ ゴシック" w:hAnsi="Calibri" w:asciiTheme="majorHAnsi" w:eastAsiaTheme="majorEastAsia" w:hAnsiTheme="majorHAnsi" w:cs="Times New Roman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table" w:styleId="TableGrid">
    <w:name w:val="Table Grid"/>
    <w:basedOn w:val="NormalTable"/>
    <w:uiPriority w:val="59"/>
    <w:rsid w:val="00FC693F"/>
    <w:pPr>
      <w:spacing w:after="0" w:line="240" w:lineRule="auto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NormalTable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auto"/>
        <w:bottom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sz="8" w:space="0" w:color="auto" w:themeColor="text1"/>
          <w:left w:val="nil"/>
          <w:bottom w:val="single" w:sz="8" w:space="0" w:color="auto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sz="8" w:space="0" w:color="auto" w:themeColor="text1"/>
          <w:left w:val="nil"/>
          <w:bottom w:val="single" w:sz="8" w:space="0" w:color="auto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Accent1">
    <w:name w:val="Light Shading Accent 1"/>
    <w:basedOn w:val="NormalTable"/>
    <w:uiPriority w:val="60"/>
    <w:rsid w:val="00FC693F"/>
    <w:pPr>
      <w:spacing w:after="0" w:line="240" w:lineRule="auto"/>
    </w:pPr>
    <w:rPr>
      <w:color w:val="3660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Accent2">
    <w:name w:val="Light Shading Accent 2"/>
    <w:basedOn w:val="NormalTable"/>
    <w:uiPriority w:val="60"/>
    <w:rsid w:val="00FC693F"/>
    <w:pPr>
      <w:spacing w:after="0" w:line="240" w:lineRule="auto"/>
    </w:pPr>
    <w:rPr>
      <w:color w:val="9437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r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Accent3">
    <w:name w:val="Light Shading Accent 3"/>
    <w:basedOn w:val="NormalTable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r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Accent4">
    <w:name w:val="Light Shading Accent 4"/>
    <w:basedOn w:val="NormalTable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r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Accent5">
    <w:name w:val="Light Shading Accent 5"/>
    <w:basedOn w:val="NormalTable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r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Accent6">
    <w:name w:val="Light Shading Accent 6"/>
    <w:basedOn w:val="NormalTable"/>
    <w:uiPriority w:val="60"/>
    <w:rsid w:val="00FC693F"/>
    <w:pPr>
      <w:spacing w:after="0" w:line="240" w:lineRule="auto"/>
    </w:pPr>
    <w:rPr>
      <w:color w:val="E36C09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/>
        <w:bottom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r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LightList">
    <w:name w:val="Light List"/>
    <w:basedOn w:val="NormalTable"/>
    <w:uiPriority w:val="61"/>
    <w:rsid w:val="00FC693F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6" w:space="0" w:color="auto" w:themeColor="text1"/>
          <w:left w:val="single" w:sz="8" w:space="0" w:color="auto" w:themeColor="text1"/>
          <w:bottom w:val="single" w:sz="8" w:space="0" w:color="auto" w:themeColor="text1"/>
          <w:right w:val="single" w:sz="8" w:space="0" w:color="auto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tcBorders>
          <w:top w:val="single" w:sz="8" w:space="0" w:color="auto" w:themeColor="text1"/>
          <w:left w:val="single" w:sz="8" w:space="0" w:color="auto" w:themeColor="text1"/>
          <w:bottom w:val="single" w:sz="8" w:space="0" w:color="auto" w:themeColor="text1"/>
          <w:right w:val="single" w:sz="8" w:space="0" w:color="auto" w:themeColor="text1"/>
        </w:tcBorders>
      </w:tcPr>
    </w:tblStylePr>
    <w:tblStylePr w:type="band1Horz">
      <w:rPr/>
      <w:tcPr>
        <w:tcBorders>
          <w:top w:val="single" w:sz="8" w:space="0" w:color="auto" w:themeColor="text1"/>
          <w:left w:val="single" w:sz="8" w:space="0" w:color="auto" w:themeColor="text1"/>
          <w:bottom w:val="single" w:sz="8" w:space="0" w:color="auto" w:themeColor="text1"/>
          <w:right w:val="single" w:sz="8" w:space="0" w:color="auto" w:themeColor="text1"/>
        </w:tcBorders>
      </w:tcPr>
    </w:tblStylePr>
  </w:style>
  <w:style w:type="table" w:styleId="LightListAccent1">
    <w:name w:val="Light List Accent 1"/>
    <w:basedOn w:val="NormalTable"/>
    <w:uiPriority w:val="61"/>
    <w:rsid w:val="00FC693F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r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Accent2">
    <w:name w:val="Light List Accent 2"/>
    <w:basedOn w:val="NormalTable"/>
    <w:uiPriority w:val="61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r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Accent3">
    <w:name w:val="Light List Accent 3"/>
    <w:basedOn w:val="NormalTable"/>
    <w:uiPriority w:val="61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r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Accent4">
    <w:name w:val="Light List Accent 4"/>
    <w:basedOn w:val="NormalTable"/>
    <w:uiPriority w:val="61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r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Accent5">
    <w:name w:val="Light List Accent 5"/>
    <w:basedOn w:val="NormalTable"/>
    <w:uiPriority w:val="61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r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Accent6">
    <w:name w:val="Light List Accent 6"/>
    <w:basedOn w:val="NormalTable"/>
    <w:uiPriority w:val="61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r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NormalTable"/>
    <w:uiPriority w:val="62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ＭＳ ゴシック" w:hAnsi="Calibri" w:asciiTheme="majorHAnsi" w:eastAsiaTheme="majorEastAsia" w:hAnsiTheme="majorHAnsi" w:cs="Times New Roman" w:cstheme="majorBidi"/>
        <w:b/>
        <w:bCs/>
      </w:rPr>
      <w:tcPr>
        <w:tcBorders>
          <w:top w:val="single" w:sz="8" w:space="0" w:color="auto" w:themeColor="text1"/>
          <w:left w:val="single" w:sz="8" w:space="0" w:color="auto" w:themeColor="text1"/>
          <w:bottom w:val="single" w:sz="18" w:space="0" w:color="auto" w:themeColor="text1"/>
          <w:right w:val="single" w:sz="8" w:space="0" w:color="auto" w:themeColor="text1"/>
          <w:insideH w:val="nil"/>
          <w:insideV w:val="single" w:sz="8" w:space="0" w:color="auto" w:themeColor="text1"/>
        </w:tcBorders>
      </w:tcPr>
    </w:tblStylePr>
    <w:tblStylePr w:type="lastRow">
      <w:pPr>
        <w:spacing w:before="0" w:after="0" w:line="240" w:lineRule="auto"/>
      </w:pPr>
      <w:rPr>
        <w:rFonts w:ascii="Calibri" w:eastAsia="ＭＳ ゴシック" w:hAnsi="Calibri" w:asciiTheme="majorHAnsi" w:eastAsiaTheme="majorEastAsia" w:hAnsiTheme="majorHAnsi" w:cs="Times New Roman" w:cstheme="majorBidi"/>
        <w:b/>
        <w:bCs/>
      </w:rPr>
      <w:tcPr>
        <w:tcBorders>
          <w:top w:val="double" w:sz="6" w:space="0" w:color="auto" w:themeColor="text1"/>
          <w:left w:val="single" w:sz="8" w:space="0" w:color="auto" w:themeColor="text1"/>
          <w:bottom w:val="single" w:sz="8" w:space="0" w:color="auto" w:themeColor="text1"/>
          <w:right w:val="single" w:sz="8" w:space="0" w:color="auto" w:themeColor="text1"/>
          <w:insideH w:val="nil"/>
          <w:insideV w:val="single" w:sz="8" w:space="0" w:color="auto" w:themeColor="text1"/>
        </w:tcBorders>
      </w:tcPr>
    </w:tblStylePr>
    <w:tblStylePr w:type="firstCol">
      <w:rPr>
        <w:rFonts w:ascii="Calibri" w:eastAsia="ＭＳ ゴシック" w:hAnsi="Calibri" w:asciiTheme="majorHAnsi" w:eastAsiaTheme="majorEastAsia" w:hAnsiTheme="majorHAnsi" w:cs="Times New Roman" w:cstheme="majorBidi"/>
        <w:b/>
        <w:bCs/>
      </w:rPr>
    </w:tblStylePr>
    <w:tblStylePr w:type="lastCol">
      <w:rPr>
        <w:rFonts w:ascii="Calibri" w:eastAsia="ＭＳ ゴシック" w:hAnsi="Calibri" w:asciiTheme="majorHAnsi" w:eastAsiaTheme="majorEastAsia" w:hAnsiTheme="majorHAnsi" w:cs="Times New Roman" w:cstheme="majorBidi"/>
        <w:b/>
        <w:bCs/>
      </w:rPr>
      <w:tcPr>
        <w:tcBorders>
          <w:top w:val="single" w:sz="8" w:space="0" w:color="auto" w:themeColor="text1"/>
          <w:left w:val="single" w:sz="8" w:space="0" w:color="auto" w:themeColor="text1"/>
          <w:bottom w:val="single" w:sz="8" w:space="0" w:color="auto" w:themeColor="text1"/>
          <w:right w:val="single" w:sz="8" w:space="0" w:color="auto" w:themeColor="text1"/>
        </w:tcBorders>
      </w:tcPr>
    </w:tblStylePr>
    <w:tblStylePr w:type="band1Vert">
      <w:rPr/>
      <w:tcPr>
        <w:tcBorders>
          <w:top w:val="single" w:sz="8" w:space="0" w:color="auto" w:themeColor="text1"/>
          <w:left w:val="single" w:sz="8" w:space="0" w:color="auto" w:themeColor="text1"/>
          <w:bottom w:val="single" w:sz="8" w:space="0" w:color="auto" w:themeColor="text1"/>
          <w:right w:val="single" w:sz="8" w:space="0" w:color="auto" w:themeColor="text1"/>
        </w:tcBorders>
        <w:shd w:val="clear" w:color="auto" w:fill="C0C0C0"/>
      </w:tcPr>
    </w:tblStylePr>
    <w:tblStylePr w:type="band1Horz">
      <w:rPr/>
      <w:tcPr>
        <w:tcBorders>
          <w:top w:val="single" w:sz="8" w:space="0" w:color="auto" w:themeColor="text1"/>
          <w:left w:val="single" w:sz="8" w:space="0" w:color="auto" w:themeColor="text1"/>
          <w:bottom w:val="single" w:sz="8" w:space="0" w:color="auto" w:themeColor="text1"/>
          <w:right w:val="single" w:sz="8" w:space="0" w:color="auto" w:themeColor="text1"/>
          <w:insideV w:val="single" w:sz="8" w:space="0" w:color="auto" w:themeColor="text1"/>
        </w:tcBorders>
        <w:shd w:val="clear" w:color="auto" w:fill="C0C0C0"/>
      </w:tcPr>
    </w:tblStylePr>
    <w:tblStylePr w:type="band2Horz">
      <w:rPr/>
      <w:tcPr>
        <w:tcBorders>
          <w:top w:val="single" w:sz="8" w:space="0" w:color="auto" w:themeColor="text1"/>
          <w:left w:val="single" w:sz="8" w:space="0" w:color="auto" w:themeColor="text1"/>
          <w:bottom w:val="single" w:sz="8" w:space="0" w:color="auto" w:themeColor="text1"/>
          <w:right w:val="single" w:sz="8" w:space="0" w:color="auto" w:themeColor="text1"/>
          <w:insideV w:val="single" w:sz="8" w:space="0" w:color="auto" w:themeColor="text1"/>
        </w:tcBorders>
      </w:tcPr>
    </w:tblStylePr>
  </w:style>
  <w:style w:type="table" w:styleId="LightGridAccent1">
    <w:name w:val="Light Grid Accent 1"/>
    <w:basedOn w:val="NormalTable"/>
    <w:uiPriority w:val="62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ＭＳ ゴシック" w:hAnsi="Calibri" w:asciiTheme="majorHAnsi" w:eastAsiaTheme="majorEastAsia" w:hAnsiTheme="majorHAnsi" w:cs="Times New Roman" w:cstheme="majorBidi"/>
        <w:b/>
        <w:bCs/>
      </w:rPr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="Calibri" w:eastAsia="ＭＳ ゴシック" w:hAnsi="Calibri" w:asciiTheme="majorHAnsi" w:eastAsiaTheme="majorEastAsia" w:hAnsiTheme="majorHAnsi" w:cs="Times New Roman" w:cstheme="majorBidi"/>
        <w:b/>
        <w:bCs/>
      </w:rPr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="Calibri" w:eastAsia="ＭＳ ゴシック" w:hAnsi="Calibri" w:asciiTheme="majorHAnsi" w:eastAsiaTheme="majorEastAsia" w:hAnsiTheme="majorHAnsi" w:cs="Times New Roman" w:cstheme="majorBidi"/>
        <w:b/>
        <w:bCs/>
      </w:rPr>
    </w:tblStylePr>
    <w:tblStylePr w:type="lastCol">
      <w:rPr>
        <w:rFonts w:ascii="Calibri" w:eastAsia="ＭＳ ゴシック" w:hAnsi="Calibri" w:asciiTheme="majorHAnsi" w:eastAsiaTheme="majorEastAsia" w:hAnsiTheme="majorHAnsi" w:cs="Times New Roman" w:cstheme="majorBidi"/>
        <w:b/>
        <w:bCs/>
      </w:rPr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r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/>
      </w:tcPr>
    </w:tblStylePr>
    <w:tblStylePr w:type="band1Horz">
      <w:r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/>
      </w:tcPr>
    </w:tblStylePr>
    <w:tblStylePr w:type="band2Horz">
      <w:r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Accent2">
    <w:name w:val="Light Grid Accent 2"/>
    <w:basedOn w:val="NormalTable"/>
    <w:uiPriority w:val="62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ＭＳ ゴシック" w:hAnsi="Calibri" w:asciiTheme="majorHAnsi" w:eastAsiaTheme="majorEastAsia" w:hAnsiTheme="majorHAnsi" w:cs="Times New Roman" w:cstheme="majorBidi"/>
        <w:b/>
        <w:bCs/>
      </w:rPr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="Calibri" w:eastAsia="ＭＳ ゴシック" w:hAnsi="Calibri" w:asciiTheme="majorHAnsi" w:eastAsiaTheme="majorEastAsia" w:hAnsiTheme="majorHAnsi" w:cs="Times New Roman" w:cstheme="majorBidi"/>
        <w:b/>
        <w:bCs/>
      </w:rPr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="Calibri" w:eastAsia="ＭＳ ゴシック" w:hAnsi="Calibri" w:asciiTheme="majorHAnsi" w:eastAsiaTheme="majorEastAsia" w:hAnsiTheme="majorHAnsi" w:cs="Times New Roman" w:cstheme="majorBidi"/>
        <w:b/>
        <w:bCs/>
      </w:rPr>
    </w:tblStylePr>
    <w:tblStylePr w:type="lastCol">
      <w:rPr>
        <w:rFonts w:ascii="Calibri" w:eastAsia="ＭＳ ゴシック" w:hAnsi="Calibri" w:asciiTheme="majorHAnsi" w:eastAsiaTheme="majorEastAsia" w:hAnsiTheme="majorHAnsi" w:cs="Times New Roman" w:cstheme="majorBidi"/>
        <w:b/>
        <w:bCs/>
      </w:rPr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r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/>
      </w:tcPr>
    </w:tblStylePr>
    <w:tblStylePr w:type="band1Horz">
      <w:r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/>
      </w:tcPr>
    </w:tblStylePr>
    <w:tblStylePr w:type="band2Horz">
      <w:r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Accent3">
    <w:name w:val="Light Grid Accent 3"/>
    <w:basedOn w:val="NormalTable"/>
    <w:uiPriority w:val="62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ＭＳ ゴシック" w:hAnsi="Calibri" w:asciiTheme="majorHAnsi" w:eastAsiaTheme="majorEastAsia" w:hAnsiTheme="majorHAnsi" w:cs="Times New Roman" w:cstheme="majorBidi"/>
        <w:b/>
        <w:bCs/>
      </w:rPr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="Calibri" w:eastAsia="ＭＳ ゴシック" w:hAnsi="Calibri" w:asciiTheme="majorHAnsi" w:eastAsiaTheme="majorEastAsia" w:hAnsiTheme="majorHAnsi" w:cs="Times New Roman" w:cstheme="majorBidi"/>
        <w:b/>
        <w:bCs/>
      </w:rPr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="Calibri" w:eastAsia="ＭＳ ゴシック" w:hAnsi="Calibri" w:asciiTheme="majorHAnsi" w:eastAsiaTheme="majorEastAsia" w:hAnsiTheme="majorHAnsi" w:cs="Times New Roman" w:cstheme="majorBidi"/>
        <w:b/>
        <w:bCs/>
      </w:rPr>
    </w:tblStylePr>
    <w:tblStylePr w:type="lastCol">
      <w:rPr>
        <w:rFonts w:ascii="Calibri" w:eastAsia="ＭＳ ゴシック" w:hAnsi="Calibri" w:asciiTheme="majorHAnsi" w:eastAsiaTheme="majorEastAsia" w:hAnsiTheme="majorHAnsi" w:cs="Times New Roman" w:cstheme="majorBidi"/>
        <w:b/>
        <w:bCs/>
      </w:rPr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r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/>
      </w:tcPr>
    </w:tblStylePr>
    <w:tblStylePr w:type="band1Horz">
      <w:r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/>
      </w:tcPr>
    </w:tblStylePr>
    <w:tblStylePr w:type="band2Horz">
      <w:r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Accent4">
    <w:name w:val="Light Grid Accent 4"/>
    <w:basedOn w:val="NormalTable"/>
    <w:uiPriority w:val="62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ＭＳ ゴシック" w:hAnsi="Calibri" w:asciiTheme="majorHAnsi" w:eastAsiaTheme="majorEastAsia" w:hAnsiTheme="majorHAnsi" w:cs="Times New Roman" w:cstheme="majorBidi"/>
        <w:b/>
        <w:bCs/>
      </w:rPr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="Calibri" w:eastAsia="ＭＳ ゴシック" w:hAnsi="Calibri" w:asciiTheme="majorHAnsi" w:eastAsiaTheme="majorEastAsia" w:hAnsiTheme="majorHAnsi" w:cs="Times New Roman" w:cstheme="majorBidi"/>
        <w:b/>
        <w:bCs/>
      </w:rPr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="Calibri" w:eastAsia="ＭＳ ゴシック" w:hAnsi="Calibri" w:asciiTheme="majorHAnsi" w:eastAsiaTheme="majorEastAsia" w:hAnsiTheme="majorHAnsi" w:cs="Times New Roman" w:cstheme="majorBidi"/>
        <w:b/>
        <w:bCs/>
      </w:rPr>
    </w:tblStylePr>
    <w:tblStylePr w:type="lastCol">
      <w:rPr>
        <w:rFonts w:ascii="Calibri" w:eastAsia="ＭＳ ゴシック" w:hAnsi="Calibri" w:asciiTheme="majorHAnsi" w:eastAsiaTheme="majorEastAsia" w:hAnsiTheme="majorHAnsi" w:cs="Times New Roman" w:cstheme="majorBidi"/>
        <w:b/>
        <w:bCs/>
      </w:rPr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r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/>
      </w:tcPr>
    </w:tblStylePr>
    <w:tblStylePr w:type="band1Horz">
      <w:r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/>
      </w:tcPr>
    </w:tblStylePr>
    <w:tblStylePr w:type="band2Horz">
      <w:r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Accent5">
    <w:name w:val="Light Grid Accent 5"/>
    <w:basedOn w:val="NormalTable"/>
    <w:uiPriority w:val="62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ＭＳ ゴシック" w:hAnsi="Calibri" w:asciiTheme="majorHAnsi" w:eastAsiaTheme="majorEastAsia" w:hAnsiTheme="majorHAnsi" w:cs="Times New Roman" w:cstheme="majorBidi"/>
        <w:b/>
        <w:bCs/>
      </w:rPr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="Calibri" w:eastAsia="ＭＳ ゴシック" w:hAnsi="Calibri" w:asciiTheme="majorHAnsi" w:eastAsiaTheme="majorEastAsia" w:hAnsiTheme="majorHAnsi" w:cs="Times New Roman" w:cstheme="majorBidi"/>
        <w:b/>
        <w:bCs/>
      </w:rPr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="Calibri" w:eastAsia="ＭＳ ゴシック" w:hAnsi="Calibri" w:asciiTheme="majorHAnsi" w:eastAsiaTheme="majorEastAsia" w:hAnsiTheme="majorHAnsi" w:cs="Times New Roman" w:cstheme="majorBidi"/>
        <w:b/>
        <w:bCs/>
      </w:rPr>
    </w:tblStylePr>
    <w:tblStylePr w:type="lastCol">
      <w:rPr>
        <w:rFonts w:ascii="Calibri" w:eastAsia="ＭＳ ゴシック" w:hAnsi="Calibri" w:asciiTheme="majorHAnsi" w:eastAsiaTheme="majorEastAsia" w:hAnsiTheme="majorHAnsi" w:cs="Times New Roman" w:cstheme="majorBidi"/>
        <w:b/>
        <w:bCs/>
      </w:rPr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r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/>
      </w:tcPr>
    </w:tblStylePr>
    <w:tblStylePr w:type="band1Horz">
      <w:r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/>
      </w:tcPr>
    </w:tblStylePr>
    <w:tblStylePr w:type="band2Horz">
      <w:r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Accent6">
    <w:name w:val="Light Grid Accent 6"/>
    <w:basedOn w:val="NormalTable"/>
    <w:uiPriority w:val="62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ＭＳ ゴシック" w:hAnsi="Calibri" w:asciiTheme="majorHAnsi" w:eastAsiaTheme="majorEastAsia" w:hAnsiTheme="majorHAnsi" w:cs="Times New Roman" w:cstheme="majorBidi"/>
        <w:b/>
        <w:bCs/>
      </w:rPr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="Calibri" w:eastAsia="ＭＳ ゴシック" w:hAnsi="Calibri" w:asciiTheme="majorHAnsi" w:eastAsiaTheme="majorEastAsia" w:hAnsiTheme="majorHAnsi" w:cs="Times New Roman" w:cstheme="majorBidi"/>
        <w:b/>
        <w:bCs/>
      </w:rPr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="Calibri" w:eastAsia="ＭＳ ゴシック" w:hAnsi="Calibri" w:asciiTheme="majorHAnsi" w:eastAsiaTheme="majorEastAsia" w:hAnsiTheme="majorHAnsi" w:cs="Times New Roman" w:cstheme="majorBidi"/>
        <w:b/>
        <w:bCs/>
      </w:rPr>
    </w:tblStylePr>
    <w:tblStylePr w:type="lastCol">
      <w:rPr>
        <w:rFonts w:ascii="Calibri" w:eastAsia="ＭＳ ゴシック" w:hAnsi="Calibri" w:asciiTheme="majorHAnsi" w:eastAsiaTheme="majorEastAsia" w:hAnsiTheme="majorHAnsi" w:cs="Times New Roman" w:cstheme="majorBidi"/>
        <w:b/>
        <w:bCs/>
      </w:rPr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r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/>
      </w:tcPr>
    </w:tblStylePr>
    <w:tblStylePr w:type="band1Horz">
      <w:r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/>
      </w:tcPr>
    </w:tblStylePr>
    <w:tblStylePr w:type="band2Horz">
      <w:r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NormalTable"/>
    <w:uiPriority w:val="63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shd w:val="clear" w:color="auto" w:fill="C0C0C0"/>
      </w:tcPr>
    </w:tblStylePr>
    <w:tblStylePr w:type="band1Horz">
      <w:r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rPr/>
      <w:tcPr>
        <w:tcBorders>
          <w:insideH w:val="nil"/>
          <w:insideV w:val="nil"/>
        </w:tcBorders>
      </w:tcPr>
    </w:tblStylePr>
  </w:style>
  <w:style w:type="table" w:styleId="MediumShading1Accent1">
    <w:name w:val="Medium Shading 1 Accent 1"/>
    <w:basedOn w:val="NormalTable"/>
    <w:uiPriority w:val="63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shd w:val="clear" w:color="auto" w:fill="D3DFEE"/>
      </w:tcPr>
    </w:tblStylePr>
    <w:tblStylePr w:type="band1Horz">
      <w:r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rPr/>
      <w:tcPr>
        <w:tcBorders>
          <w:insideH w:val="nil"/>
          <w:insideV w:val="nil"/>
        </w:tcBorders>
      </w:tcPr>
    </w:tblStylePr>
  </w:style>
  <w:style w:type="table" w:styleId="MediumShading1Accent2">
    <w:name w:val="Medium Shading 1 Accent 2"/>
    <w:basedOn w:val="NormalTable"/>
    <w:uiPriority w:val="63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shd w:val="clear" w:color="auto" w:fill="EFD3D2"/>
      </w:tcPr>
    </w:tblStylePr>
    <w:tblStylePr w:type="band1Horz">
      <w:r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rPr/>
      <w:tcPr>
        <w:tcBorders>
          <w:insideH w:val="nil"/>
          <w:insideV w:val="nil"/>
        </w:tcBorders>
      </w:tcPr>
    </w:tblStylePr>
  </w:style>
  <w:style w:type="table" w:styleId="MediumShading1Accent3">
    <w:name w:val="Medium Shading 1 Accent 3"/>
    <w:basedOn w:val="NormalTable"/>
    <w:uiPriority w:val="63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shd w:val="clear" w:color="auto" w:fill="E6EED5"/>
      </w:tcPr>
    </w:tblStylePr>
    <w:tblStylePr w:type="band1Horz">
      <w:r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rPr/>
      <w:tcPr>
        <w:tcBorders>
          <w:insideH w:val="nil"/>
          <w:insideV w:val="nil"/>
        </w:tcBorders>
      </w:tcPr>
    </w:tblStylePr>
  </w:style>
  <w:style w:type="table" w:styleId="MediumShading1Accent4">
    <w:name w:val="Medium Shading 1 Accent 4"/>
    <w:basedOn w:val="NormalTable"/>
    <w:uiPriority w:val="63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shd w:val="clear" w:color="auto" w:fill="DFD8E8"/>
      </w:tcPr>
    </w:tblStylePr>
    <w:tblStylePr w:type="band1Horz">
      <w:r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rPr/>
      <w:tcPr>
        <w:tcBorders>
          <w:insideH w:val="nil"/>
          <w:insideV w:val="nil"/>
        </w:tcBorders>
      </w:tcPr>
    </w:tblStylePr>
  </w:style>
  <w:style w:type="table" w:styleId="MediumShading1Accent5">
    <w:name w:val="Medium Shading 1 Accent 5"/>
    <w:basedOn w:val="NormalTable"/>
    <w:uiPriority w:val="63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shd w:val="clear" w:color="auto" w:fill="D2EAF1"/>
      </w:tcPr>
    </w:tblStylePr>
    <w:tblStylePr w:type="band1Horz">
      <w:r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rPr/>
      <w:tcPr>
        <w:tcBorders>
          <w:insideH w:val="nil"/>
          <w:insideV w:val="nil"/>
        </w:tcBorders>
      </w:tcPr>
    </w:tblStylePr>
  </w:style>
  <w:style w:type="table" w:styleId="MediumShading1Accent6">
    <w:name w:val="Medium Shading 1 Accent 6"/>
    <w:basedOn w:val="NormalTable"/>
    <w:uiPriority w:val="63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shd w:val="clear" w:color="auto" w:fill="FDE4D0"/>
      </w:tcPr>
    </w:tblStylePr>
    <w:tblStylePr w:type="band1Horz">
      <w:r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r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NormalTable"/>
    <w:uiPriority w:val="64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 w:themeColor="background1"/>
      </w:rPr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 w:themeColor="background1"/>
      </w:rPr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r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/>
      <w:tcPr>
        <w:shd w:val="clear" w:color="auto" w:fill="D8D8D8"/>
      </w:tcPr>
    </w:tblStylePr>
    <w:tblStylePr w:type="neCell">
      <w:r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Accent1">
    <w:name w:val="Medium Shading 2 Accent 1"/>
    <w:basedOn w:val="NormalTable"/>
    <w:uiPriority w:val="64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 w:themeColor="background1"/>
      </w:rPr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 w:themeColor="background1"/>
      </w:rPr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r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/>
      <w:tcPr>
        <w:shd w:val="clear" w:color="auto" w:fill="D8D8D8"/>
      </w:tcPr>
    </w:tblStylePr>
    <w:tblStylePr w:type="neCell">
      <w:r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Accent2">
    <w:name w:val="Medium Shading 2 Accent 2"/>
    <w:basedOn w:val="NormalTable"/>
    <w:uiPriority w:val="64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 w:themeColor="background1"/>
      </w:rPr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 w:themeColor="background1"/>
      </w:rPr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r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/>
      <w:tcPr>
        <w:shd w:val="clear" w:color="auto" w:fill="D8D8D8"/>
      </w:tcPr>
    </w:tblStylePr>
    <w:tblStylePr w:type="neCell">
      <w:r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Accent3">
    <w:name w:val="Medium Shading 2 Accent 3"/>
    <w:basedOn w:val="NormalTable"/>
    <w:uiPriority w:val="64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 w:themeColor="background1"/>
      </w:rPr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 w:themeColor="background1"/>
      </w:rPr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r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/>
      <w:tcPr>
        <w:shd w:val="clear" w:color="auto" w:fill="D8D8D8"/>
      </w:tcPr>
    </w:tblStylePr>
    <w:tblStylePr w:type="neCell">
      <w:r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Accent4">
    <w:name w:val="Medium Shading 2 Accent 4"/>
    <w:basedOn w:val="NormalTable"/>
    <w:uiPriority w:val="64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 w:themeColor="background1"/>
      </w:rPr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 w:themeColor="background1"/>
      </w:rPr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r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/>
      <w:tcPr>
        <w:shd w:val="clear" w:color="auto" w:fill="D8D8D8"/>
      </w:tcPr>
    </w:tblStylePr>
    <w:tblStylePr w:type="neCell">
      <w:r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Accent5">
    <w:name w:val="Medium Shading 2 Accent 5"/>
    <w:basedOn w:val="NormalTable"/>
    <w:uiPriority w:val="64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 w:themeColor="background1"/>
      </w:rPr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 w:themeColor="background1"/>
      </w:rPr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r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/>
      <w:tcPr>
        <w:shd w:val="clear" w:color="auto" w:fill="D8D8D8"/>
      </w:tcPr>
    </w:tblStylePr>
    <w:tblStylePr w:type="neCell">
      <w:r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Accent6">
    <w:name w:val="Medium Shading 2 Accent 6"/>
    <w:basedOn w:val="NormalTable"/>
    <w:uiPriority w:val="64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 w:themeColor="background1"/>
      </w:rPr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 w:themeColor="background1"/>
      </w:rPr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r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rPr/>
      <w:tcPr>
        <w:shd w:val="clear" w:color="auto" w:fill="D8D8D8"/>
      </w:tcPr>
    </w:tblStylePr>
    <w:tblStylePr w:type="neCell">
      <w:r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NormalTab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uto"/>
        <w:bottom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eastAsia="ＭＳ ゴシック" w:hAnsi="Calibri" w:asciiTheme="majorHAnsi" w:eastAsiaTheme="majorEastAsia" w:hAnsiTheme="majorHAnsi" w:cs="Times New Roman" w:cstheme="majorBidi"/>
      </w:rPr>
      <w:tcPr>
        <w:tcBorders>
          <w:top w:val="nil"/>
          <w:bottom w:val="single" w:sz="8" w:space="0" w:color="auto" w:themeColor="text1"/>
        </w:tcBorders>
      </w:tcPr>
    </w:tblStylePr>
    <w:tblStylePr w:type="lastRow">
      <w:rPr>
        <w:b/>
        <w:bCs/>
        <w:color w:val="1F497D" w:themeColor="text2"/>
      </w:rPr>
      <w:tcPr>
        <w:tcBorders>
          <w:top w:val="single" w:sz="8" w:space="0" w:color="auto" w:themeColor="text1"/>
          <w:bottom w:val="single" w:sz="8" w:space="0" w:color="auto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sz="8" w:space="0" w:color="auto" w:themeColor="text1"/>
          <w:bottom w:val="single" w:sz="8" w:space="0" w:color="auto" w:themeColor="text1"/>
        </w:tcBorders>
      </w:tcPr>
    </w:tblStylePr>
    <w:tblStylePr w:type="band1Vert">
      <w:rPr/>
      <w:tcPr>
        <w:shd w:val="clear" w:color="auto" w:fill="C0C0C0"/>
      </w:tcPr>
    </w:tblStylePr>
    <w:tblStylePr w:type="band1Horz">
      <w:rPr/>
      <w:tcPr>
        <w:shd w:val="clear" w:color="auto" w:fill="C0C0C0"/>
      </w:tcPr>
    </w:tblStylePr>
  </w:style>
  <w:style w:type="table" w:styleId="MediumList1Accent1">
    <w:name w:val="Medium List 1 Accent 1"/>
    <w:basedOn w:val="NormalTab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eastAsia="ＭＳ ゴシック" w:hAnsi="Calibri" w:asciiTheme="majorHAnsi" w:eastAsiaTheme="majorEastAsia" w:hAnsiTheme="majorHAnsi" w:cs="Times New Roman" w:cstheme="majorBidi"/>
      </w:rPr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rPr/>
      <w:tcPr>
        <w:shd w:val="clear" w:color="auto" w:fill="D3DFEE"/>
      </w:tcPr>
    </w:tblStylePr>
    <w:tblStylePr w:type="band1Horz">
      <w:rPr/>
      <w:tcPr>
        <w:shd w:val="clear" w:color="auto" w:fill="D3DFEE"/>
      </w:tcPr>
    </w:tblStylePr>
  </w:style>
  <w:style w:type="table" w:styleId="MediumList1Accent2">
    <w:name w:val="Medium List 1 Accent 2"/>
    <w:basedOn w:val="NormalTab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eastAsia="ＭＳ ゴシック" w:hAnsi="Calibri" w:asciiTheme="majorHAnsi" w:eastAsiaTheme="majorEastAsia" w:hAnsiTheme="majorHAnsi" w:cs="Times New Roman" w:cstheme="majorBidi"/>
      </w:rPr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rPr/>
      <w:tcPr>
        <w:shd w:val="clear" w:color="auto" w:fill="EFD3D2"/>
      </w:tcPr>
    </w:tblStylePr>
    <w:tblStylePr w:type="band1Horz">
      <w:rPr/>
      <w:tcPr>
        <w:shd w:val="clear" w:color="auto" w:fill="EFD3D2"/>
      </w:tcPr>
    </w:tblStylePr>
  </w:style>
  <w:style w:type="table" w:styleId="MediumList1Accent3">
    <w:name w:val="Medium List 1 Accent 3"/>
    <w:basedOn w:val="NormalTab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eastAsia="ＭＳ ゴシック" w:hAnsi="Calibri" w:asciiTheme="majorHAnsi" w:eastAsiaTheme="majorEastAsia" w:hAnsiTheme="majorHAnsi" w:cs="Times New Roman" w:cstheme="majorBidi"/>
      </w:rPr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rPr/>
      <w:tcPr>
        <w:shd w:val="clear" w:color="auto" w:fill="E6EED5"/>
      </w:tcPr>
    </w:tblStylePr>
    <w:tblStylePr w:type="band1Horz">
      <w:rPr/>
      <w:tcPr>
        <w:shd w:val="clear" w:color="auto" w:fill="E6EED5"/>
      </w:tcPr>
    </w:tblStylePr>
  </w:style>
  <w:style w:type="table" w:styleId="MediumList1Accent4">
    <w:name w:val="Medium List 1 Accent 4"/>
    <w:basedOn w:val="NormalTab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eastAsia="ＭＳ ゴシック" w:hAnsi="Calibri" w:asciiTheme="majorHAnsi" w:eastAsiaTheme="majorEastAsia" w:hAnsiTheme="majorHAnsi" w:cs="Times New Roman" w:cstheme="majorBidi"/>
      </w:rPr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rPr/>
      <w:tcPr>
        <w:shd w:val="clear" w:color="auto" w:fill="DFD8E8"/>
      </w:tcPr>
    </w:tblStylePr>
    <w:tblStylePr w:type="band1Horz">
      <w:rPr/>
      <w:tcPr>
        <w:shd w:val="clear" w:color="auto" w:fill="DFD8E8"/>
      </w:tcPr>
    </w:tblStylePr>
  </w:style>
  <w:style w:type="table" w:styleId="MediumList1Accent5">
    <w:name w:val="Medium List 1 Accent 5"/>
    <w:basedOn w:val="NormalTab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eastAsia="ＭＳ ゴシック" w:hAnsi="Calibri" w:asciiTheme="majorHAnsi" w:eastAsiaTheme="majorEastAsia" w:hAnsiTheme="majorHAnsi" w:cs="Times New Roman" w:cstheme="majorBidi"/>
      </w:rPr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rPr/>
      <w:tcPr>
        <w:shd w:val="clear" w:color="auto" w:fill="D2EAF1"/>
      </w:tcPr>
    </w:tblStylePr>
    <w:tblStylePr w:type="band1Horz">
      <w:rPr/>
      <w:tcPr>
        <w:shd w:val="clear" w:color="auto" w:fill="D2EAF1"/>
      </w:tcPr>
    </w:tblStylePr>
  </w:style>
  <w:style w:type="table" w:styleId="MediumList1Accent6">
    <w:name w:val="Medium List 1 Accent 6"/>
    <w:basedOn w:val="NormalTab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/>
        <w:bottom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" w:eastAsia="ＭＳ ゴシック" w:hAnsi="Calibri" w:asciiTheme="majorHAnsi" w:eastAsiaTheme="majorEastAsia" w:hAnsiTheme="majorHAnsi" w:cs="Times New Roman" w:cstheme="majorBidi"/>
      </w:rPr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rPr/>
      <w:tcPr>
        <w:shd w:val="clear" w:color="auto" w:fill="FDE4D0"/>
      </w:tcPr>
    </w:tblStylePr>
    <w:tblStylePr w:type="band1Horz">
      <w:rPr/>
      <w:tcPr>
        <w:shd w:val="clear" w:color="auto" w:fill="FDE4D0"/>
      </w:tcPr>
    </w:tblStylePr>
  </w:style>
  <w:style w:type="table" w:styleId="MediumList2">
    <w:name w:val="Medium List 2"/>
    <w:basedOn w:val="NormalTable"/>
    <w:uiPriority w:val="66"/>
    <w:rsid w:val="00CB0664"/>
    <w:pPr>
      <w:spacing w:after="0" w:line="240" w:lineRule="auto"/>
    </w:pPr>
    <w:rPr>
      <w:rFonts w:ascii="Calibri" w:eastAsia="ＭＳ ゴシック" w:hAnsi="Calibri" w:asciiTheme="majorHAnsi" w:eastAsiaTheme="majorEastAsia" w:hAnsiTheme="majorHAnsi" w:cs="Times New Roman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sz="24" w:space="0" w:color="auto" w:themeColor="text1"/>
          <w:right w:val="nil"/>
          <w:insideH w:val="nil"/>
          <w:insideV w:val="nil"/>
        </w:tcBorders>
        <w:shd w:val="clear" w:color="auto" w:fill="FFFFFF"/>
      </w:tcPr>
    </w:tblStylePr>
    <w:tblStylePr w:type="lastRow">
      <w:rPr/>
      <w:tcPr>
        <w:tcBorders>
          <w:top w:val="single" w:sz="8" w:space="0" w:color="auto" w:themeColor="text1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/>
      <w:tcPr>
        <w:tcBorders>
          <w:top w:val="nil"/>
          <w:left w:val="nil"/>
          <w:bottom w:val="nil"/>
          <w:right w:val="single" w:sz="8" w:space="0" w:color="auto" w:themeColor="text1"/>
          <w:insideH w:val="nil"/>
          <w:insideV w:val="nil"/>
        </w:tcBorders>
        <w:shd w:val="clear" w:color="auto" w:fill="FFFFFF"/>
      </w:tcPr>
    </w:tblStylePr>
    <w:tblStylePr w:type="lastCol">
      <w:rPr/>
      <w:tcPr>
        <w:tcBorders>
          <w:top w:val="nil"/>
          <w:left w:val="single" w:sz="8" w:space="0" w:color="auto" w:themeColor="text1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rPr/>
      <w:tcPr>
        <w:shd w:val="clear" w:color="auto" w:fill="FFFFFF"/>
      </w:tcPr>
    </w:tblStylePr>
    <w:tblStylePr w:type="swCell">
      <w:rPr/>
      <w:tcPr>
        <w:tcBorders>
          <w:top w:val="nil"/>
        </w:tcBorders>
      </w:tcPr>
    </w:tblStylePr>
  </w:style>
  <w:style w:type="table" w:styleId="MediumList2Accent1">
    <w:name w:val="Medium List 2 Accent 1"/>
    <w:basedOn w:val="NormalTable"/>
    <w:uiPriority w:val="66"/>
    <w:rsid w:val="00CB0664"/>
    <w:pPr>
      <w:spacing w:after="0" w:line="240" w:lineRule="auto"/>
    </w:pPr>
    <w:rPr>
      <w:rFonts w:ascii="Calibri" w:eastAsia="ＭＳ ゴシック" w:hAnsi="Calibri" w:asciiTheme="majorHAnsi" w:eastAsiaTheme="majorEastAsia" w:hAnsiTheme="majorHAnsi" w:cs="Times New Roman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/>
      </w:tcPr>
    </w:tblStylePr>
    <w:tblStylePr w:type="lastRow">
      <w:r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/>
      </w:tcPr>
    </w:tblStylePr>
    <w:tblStylePr w:type="lastCol">
      <w:r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rPr/>
      <w:tcPr>
        <w:shd w:val="clear" w:color="auto" w:fill="FFFFFF"/>
      </w:tcPr>
    </w:tblStylePr>
    <w:tblStylePr w:type="swCell">
      <w:rPr/>
      <w:tcPr>
        <w:tcBorders>
          <w:top w:val="nil"/>
        </w:tcBorders>
      </w:tcPr>
    </w:tblStylePr>
  </w:style>
  <w:style w:type="table" w:styleId="MediumList2Accent2">
    <w:name w:val="Medium List 2 Accent 2"/>
    <w:basedOn w:val="NormalTable"/>
    <w:uiPriority w:val="66"/>
    <w:rsid w:val="00CB0664"/>
    <w:pPr>
      <w:spacing w:after="0" w:line="240" w:lineRule="auto"/>
    </w:pPr>
    <w:rPr>
      <w:rFonts w:ascii="Calibri" w:eastAsia="ＭＳ ゴシック" w:hAnsi="Calibri" w:asciiTheme="majorHAnsi" w:eastAsiaTheme="majorEastAsia" w:hAnsiTheme="majorHAnsi" w:cs="Times New Roman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/>
      </w:tcPr>
    </w:tblStylePr>
    <w:tblStylePr w:type="lastRow">
      <w:r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/>
      </w:tcPr>
    </w:tblStylePr>
    <w:tblStylePr w:type="lastCol">
      <w:r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r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rPr/>
      <w:tcPr>
        <w:shd w:val="clear" w:color="auto" w:fill="FFFFFF"/>
      </w:tcPr>
    </w:tblStylePr>
    <w:tblStylePr w:type="swCell">
      <w:rPr/>
      <w:tcPr>
        <w:tcBorders>
          <w:top w:val="nil"/>
        </w:tcBorders>
      </w:tcPr>
    </w:tblStylePr>
  </w:style>
  <w:style w:type="table" w:styleId="MediumList2Accent3">
    <w:name w:val="Medium List 2 Accent 3"/>
    <w:basedOn w:val="NormalTable"/>
    <w:uiPriority w:val="66"/>
    <w:rsid w:val="00CB0664"/>
    <w:pPr>
      <w:spacing w:after="0" w:line="240" w:lineRule="auto"/>
    </w:pPr>
    <w:rPr>
      <w:rFonts w:ascii="Calibri" w:eastAsia="ＭＳ ゴシック" w:hAnsi="Calibri" w:asciiTheme="majorHAnsi" w:eastAsiaTheme="majorEastAsia" w:hAnsiTheme="majorHAnsi" w:cs="Times New Roman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/>
      </w:tcPr>
    </w:tblStylePr>
    <w:tblStylePr w:type="lastRow">
      <w:r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/>
      </w:tcPr>
    </w:tblStylePr>
    <w:tblStylePr w:type="lastCol">
      <w:r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r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rPr/>
      <w:tcPr>
        <w:shd w:val="clear" w:color="auto" w:fill="FFFFFF"/>
      </w:tcPr>
    </w:tblStylePr>
    <w:tblStylePr w:type="swCell">
      <w:rPr/>
      <w:tcPr>
        <w:tcBorders>
          <w:top w:val="nil"/>
        </w:tcBorders>
      </w:tcPr>
    </w:tblStylePr>
  </w:style>
  <w:style w:type="table" w:styleId="MediumList2Accent4">
    <w:name w:val="Medium List 2 Accent 4"/>
    <w:basedOn w:val="NormalTable"/>
    <w:uiPriority w:val="66"/>
    <w:rsid w:val="00CB0664"/>
    <w:pPr>
      <w:spacing w:after="0" w:line="240" w:lineRule="auto"/>
    </w:pPr>
    <w:rPr>
      <w:rFonts w:ascii="Calibri" w:eastAsia="ＭＳ ゴシック" w:hAnsi="Calibri" w:asciiTheme="majorHAnsi" w:eastAsiaTheme="majorEastAsia" w:hAnsiTheme="majorHAnsi" w:cs="Times New Roman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/>
      </w:tcPr>
    </w:tblStylePr>
    <w:tblStylePr w:type="lastRow">
      <w:r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/>
      </w:tcPr>
    </w:tblStylePr>
    <w:tblStylePr w:type="lastCol">
      <w:r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r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rPr/>
      <w:tcPr>
        <w:shd w:val="clear" w:color="auto" w:fill="FFFFFF"/>
      </w:tcPr>
    </w:tblStylePr>
    <w:tblStylePr w:type="swCell">
      <w:rPr/>
      <w:tcPr>
        <w:tcBorders>
          <w:top w:val="nil"/>
        </w:tcBorders>
      </w:tcPr>
    </w:tblStylePr>
  </w:style>
  <w:style w:type="table" w:styleId="MediumList2Accent5">
    <w:name w:val="Medium List 2 Accent 5"/>
    <w:basedOn w:val="NormalTable"/>
    <w:uiPriority w:val="66"/>
    <w:rsid w:val="00CB0664"/>
    <w:pPr>
      <w:spacing w:after="0" w:line="240" w:lineRule="auto"/>
    </w:pPr>
    <w:rPr>
      <w:rFonts w:ascii="Calibri" w:eastAsia="ＭＳ ゴシック" w:hAnsi="Calibri" w:asciiTheme="majorHAnsi" w:eastAsiaTheme="majorEastAsia" w:hAnsiTheme="majorHAnsi" w:cs="Times New Roman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/>
      </w:tcPr>
    </w:tblStylePr>
    <w:tblStylePr w:type="lastRow">
      <w:r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/>
      </w:tcPr>
    </w:tblStylePr>
    <w:tblStylePr w:type="lastCol">
      <w:r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r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rPr/>
      <w:tcPr>
        <w:shd w:val="clear" w:color="auto" w:fill="FFFFFF"/>
      </w:tcPr>
    </w:tblStylePr>
    <w:tblStylePr w:type="swCell">
      <w:rPr/>
      <w:tcPr>
        <w:tcBorders>
          <w:top w:val="nil"/>
        </w:tcBorders>
      </w:tcPr>
    </w:tblStylePr>
  </w:style>
  <w:style w:type="table" w:styleId="MediumList2Accent6">
    <w:name w:val="Medium List 2 Accent 6"/>
    <w:basedOn w:val="NormalTable"/>
    <w:uiPriority w:val="66"/>
    <w:rsid w:val="00CB0664"/>
    <w:pPr>
      <w:spacing w:after="0" w:line="240" w:lineRule="auto"/>
    </w:pPr>
    <w:rPr>
      <w:rFonts w:ascii="Calibri" w:eastAsia="ＭＳ ゴシック" w:hAnsi="Calibri" w:asciiTheme="majorHAnsi" w:eastAsiaTheme="majorEastAsia" w:hAnsiTheme="majorHAnsi" w:cs="Times New Roman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/>
      </w:tcPr>
    </w:tblStylePr>
    <w:tblStylePr w:type="lastRow">
      <w:r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/>
      </w:tcPr>
    </w:tblStylePr>
    <w:tblStylePr w:type="lastCol">
      <w:r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r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rPr/>
      <w:tcPr>
        <w:shd w:val="clear" w:color="auto" w:fill="FFFFFF"/>
      </w:tcPr>
    </w:tblStylePr>
    <w:tblStylePr w:type="swCell">
      <w:rPr/>
      <w:tcPr>
        <w:tcBorders>
          <w:top w:val="nil"/>
        </w:tcBorders>
      </w:tcPr>
    </w:tblStylePr>
  </w:style>
  <w:style w:type="table" w:styleId="MediumGrid1">
    <w:name w:val="Medium Grid 1"/>
    <w:basedOn w:val="NormalTable"/>
    <w:uiPriority w:val="67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shd w:val="clear" w:color="auto" w:fill="808080"/>
      </w:tcPr>
    </w:tblStylePr>
    <w:tblStylePr w:type="band1Horz">
      <w:rPr/>
      <w:tcPr>
        <w:shd w:val="clear" w:color="auto" w:fill="808080"/>
      </w:tcPr>
    </w:tblStylePr>
  </w:style>
  <w:style w:type="table" w:styleId="MediumGrid1Accent1">
    <w:name w:val="Medium Grid 1 Accent 1"/>
    <w:basedOn w:val="NormalTable"/>
    <w:uiPriority w:val="67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shd w:val="clear" w:color="auto" w:fill="A7BFDE"/>
      </w:tcPr>
    </w:tblStylePr>
    <w:tblStylePr w:type="band1Horz">
      <w:rPr/>
      <w:tcPr>
        <w:shd w:val="clear" w:color="auto" w:fill="A7BFDE"/>
      </w:tcPr>
    </w:tblStylePr>
  </w:style>
  <w:style w:type="table" w:styleId="MediumGrid1Accent2">
    <w:name w:val="Medium Grid 1 Accent 2"/>
    <w:basedOn w:val="NormalTable"/>
    <w:uiPriority w:val="67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shd w:val="clear" w:color="auto" w:fill="DFA7A6"/>
      </w:tcPr>
    </w:tblStylePr>
    <w:tblStylePr w:type="band1Horz">
      <w:rPr/>
      <w:tcPr>
        <w:shd w:val="clear" w:color="auto" w:fill="DFA7A6"/>
      </w:tcPr>
    </w:tblStylePr>
  </w:style>
  <w:style w:type="table" w:styleId="MediumGrid1Accent3">
    <w:name w:val="Medium Grid 1 Accent 3"/>
    <w:basedOn w:val="NormalTable"/>
    <w:uiPriority w:val="67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shd w:val="clear" w:color="auto" w:fill="CDDDAC"/>
      </w:tcPr>
    </w:tblStylePr>
    <w:tblStylePr w:type="band1Horz">
      <w:rPr/>
      <w:tcPr>
        <w:shd w:val="clear" w:color="auto" w:fill="CDDDAC"/>
      </w:tcPr>
    </w:tblStylePr>
  </w:style>
  <w:style w:type="table" w:styleId="MediumGrid1Accent4">
    <w:name w:val="Medium Grid 1 Accent 4"/>
    <w:basedOn w:val="NormalTable"/>
    <w:uiPriority w:val="67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shd w:val="clear" w:color="auto" w:fill="BFB1D0"/>
      </w:tcPr>
    </w:tblStylePr>
    <w:tblStylePr w:type="band1Horz">
      <w:rPr/>
      <w:tcPr>
        <w:shd w:val="clear" w:color="auto" w:fill="BFB1D0"/>
      </w:tcPr>
    </w:tblStylePr>
  </w:style>
  <w:style w:type="table" w:styleId="MediumGrid1Accent5">
    <w:name w:val="Medium Grid 1 Accent 5"/>
    <w:basedOn w:val="NormalTable"/>
    <w:uiPriority w:val="67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shd w:val="clear" w:color="auto" w:fill="A5D5E2"/>
      </w:tcPr>
    </w:tblStylePr>
    <w:tblStylePr w:type="band1Horz">
      <w:rPr/>
      <w:tcPr>
        <w:shd w:val="clear" w:color="auto" w:fill="A5D5E2"/>
      </w:tcPr>
    </w:tblStylePr>
  </w:style>
  <w:style w:type="table" w:styleId="MediumGrid1Accent6">
    <w:name w:val="Medium Grid 1 Accent 6"/>
    <w:basedOn w:val="NormalTable"/>
    <w:uiPriority w:val="67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shd w:val="clear" w:color="auto" w:fill="FBCAA2"/>
      </w:tcPr>
    </w:tblStylePr>
    <w:tblStylePr w:type="band1Horz">
      <w:rPr/>
      <w:tcPr>
        <w:shd w:val="clear" w:color="auto" w:fill="FBCAA2"/>
      </w:tcPr>
    </w:tblStylePr>
  </w:style>
  <w:style w:type="table" w:styleId="MediumGrid2">
    <w:name w:val="Medium Grid 2"/>
    <w:basedOn w:val="NormalTable"/>
    <w:uiPriority w:val="68"/>
    <w:rsid w:val="00CB0664"/>
    <w:pPr>
      <w:spacing w:after="0" w:line="240" w:lineRule="auto"/>
    </w:pPr>
    <w:rPr>
      <w:rFonts w:ascii="Calibri" w:eastAsia="ＭＳ ゴシック" w:hAnsi="Calibri" w:asciiTheme="majorHAnsi" w:eastAsiaTheme="majorEastAsia" w:hAnsiTheme="majorHAnsi" w:cs="Times New Roman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  <w:color w:val="000000" w:themeColor="text1"/>
      </w:rPr>
      <w:tcPr>
        <w:shd w:val="clear" w:color="auto" w:fill="E6E6E6"/>
      </w:tcPr>
    </w:tblStylePr>
    <w:tblStylePr w:type="lastRow">
      <w:rPr>
        <w:b/>
        <w:bCs/>
        <w:color w:val="000000" w:themeColor="text1"/>
      </w:rPr>
      <w:tcPr>
        <w:tcBorders>
          <w:top w:val="single" w:sz="12" w:space="0" w:color="auto" w:themeColor="text1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rPr/>
      <w:tcPr>
        <w:shd w:val="clear" w:color="auto" w:fill="808080"/>
      </w:tcPr>
    </w:tblStylePr>
    <w:tblStylePr w:type="band1Horz">
      <w:rPr/>
      <w:tcPr>
        <w:tcBorders>
          <w:insideH w:val="single" w:sz="6" w:space="0" w:color="auto" w:themeColor="text1"/>
          <w:insideV w:val="single" w:sz="6" w:space="0" w:color="auto" w:themeColor="text1"/>
        </w:tcBorders>
        <w:shd w:val="clear" w:color="auto" w:fill="808080"/>
      </w:tcPr>
    </w:tblStylePr>
    <w:tblStylePr w:type="nwCell">
      <w:rPr/>
      <w:tcPr>
        <w:shd w:val="clear" w:color="auto" w:fill="FFFFFF"/>
      </w:tcPr>
    </w:tblStylePr>
  </w:style>
  <w:style w:type="table" w:styleId="MediumGrid2Accent1">
    <w:name w:val="Medium Grid 2 Accent 1"/>
    <w:basedOn w:val="NormalTable"/>
    <w:uiPriority w:val="68"/>
    <w:rsid w:val="00CB0664"/>
    <w:pPr>
      <w:spacing w:after="0" w:line="240" w:lineRule="auto"/>
    </w:pPr>
    <w:rPr>
      <w:rFonts w:ascii="Calibri" w:eastAsia="ＭＳ ゴシック" w:hAnsi="Calibri" w:asciiTheme="majorHAnsi" w:eastAsiaTheme="majorEastAsia" w:hAnsiTheme="majorHAnsi" w:cs="Times New Roman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color w:val="000000" w:themeColor="text1"/>
      </w:rPr>
      <w:tcPr>
        <w:shd w:val="clear" w:color="auto" w:fill="EDF2F8"/>
      </w:tcPr>
    </w:tblStylePr>
    <w:tblStylePr w:type="lastRow">
      <w:rPr>
        <w:b/>
        <w:bCs/>
        <w:color w:val="000000" w:themeColor="text1"/>
      </w:rPr>
      <w:tcPr>
        <w:tcBorders>
          <w:top w:val="single" w:sz="12" w:space="0" w:color="auto" w:themeColor="text1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rPr/>
      <w:tcPr>
        <w:shd w:val="clear" w:color="auto" w:fill="A7BFDE"/>
      </w:tcPr>
    </w:tblStylePr>
    <w:tblStylePr w:type="band1Horz">
      <w:r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/>
      </w:tcPr>
    </w:tblStylePr>
    <w:tblStylePr w:type="nwCell">
      <w:rPr/>
      <w:tcPr>
        <w:shd w:val="clear" w:color="auto" w:fill="FFFFFF"/>
      </w:tcPr>
    </w:tblStylePr>
  </w:style>
  <w:style w:type="table" w:styleId="MediumGrid2Accent2">
    <w:name w:val="Medium Grid 2 Accent 2"/>
    <w:basedOn w:val="NormalTable"/>
    <w:uiPriority w:val="68"/>
    <w:rsid w:val="00CB0664"/>
    <w:pPr>
      <w:spacing w:after="0" w:line="240" w:lineRule="auto"/>
    </w:pPr>
    <w:rPr>
      <w:rFonts w:ascii="Calibri" w:eastAsia="ＭＳ ゴシック" w:hAnsi="Calibri" w:asciiTheme="majorHAnsi" w:eastAsiaTheme="majorEastAsia" w:hAnsiTheme="majorHAnsi" w:cs="Times New Roman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  <w:tblStylePr w:type="firstRow">
      <w:rPr>
        <w:b/>
        <w:bCs/>
        <w:color w:val="000000" w:themeColor="text1"/>
      </w:rPr>
      <w:tcPr>
        <w:shd w:val="clear" w:color="auto" w:fill="F8EDED"/>
      </w:tcPr>
    </w:tblStylePr>
    <w:tblStylePr w:type="lastRow">
      <w:rPr>
        <w:b/>
        <w:bCs/>
        <w:color w:val="000000" w:themeColor="text1"/>
      </w:rPr>
      <w:tcPr>
        <w:tcBorders>
          <w:top w:val="single" w:sz="12" w:space="0" w:color="auto" w:themeColor="text1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rPr/>
      <w:tcPr>
        <w:shd w:val="clear" w:color="auto" w:fill="DFA7A6"/>
      </w:tcPr>
    </w:tblStylePr>
    <w:tblStylePr w:type="band1Horz">
      <w:r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/>
      </w:tcPr>
    </w:tblStylePr>
    <w:tblStylePr w:type="nwCell">
      <w:rPr/>
      <w:tcPr>
        <w:shd w:val="clear" w:color="auto" w:fill="FFFFFF"/>
      </w:tcPr>
    </w:tblStylePr>
  </w:style>
  <w:style w:type="table" w:styleId="MediumGrid2Accent3">
    <w:name w:val="Medium Grid 2 Accent 3"/>
    <w:basedOn w:val="NormalTable"/>
    <w:uiPriority w:val="68"/>
    <w:rsid w:val="00CB0664"/>
    <w:pPr>
      <w:spacing w:after="0" w:line="240" w:lineRule="auto"/>
    </w:pPr>
    <w:rPr>
      <w:rFonts w:ascii="Calibri" w:eastAsia="ＭＳ ゴシック" w:hAnsi="Calibri" w:asciiTheme="majorHAnsi" w:eastAsiaTheme="majorEastAsia" w:hAnsiTheme="majorHAnsi" w:cs="Times New Roman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  <w:color w:val="000000" w:themeColor="text1"/>
      </w:rPr>
      <w:tcPr>
        <w:shd w:val="clear" w:color="auto" w:fill="F5F8EE"/>
      </w:tcPr>
    </w:tblStylePr>
    <w:tblStylePr w:type="lastRow">
      <w:rPr>
        <w:b/>
        <w:bCs/>
        <w:color w:val="000000" w:themeColor="text1"/>
      </w:rPr>
      <w:tcPr>
        <w:tcBorders>
          <w:top w:val="single" w:sz="12" w:space="0" w:color="auto" w:themeColor="text1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rPr/>
      <w:tcPr>
        <w:shd w:val="clear" w:color="auto" w:fill="CDDDAC"/>
      </w:tcPr>
    </w:tblStylePr>
    <w:tblStylePr w:type="band1Horz">
      <w:r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/>
      </w:tcPr>
    </w:tblStylePr>
    <w:tblStylePr w:type="nwCell">
      <w:rPr/>
      <w:tcPr>
        <w:shd w:val="clear" w:color="auto" w:fill="FFFFFF"/>
      </w:tcPr>
    </w:tblStylePr>
  </w:style>
  <w:style w:type="table" w:styleId="MediumGrid2Accent4">
    <w:name w:val="Medium Grid 2 Accent 4"/>
    <w:basedOn w:val="NormalTable"/>
    <w:uiPriority w:val="68"/>
    <w:rsid w:val="00CB0664"/>
    <w:pPr>
      <w:spacing w:after="0" w:line="240" w:lineRule="auto"/>
    </w:pPr>
    <w:rPr>
      <w:rFonts w:ascii="Calibri" w:eastAsia="ＭＳ ゴシック" w:hAnsi="Calibri" w:asciiTheme="majorHAnsi" w:eastAsiaTheme="majorEastAsia" w:hAnsiTheme="majorHAnsi" w:cs="Times New Roman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rPr>
        <w:b/>
        <w:bCs/>
        <w:color w:val="000000" w:themeColor="text1"/>
      </w:rPr>
      <w:tcPr>
        <w:shd w:val="clear" w:color="auto" w:fill="F2EFF6"/>
      </w:tcPr>
    </w:tblStylePr>
    <w:tblStylePr w:type="lastRow">
      <w:rPr>
        <w:b/>
        <w:bCs/>
        <w:color w:val="000000" w:themeColor="text1"/>
      </w:rPr>
      <w:tcPr>
        <w:tcBorders>
          <w:top w:val="single" w:sz="12" w:space="0" w:color="auto" w:themeColor="text1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rPr/>
      <w:tcPr>
        <w:shd w:val="clear" w:color="auto" w:fill="BFB1D0"/>
      </w:tcPr>
    </w:tblStylePr>
    <w:tblStylePr w:type="band1Horz">
      <w:r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/>
      </w:tcPr>
    </w:tblStylePr>
    <w:tblStylePr w:type="nwCell">
      <w:rPr/>
      <w:tcPr>
        <w:shd w:val="clear" w:color="auto" w:fill="FFFFFF"/>
      </w:tcPr>
    </w:tblStylePr>
  </w:style>
  <w:style w:type="table" w:styleId="MediumGrid2Accent5">
    <w:name w:val="Medium Grid 2 Accent 5"/>
    <w:basedOn w:val="NormalTable"/>
    <w:uiPriority w:val="68"/>
    <w:rsid w:val="00CB0664"/>
    <w:pPr>
      <w:spacing w:after="0" w:line="240" w:lineRule="auto"/>
    </w:pPr>
    <w:rPr>
      <w:rFonts w:ascii="Calibri" w:eastAsia="ＭＳ ゴシック" w:hAnsi="Calibri" w:asciiTheme="majorHAnsi" w:eastAsiaTheme="majorEastAsia" w:hAnsiTheme="majorHAnsi" w:cs="Times New Roman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color w:val="000000" w:themeColor="text1"/>
      </w:rPr>
      <w:tcPr>
        <w:shd w:val="clear" w:color="auto" w:fill="EDF6F9"/>
      </w:tcPr>
    </w:tblStylePr>
    <w:tblStylePr w:type="lastRow">
      <w:rPr>
        <w:b/>
        <w:bCs/>
        <w:color w:val="000000" w:themeColor="text1"/>
      </w:rPr>
      <w:tcPr>
        <w:tcBorders>
          <w:top w:val="single" w:sz="12" w:space="0" w:color="auto" w:themeColor="text1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rPr/>
      <w:tcPr>
        <w:shd w:val="clear" w:color="auto" w:fill="A5D5E2"/>
      </w:tcPr>
    </w:tblStylePr>
    <w:tblStylePr w:type="band1Horz">
      <w:r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/>
      </w:tcPr>
    </w:tblStylePr>
    <w:tblStylePr w:type="nwCell">
      <w:rPr/>
      <w:tcPr>
        <w:shd w:val="clear" w:color="auto" w:fill="FFFFFF"/>
      </w:tcPr>
    </w:tblStylePr>
  </w:style>
  <w:style w:type="table" w:styleId="MediumGrid2Accent6">
    <w:name w:val="Medium Grid 2 Accent 6"/>
    <w:basedOn w:val="NormalTable"/>
    <w:uiPriority w:val="68"/>
    <w:rsid w:val="00CB0664"/>
    <w:pPr>
      <w:spacing w:after="0" w:line="240" w:lineRule="auto"/>
    </w:pPr>
    <w:rPr>
      <w:rFonts w:ascii="Calibri" w:eastAsia="ＭＳ ゴシック" w:hAnsi="Calibri" w:asciiTheme="majorHAnsi" w:eastAsiaTheme="majorEastAsia" w:hAnsiTheme="majorHAnsi" w:cs="Times New Roman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/>
    </w:tcPr>
    <w:tblStylePr w:type="firstRow">
      <w:rPr>
        <w:b/>
        <w:bCs/>
        <w:color w:val="000000" w:themeColor="text1"/>
      </w:rPr>
      <w:tcPr>
        <w:shd w:val="clear" w:color="auto" w:fill="FEF4EC"/>
      </w:tcPr>
    </w:tblStylePr>
    <w:tblStylePr w:type="lastRow">
      <w:rPr>
        <w:b/>
        <w:bCs/>
        <w:color w:val="000000" w:themeColor="text1"/>
      </w:rPr>
      <w:tcPr>
        <w:tcBorders>
          <w:top w:val="single" w:sz="12" w:space="0" w:color="auto" w:themeColor="text1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rPr/>
      <w:tcPr>
        <w:shd w:val="clear" w:color="auto" w:fill="FBCAA2"/>
      </w:tcPr>
    </w:tblStylePr>
    <w:tblStylePr w:type="band1Horz">
      <w:r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/>
      </w:tcPr>
    </w:tblStylePr>
    <w:tblStylePr w:type="nwCell">
      <w:rPr/>
      <w:tcPr>
        <w:shd w:val="clear" w:color="auto" w:fill="FFFFFF"/>
      </w:tcPr>
    </w:tblStylePr>
  </w:style>
  <w:style w:type="table" w:styleId="MediumGrid3">
    <w:name w:val="Medium Grid 3"/>
    <w:basedOn w:val="NormalTable"/>
    <w:uiPriority w:val="69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  <w:i w:val="0"/>
        <w:iCs w:val="0"/>
        <w:color w:val="FFFFFF" w:themeColor="background1"/>
      </w:rPr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 w:themeColor="background1"/>
      </w:rPr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 w:themeColor="background1"/>
      </w:rPr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 w:themeColor="background1"/>
      </w:rPr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r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/>
      </w:tcPr>
    </w:tblStylePr>
    <w:tblStylePr w:type="band1Horz">
      <w:r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/>
      </w:tcPr>
    </w:tblStylePr>
  </w:style>
  <w:style w:type="table" w:styleId="MediumGrid3Accent1">
    <w:name w:val="Medium Grid 3 Accent 1"/>
    <w:basedOn w:val="NormalTable"/>
    <w:uiPriority w:val="69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 w:themeColor="background1"/>
      </w:rPr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 w:themeColor="background1"/>
      </w:rPr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 w:themeColor="background1"/>
      </w:rPr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 w:themeColor="background1"/>
      </w:rPr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r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/>
      </w:tcPr>
    </w:tblStylePr>
    <w:tblStylePr w:type="band1Horz">
      <w:r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/>
      </w:tcPr>
    </w:tblStylePr>
  </w:style>
  <w:style w:type="table" w:styleId="MediumGrid3Accent2">
    <w:name w:val="Medium Grid 3 Accent 2"/>
    <w:basedOn w:val="NormalTable"/>
    <w:uiPriority w:val="69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  <w:tblStylePr w:type="firstRow">
      <w:rPr>
        <w:b/>
        <w:bCs/>
        <w:i w:val="0"/>
        <w:iCs w:val="0"/>
        <w:color w:val="FFFFFF" w:themeColor="background1"/>
      </w:rPr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 w:themeColor="background1"/>
      </w:rPr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 w:themeColor="background1"/>
      </w:rPr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 w:themeColor="background1"/>
      </w:rPr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r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/>
      </w:tcPr>
    </w:tblStylePr>
    <w:tblStylePr w:type="band1Horz">
      <w:r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/>
      </w:tcPr>
    </w:tblStylePr>
  </w:style>
  <w:style w:type="table" w:styleId="MediumGrid3Accent3">
    <w:name w:val="Medium Grid 3 Accent 3"/>
    <w:basedOn w:val="NormalTable"/>
    <w:uiPriority w:val="69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  <w:i w:val="0"/>
        <w:iCs w:val="0"/>
        <w:color w:val="FFFFFF" w:themeColor="background1"/>
      </w:rPr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 w:themeColor="background1"/>
      </w:rPr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 w:themeColor="background1"/>
      </w:rPr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 w:themeColor="background1"/>
      </w:rPr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r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/>
      </w:tcPr>
    </w:tblStylePr>
    <w:tblStylePr w:type="band1Horz">
      <w:r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/>
      </w:tcPr>
    </w:tblStylePr>
  </w:style>
  <w:style w:type="table" w:styleId="MediumGrid3Accent4">
    <w:name w:val="Medium Grid 3 Accent 4"/>
    <w:basedOn w:val="NormalTable"/>
    <w:uiPriority w:val="69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rPr>
        <w:b/>
        <w:bCs/>
        <w:i w:val="0"/>
        <w:iCs w:val="0"/>
        <w:color w:val="FFFFFF" w:themeColor="background1"/>
      </w:rPr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 w:themeColor="background1"/>
      </w:rPr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 w:themeColor="background1"/>
      </w:rPr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 w:themeColor="background1"/>
      </w:rPr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r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/>
      </w:tcPr>
    </w:tblStylePr>
    <w:tblStylePr w:type="band1Horz">
      <w:r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/>
      </w:tcPr>
    </w:tblStylePr>
  </w:style>
  <w:style w:type="table" w:styleId="MediumGrid3Accent5">
    <w:name w:val="Medium Grid 3 Accent 5"/>
    <w:basedOn w:val="NormalTable"/>
    <w:uiPriority w:val="69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i w:val="0"/>
        <w:iCs w:val="0"/>
        <w:color w:val="FFFFFF" w:themeColor="background1"/>
      </w:rPr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 w:themeColor="background1"/>
      </w:rPr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 w:themeColor="background1"/>
      </w:rPr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 w:themeColor="background1"/>
      </w:rPr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r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/>
      </w:tcPr>
    </w:tblStylePr>
    <w:tblStylePr w:type="band1Horz">
      <w:r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/>
      </w:tcPr>
    </w:tblStylePr>
  </w:style>
  <w:style w:type="table" w:styleId="MediumGrid3Accent6">
    <w:name w:val="Medium Grid 3 Accent 6"/>
    <w:basedOn w:val="NormalTable"/>
    <w:uiPriority w:val="69"/>
    <w:rsid w:val="00CB0664"/>
    <w:pPr>
      <w:spacing w:after="0" w:line="240" w:lineRule="auto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/>
    </w:tcPr>
    <w:tblStylePr w:type="firstRow">
      <w:rPr>
        <w:b/>
        <w:bCs/>
        <w:i w:val="0"/>
        <w:iCs w:val="0"/>
        <w:color w:val="FFFFFF" w:themeColor="background1"/>
      </w:rPr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 w:themeColor="background1"/>
      </w:rPr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 w:themeColor="background1"/>
      </w:rPr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 w:themeColor="background1"/>
      </w:rPr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r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/>
      </w:tcPr>
    </w:tblStylePr>
    <w:tblStylePr w:type="band1Horz">
      <w:r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/>
      </w:tcPr>
    </w:tblStylePr>
  </w:style>
  <w:style w:type="table" w:styleId="DarkList">
    <w:name w:val="Dark List"/>
    <w:basedOn w:val="NormalTab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/>
    </w:tcPr>
    <w:tblStylePr w:type="firstRow">
      <w:rPr>
        <w:b/>
        <w:bCs/>
      </w:rPr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/>
      </w:tcPr>
    </w:tblStylePr>
    <w:tblStylePr w:type="lastRow">
      <w:r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r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/>
      </w:tcPr>
    </w:tblStylePr>
    <w:tblStylePr w:type="lastCol">
      <w:r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DarkListAccent1">
    <w:name w:val="Dark List Accent 1"/>
    <w:basedOn w:val="NormalTab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/>
    </w:tcPr>
    <w:tblStylePr w:type="firstRow">
      <w:rPr>
        <w:b/>
        <w:bCs/>
      </w:rPr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/>
      </w:tcPr>
    </w:tblStylePr>
    <w:tblStylePr w:type="lastRow">
      <w:r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r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/>
      </w:tcPr>
    </w:tblStylePr>
    <w:tblStylePr w:type="lastCol">
      <w:r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Accent2">
    <w:name w:val="Dark List Accent 2"/>
    <w:basedOn w:val="NormalTab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/>
    </w:tcPr>
    <w:tblStylePr w:type="firstRow">
      <w:rPr>
        <w:b/>
        <w:bCs/>
      </w:rPr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/>
      </w:tcPr>
    </w:tblStylePr>
    <w:tblStylePr w:type="lastRow">
      <w:r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r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/>
      </w:tcPr>
    </w:tblStylePr>
    <w:tblStylePr w:type="lastCol">
      <w:r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Accent3">
    <w:name w:val="Dark List Accent 3"/>
    <w:basedOn w:val="NormalTab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/>
    </w:tcPr>
    <w:tblStylePr w:type="firstRow">
      <w:rPr>
        <w:b/>
        <w:bCs/>
      </w:rPr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/>
      </w:tcPr>
    </w:tblStylePr>
    <w:tblStylePr w:type="lastRow">
      <w:r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r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/>
      </w:tcPr>
    </w:tblStylePr>
    <w:tblStylePr w:type="lastCol">
      <w:r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Accent4">
    <w:name w:val="Dark List Accent 4"/>
    <w:basedOn w:val="NormalTab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/>
    </w:tcPr>
    <w:tblStylePr w:type="firstRow">
      <w:rPr>
        <w:b/>
        <w:bCs/>
      </w:rPr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/>
      </w:tcPr>
    </w:tblStylePr>
    <w:tblStylePr w:type="lastRow">
      <w:r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r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/>
      </w:tcPr>
    </w:tblStylePr>
    <w:tblStylePr w:type="lastCol">
      <w:r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Accent5">
    <w:name w:val="Dark List Accent 5"/>
    <w:basedOn w:val="NormalTab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/>
    </w:tcPr>
    <w:tblStylePr w:type="firstRow">
      <w:rPr>
        <w:b/>
        <w:bCs/>
      </w:rPr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/>
      </w:tcPr>
    </w:tblStylePr>
    <w:tblStylePr w:type="lastRow">
      <w:r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r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/>
      </w:tcPr>
    </w:tblStylePr>
    <w:tblStylePr w:type="lastCol">
      <w:r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Accent6">
    <w:name w:val="Dark List Accent 6"/>
    <w:basedOn w:val="NormalTab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/>
    </w:tcPr>
    <w:tblStylePr w:type="firstRow">
      <w:rPr>
        <w:b/>
        <w:bCs/>
      </w:rPr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/>
      </w:tcPr>
    </w:tblStylePr>
    <w:tblStylePr w:type="lastRow">
      <w:r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r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/>
      </w:tcPr>
    </w:tblStylePr>
    <w:tblStylePr w:type="lastCol">
      <w:r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ColorfulShading">
    <w:name w:val="Colorful Shading"/>
    <w:basedOn w:val="NormalTab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auto"/>
        <w:bottom w:val="single" w:sz="4" w:space="0" w:color="auto"/>
        <w:right w:val="single" w:sz="4" w:space="0" w:color="auto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/>
    </w:tcPr>
    <w:tblStylePr w:type="firstRow">
      <w:rPr>
        <w:b/>
        <w:bCs/>
      </w:rPr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 w:themeColor="background1"/>
      </w:rPr>
      <w:tcPr>
        <w:tcBorders>
          <w:top w:val="single" w:sz="6" w:space="0" w:color="FFFFFF" w:themeColor="background1"/>
        </w:tcBorders>
        <w:shd w:val="clear" w:color="auto" w:fill="000000"/>
      </w:tcPr>
    </w:tblStylePr>
    <w:tblStylePr w:type="fir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single" w:sz="4" w:space="0" w:color="auto" w:themeColor="text1" w:themeShade="99"/>
          <w:insideV w:val="nil"/>
        </w:tcBorders>
        <w:shd w:val="clear" w:color="auto" w:fill="000000"/>
      </w:tcPr>
    </w:tblStylePr>
    <w:tblStylePr w:type="la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rPr/>
      <w:tcPr>
        <w:shd w:val="clear" w:color="auto" w:fill="999999"/>
      </w:tcPr>
    </w:tblStylePr>
    <w:tblStylePr w:type="band1Horz">
      <w:rPr/>
      <w:tcPr>
        <w:shd w:val="clear" w:color="auto" w:fill="808080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Accent1">
    <w:name w:val="Colorful Shading Accent 1"/>
    <w:basedOn w:val="NormalTab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/>
    </w:tcPr>
    <w:tblStylePr w:type="firstRow">
      <w:rPr>
        <w:b/>
        <w:bCs/>
      </w:rPr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 w:themeColor="background1"/>
      </w:rPr>
      <w:tcPr>
        <w:tcBorders>
          <w:top w:val="single" w:sz="6" w:space="0" w:color="FFFFFF" w:themeColor="background1"/>
        </w:tcBorders>
        <w:shd w:val="clear" w:color="auto" w:fill="2C4C74"/>
      </w:tcPr>
    </w:tblStylePr>
    <w:tblStylePr w:type="fir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/>
      </w:tcPr>
    </w:tblStylePr>
    <w:tblStylePr w:type="la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rPr/>
      <w:tcPr>
        <w:shd w:val="clear" w:color="auto" w:fill="B8CCE4"/>
      </w:tcPr>
    </w:tblStylePr>
    <w:tblStylePr w:type="band1Horz">
      <w:rPr/>
      <w:tcPr>
        <w:shd w:val="clear" w:color="auto" w:fill="A7BFDE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Accent2">
    <w:name w:val="Colorful Shading Accent 2"/>
    <w:basedOn w:val="NormalTab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/>
    </w:tcPr>
    <w:tblStylePr w:type="firstRow">
      <w:rPr>
        <w:b/>
        <w:bCs/>
      </w:rPr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 w:themeColor="background1"/>
      </w:rPr>
      <w:tcPr>
        <w:tcBorders>
          <w:top w:val="single" w:sz="6" w:space="0" w:color="FFFFFF" w:themeColor="background1"/>
        </w:tcBorders>
        <w:shd w:val="clear" w:color="auto" w:fill="772C2A"/>
      </w:tcPr>
    </w:tblStylePr>
    <w:tblStylePr w:type="fir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/>
      </w:tcPr>
    </w:tblStylePr>
    <w:tblStylePr w:type="la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rPr/>
      <w:tcPr>
        <w:shd w:val="clear" w:color="auto" w:fill="E5B8B7"/>
      </w:tcPr>
    </w:tblStylePr>
    <w:tblStylePr w:type="band1Horz">
      <w:rPr/>
      <w:tcPr>
        <w:shd w:val="clear" w:color="auto" w:fill="DFA7A6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Accent3">
    <w:name w:val="Colorful Shading Accent 3"/>
    <w:basedOn w:val="NormalTab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/>
    </w:tcPr>
    <w:tblStylePr w:type="firstRow">
      <w:rPr>
        <w:b/>
        <w:bCs/>
      </w:rPr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 w:themeColor="background1"/>
      </w:rPr>
      <w:tcPr>
        <w:tcBorders>
          <w:top w:val="single" w:sz="6" w:space="0" w:color="FFFFFF" w:themeColor="background1"/>
        </w:tcBorders>
        <w:shd w:val="clear" w:color="auto" w:fill="5E7530"/>
      </w:tcPr>
    </w:tblStylePr>
    <w:tblStylePr w:type="fir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/>
      </w:tcPr>
    </w:tblStylePr>
    <w:tblStylePr w:type="la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rPr/>
      <w:tcPr>
        <w:shd w:val="clear" w:color="auto" w:fill="D6E3BC"/>
      </w:tcPr>
    </w:tblStylePr>
    <w:tblStylePr w:type="band1Horz">
      <w:rPr/>
      <w:tcPr>
        <w:shd w:val="clear" w:color="auto" w:fill="CDDDAC"/>
      </w:tcPr>
    </w:tblStylePr>
  </w:style>
  <w:style w:type="table" w:styleId="ColorfulShadingAccent4">
    <w:name w:val="Colorful Shading Accent 4"/>
    <w:basedOn w:val="NormalTab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/>
    </w:tcPr>
    <w:tblStylePr w:type="firstRow">
      <w:rPr>
        <w:b/>
        <w:bCs/>
      </w:rPr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 w:themeColor="background1"/>
      </w:rPr>
      <w:tcPr>
        <w:tcBorders>
          <w:top w:val="single" w:sz="6" w:space="0" w:color="FFFFFF" w:themeColor="background1"/>
        </w:tcBorders>
        <w:shd w:val="clear" w:color="auto" w:fill="4C3B62"/>
      </w:tcPr>
    </w:tblStylePr>
    <w:tblStylePr w:type="fir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/>
      </w:tcPr>
    </w:tblStylePr>
    <w:tblStylePr w:type="la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rPr/>
      <w:tcPr>
        <w:shd w:val="clear" w:color="auto" w:fill="CCC0D9"/>
      </w:tcPr>
    </w:tblStylePr>
    <w:tblStylePr w:type="band1Horz">
      <w:rPr/>
      <w:tcPr>
        <w:shd w:val="clear" w:color="auto" w:fill="BFB1D0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Accent5">
    <w:name w:val="Colorful Shading Accent 5"/>
    <w:basedOn w:val="NormalTab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/>
    </w:tcPr>
    <w:tblStylePr w:type="firstRow">
      <w:rPr>
        <w:b/>
        <w:bCs/>
      </w:rPr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 w:themeColor="background1"/>
      </w:rPr>
      <w:tcPr>
        <w:tcBorders>
          <w:top w:val="single" w:sz="6" w:space="0" w:color="FFFFFF" w:themeColor="background1"/>
        </w:tcBorders>
        <w:shd w:val="clear" w:color="auto" w:fill="276A7C"/>
      </w:tcPr>
    </w:tblStylePr>
    <w:tblStylePr w:type="fir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/>
      </w:tcPr>
    </w:tblStylePr>
    <w:tblStylePr w:type="la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rPr/>
      <w:tcPr>
        <w:shd w:val="clear" w:color="auto" w:fill="B6DDE8"/>
      </w:tcPr>
    </w:tblStylePr>
    <w:tblStylePr w:type="band1Horz">
      <w:rPr/>
      <w:tcPr>
        <w:shd w:val="clear" w:color="auto" w:fill="A5D5E2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Accent6">
    <w:name w:val="Colorful Shading Accent 6"/>
    <w:basedOn w:val="NormalTab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/>
    </w:tcPr>
    <w:tblStylePr w:type="firstRow">
      <w:rPr>
        <w:b/>
        <w:bCs/>
      </w:rPr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 w:themeColor="background1"/>
      </w:rPr>
      <w:tcPr>
        <w:tcBorders>
          <w:top w:val="single" w:sz="6" w:space="0" w:color="FFFFFF" w:themeColor="background1"/>
        </w:tcBorders>
        <w:shd w:val="clear" w:color="auto" w:fill="B65608"/>
      </w:tcPr>
    </w:tblStylePr>
    <w:tblStylePr w:type="fir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/>
      </w:tcPr>
    </w:tblStylePr>
    <w:tblStylePr w:type="la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rPr/>
      <w:tcPr>
        <w:shd w:val="clear" w:color="auto" w:fill="FBD4B4"/>
      </w:tcPr>
    </w:tblStylePr>
    <w:tblStylePr w:type="band1Horz">
      <w:rPr/>
      <w:tcPr>
        <w:shd w:val="clear" w:color="auto" w:fill="FBCAA2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NormalTab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/>
    </w:tcPr>
    <w:tblStylePr w:type="firstRow">
      <w:rPr>
        <w:b/>
        <w:bCs/>
        <w:color w:val="FFFFFF" w:themeColor="background1"/>
      </w:rPr>
      <w:tcPr>
        <w:tcBorders>
          <w:bottom w:val="single" w:sz="12" w:space="0" w:color="FFFFFF" w:themeColor="background1"/>
        </w:tcBorders>
        <w:shd w:val="clear" w:color="auto" w:fill="9E3A38"/>
      </w:tcPr>
    </w:tblStylePr>
    <w:tblStylePr w:type="lastRow">
      <w:rPr>
        <w:b/>
        <w:bCs/>
        <w:color w:val="9E3A38" w:themeColor="accent2" w:themeShade="CC"/>
      </w:rPr>
      <w:tcPr>
        <w:tcBorders>
          <w:top w:val="single" w:sz="12" w:space="0" w:color="auto" w:themeColor="text1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/>
      <w:tcPr>
        <w:shd w:val="clear" w:color="auto" w:fill="CCCCCC"/>
      </w:tcPr>
    </w:tblStylePr>
  </w:style>
  <w:style w:type="table" w:styleId="ColorfulListAccent1">
    <w:name w:val="Colorful List Accent 1"/>
    <w:basedOn w:val="NormalTab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/>
    </w:tcPr>
    <w:tblStylePr w:type="firstRow">
      <w:rPr>
        <w:b/>
        <w:bCs/>
        <w:color w:val="FFFFFF" w:themeColor="background1"/>
      </w:rPr>
      <w:tcPr>
        <w:tcBorders>
          <w:bottom w:val="single" w:sz="12" w:space="0" w:color="FFFFFF" w:themeColor="background1"/>
        </w:tcBorders>
        <w:shd w:val="clear" w:color="auto" w:fill="9E3A38"/>
      </w:tcPr>
    </w:tblStylePr>
    <w:tblStylePr w:type="lastRow">
      <w:rPr>
        <w:b/>
        <w:bCs/>
        <w:color w:val="9E3A38" w:themeColor="accent2" w:themeShade="CC"/>
      </w:rPr>
      <w:tcPr>
        <w:tcBorders>
          <w:top w:val="single" w:sz="12" w:space="0" w:color="auto" w:themeColor="text1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/>
      <w:tcPr>
        <w:shd w:val="clear" w:color="auto" w:fill="DBE5F1"/>
      </w:tcPr>
    </w:tblStylePr>
  </w:style>
  <w:style w:type="table" w:styleId="ColorfulListAccent2">
    <w:name w:val="Colorful List Accent 2"/>
    <w:basedOn w:val="NormalTab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/>
    </w:tcPr>
    <w:tblStylePr w:type="firstRow">
      <w:rPr>
        <w:b/>
        <w:bCs/>
        <w:color w:val="FFFFFF" w:themeColor="background1"/>
      </w:rPr>
      <w:tcPr>
        <w:tcBorders>
          <w:bottom w:val="single" w:sz="12" w:space="0" w:color="FFFFFF" w:themeColor="background1"/>
        </w:tcBorders>
        <w:shd w:val="clear" w:color="auto" w:fill="9E3A38"/>
      </w:tcPr>
    </w:tblStylePr>
    <w:tblStylePr w:type="lastRow">
      <w:rPr>
        <w:b/>
        <w:bCs/>
        <w:color w:val="9E3A38" w:themeColor="accent2" w:themeShade="CC"/>
      </w:rPr>
      <w:tcPr>
        <w:tcBorders>
          <w:top w:val="single" w:sz="12" w:space="0" w:color="auto" w:themeColor="text1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rPr/>
      <w:tcPr>
        <w:shd w:val="clear" w:color="auto" w:fill="F2DBDB"/>
      </w:tcPr>
    </w:tblStylePr>
  </w:style>
  <w:style w:type="table" w:styleId="ColorfulListAccent3">
    <w:name w:val="Colorful List Accent 3"/>
    <w:basedOn w:val="NormalTab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/>
    </w:tcPr>
    <w:tblStylePr w:type="firstRow">
      <w:rPr>
        <w:b/>
        <w:bCs/>
        <w:color w:val="FFFFFF" w:themeColor="background1"/>
      </w:rPr>
      <w:tcPr>
        <w:tcBorders>
          <w:bottom w:val="single" w:sz="12" w:space="0" w:color="FFFFFF" w:themeColor="background1"/>
        </w:tcBorders>
        <w:shd w:val="clear" w:color="auto" w:fill="664E82"/>
      </w:tcPr>
    </w:tblStylePr>
    <w:tblStylePr w:type="lastRow">
      <w:rPr>
        <w:b/>
        <w:bCs/>
        <w:color w:val="664E82" w:themeColor="accent4" w:themeShade="CC"/>
      </w:rPr>
      <w:tcPr>
        <w:tcBorders>
          <w:top w:val="single" w:sz="12" w:space="0" w:color="auto" w:themeColor="text1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rPr/>
      <w:tcPr>
        <w:shd w:val="clear" w:color="auto" w:fill="EAF1DD"/>
      </w:tcPr>
    </w:tblStylePr>
  </w:style>
  <w:style w:type="table" w:styleId="ColorfulListAccent4">
    <w:name w:val="Colorful List Accent 4"/>
    <w:basedOn w:val="NormalTab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/>
    </w:tcPr>
    <w:tblStylePr w:type="firstRow">
      <w:rPr>
        <w:b/>
        <w:bCs/>
        <w:color w:val="FFFFFF" w:themeColor="background1"/>
      </w:rPr>
      <w:tcPr>
        <w:tcBorders>
          <w:bottom w:val="single" w:sz="12" w:space="0" w:color="FFFFFF" w:themeColor="background1"/>
        </w:tcBorders>
        <w:shd w:val="clear" w:color="auto" w:fill="7E9C40"/>
      </w:tcPr>
    </w:tblStylePr>
    <w:tblStylePr w:type="lastRow">
      <w:rPr>
        <w:b/>
        <w:bCs/>
        <w:color w:val="7E9C40" w:themeColor="accent3" w:themeShade="CC"/>
      </w:rPr>
      <w:tcPr>
        <w:tcBorders>
          <w:top w:val="single" w:sz="12" w:space="0" w:color="auto" w:themeColor="text1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rPr/>
      <w:tcPr>
        <w:shd w:val="clear" w:color="auto" w:fill="E5DFEC"/>
      </w:tcPr>
    </w:tblStylePr>
  </w:style>
  <w:style w:type="table" w:styleId="ColorfulListAccent5">
    <w:name w:val="Colorful List Accent 5"/>
    <w:basedOn w:val="NormalTab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/>
    </w:tcPr>
    <w:tblStylePr w:type="firstRow">
      <w:rPr>
        <w:b/>
        <w:bCs/>
        <w:color w:val="FFFFFF" w:themeColor="background1"/>
      </w:rPr>
      <w:tcPr>
        <w:tcBorders>
          <w:bottom w:val="single" w:sz="12" w:space="0" w:color="FFFFFF" w:themeColor="background1"/>
        </w:tcBorders>
        <w:shd w:val="clear" w:color="auto" w:fill="F2730A"/>
      </w:tcPr>
    </w:tblStylePr>
    <w:tblStylePr w:type="lastRow">
      <w:rPr>
        <w:b/>
        <w:bCs/>
        <w:color w:val="F2730A" w:themeColor="accent6" w:themeShade="CC"/>
      </w:rPr>
      <w:tcPr>
        <w:tcBorders>
          <w:top w:val="single" w:sz="12" w:space="0" w:color="auto" w:themeColor="text1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rPr/>
      <w:tcPr>
        <w:shd w:val="clear" w:color="auto" w:fill="DAEEF3"/>
      </w:tcPr>
    </w:tblStylePr>
  </w:style>
  <w:style w:type="table" w:styleId="ColorfulListAccent6">
    <w:name w:val="Colorful List Accent 6"/>
    <w:basedOn w:val="NormalTab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/>
    </w:tcPr>
    <w:tblStylePr w:type="firstRow">
      <w:rPr>
        <w:b/>
        <w:bCs/>
        <w:color w:val="FFFFFF" w:themeColor="background1"/>
      </w:rPr>
      <w:tcPr>
        <w:tcBorders>
          <w:bottom w:val="single" w:sz="12" w:space="0" w:color="FFFFFF" w:themeColor="background1"/>
        </w:tcBorders>
        <w:shd w:val="clear" w:color="auto" w:fill="348DA5"/>
      </w:tcPr>
    </w:tblStylePr>
    <w:tblStylePr w:type="lastRow">
      <w:rPr>
        <w:b/>
        <w:bCs/>
        <w:color w:val="348DA5" w:themeColor="accent5" w:themeShade="CC"/>
      </w:rPr>
      <w:tcPr>
        <w:tcBorders>
          <w:top w:val="single" w:sz="12" w:space="0" w:color="auto" w:themeColor="text1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r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rPr/>
      <w:tcPr>
        <w:shd w:val="clear" w:color="auto" w:fill="FDE9D9"/>
      </w:tcPr>
    </w:tblStylePr>
  </w:style>
  <w:style w:type="table" w:styleId="ColorfulGrid">
    <w:name w:val="Colorful Grid"/>
    <w:basedOn w:val="NormalTab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/>
    </w:tcPr>
    <w:tblStylePr w:type="firstRow">
      <w:rPr>
        <w:b/>
        <w:bCs/>
      </w:rPr>
      <w:tcPr>
        <w:shd w:val="clear" w:color="auto" w:fill="999999"/>
      </w:tcPr>
    </w:tblStylePr>
    <w:tblStylePr w:type="lastRow">
      <w:rPr>
        <w:b/>
        <w:bCs/>
        <w:color w:val="000000" w:themeColor="text1"/>
      </w:rPr>
      <w:tcPr>
        <w:shd w:val="clear" w:color="auto" w:fill="999999"/>
      </w:tcPr>
    </w:tblStylePr>
    <w:tblStylePr w:type="firstCol">
      <w:rPr>
        <w:color w:val="FFFFFF" w:themeColor="background1"/>
      </w:rPr>
      <w:tcPr>
        <w:shd w:val="clear" w:color="auto" w:fill="000000"/>
      </w:tcPr>
    </w:tblStylePr>
    <w:tblStylePr w:type="lastCol">
      <w:rPr>
        <w:color w:val="FFFFFF" w:themeColor="background1"/>
      </w:rPr>
      <w:tcPr>
        <w:shd w:val="clear" w:color="auto" w:fill="000000"/>
      </w:tcPr>
    </w:tblStylePr>
    <w:tblStylePr w:type="band1Vert">
      <w:rPr/>
      <w:tcPr>
        <w:shd w:val="clear" w:color="auto" w:fill="808080"/>
      </w:tcPr>
    </w:tblStylePr>
    <w:tblStylePr w:type="band1Horz">
      <w:rPr/>
      <w:tcPr>
        <w:shd w:val="clear" w:color="auto" w:fill="808080"/>
      </w:tcPr>
    </w:tblStylePr>
  </w:style>
  <w:style w:type="table" w:styleId="ColorfulGridAccent1">
    <w:name w:val="Colorful Grid Accent 1"/>
    <w:basedOn w:val="NormalTab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/>
    </w:tcPr>
    <w:tblStylePr w:type="firstRow">
      <w:rPr>
        <w:b/>
        <w:bCs/>
      </w:rPr>
      <w:tcPr>
        <w:shd w:val="clear" w:color="auto" w:fill="B8CCE4"/>
      </w:tcPr>
    </w:tblStylePr>
    <w:tblStylePr w:type="lastRow">
      <w:rPr>
        <w:b/>
        <w:bCs/>
        <w:color w:val="000000" w:themeColor="text1"/>
      </w:rPr>
      <w:tcPr>
        <w:shd w:val="clear" w:color="auto" w:fill="B8CCE4"/>
      </w:tcPr>
    </w:tblStylePr>
    <w:tblStylePr w:type="firstCol">
      <w:rPr>
        <w:color w:val="FFFFFF" w:themeColor="background1"/>
      </w:rPr>
      <w:tcPr>
        <w:shd w:val="clear" w:color="auto" w:fill="365F91"/>
      </w:tcPr>
    </w:tblStylePr>
    <w:tblStylePr w:type="lastCol">
      <w:rPr>
        <w:color w:val="FFFFFF" w:themeColor="background1"/>
      </w:rPr>
      <w:tcPr>
        <w:shd w:val="clear" w:color="auto" w:fill="365F91"/>
      </w:tcPr>
    </w:tblStylePr>
    <w:tblStylePr w:type="band1Vert">
      <w:rPr/>
      <w:tcPr>
        <w:shd w:val="clear" w:color="auto" w:fill="A7BFDE"/>
      </w:tcPr>
    </w:tblStylePr>
    <w:tblStylePr w:type="band1Horz">
      <w:rPr/>
      <w:tcPr>
        <w:shd w:val="clear" w:color="auto" w:fill="A7BFDE"/>
      </w:tcPr>
    </w:tblStylePr>
  </w:style>
  <w:style w:type="table" w:styleId="ColorfulGridAccent2">
    <w:name w:val="Colorful Grid Accent 2"/>
    <w:basedOn w:val="NormalTab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/>
    </w:tcPr>
    <w:tblStylePr w:type="firstRow">
      <w:rPr>
        <w:b/>
        <w:bCs/>
      </w:rPr>
      <w:tcPr>
        <w:shd w:val="clear" w:color="auto" w:fill="E5B8B7"/>
      </w:tcPr>
    </w:tblStylePr>
    <w:tblStylePr w:type="lastRow">
      <w:rPr>
        <w:b/>
        <w:bCs/>
        <w:color w:val="000000" w:themeColor="text1"/>
      </w:rPr>
      <w:tcPr>
        <w:shd w:val="clear" w:color="auto" w:fill="E5B8B7"/>
      </w:tcPr>
    </w:tblStylePr>
    <w:tblStylePr w:type="firstCol">
      <w:rPr>
        <w:color w:val="FFFFFF" w:themeColor="background1"/>
      </w:rPr>
      <w:tcPr>
        <w:shd w:val="clear" w:color="auto" w:fill="943634"/>
      </w:tcPr>
    </w:tblStylePr>
    <w:tblStylePr w:type="lastCol">
      <w:rPr>
        <w:color w:val="FFFFFF" w:themeColor="background1"/>
      </w:rPr>
      <w:tcPr>
        <w:shd w:val="clear" w:color="auto" w:fill="943634"/>
      </w:tcPr>
    </w:tblStylePr>
    <w:tblStylePr w:type="band1Vert">
      <w:rPr/>
      <w:tcPr>
        <w:shd w:val="clear" w:color="auto" w:fill="DFA7A6"/>
      </w:tcPr>
    </w:tblStylePr>
    <w:tblStylePr w:type="band1Horz">
      <w:rPr/>
      <w:tcPr>
        <w:shd w:val="clear" w:color="auto" w:fill="DFA7A6"/>
      </w:tcPr>
    </w:tblStylePr>
  </w:style>
  <w:style w:type="table" w:styleId="ColorfulGridAccent3">
    <w:name w:val="Colorful Grid Accent 3"/>
    <w:basedOn w:val="NormalTab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/>
    </w:tcPr>
    <w:tblStylePr w:type="firstRow">
      <w:rPr>
        <w:b/>
        <w:bCs/>
      </w:rPr>
      <w:tcPr>
        <w:shd w:val="clear" w:color="auto" w:fill="D6E3BC"/>
      </w:tcPr>
    </w:tblStylePr>
    <w:tblStylePr w:type="lastRow">
      <w:rPr>
        <w:b/>
        <w:bCs/>
        <w:color w:val="000000" w:themeColor="text1"/>
      </w:rPr>
      <w:tcPr>
        <w:shd w:val="clear" w:color="auto" w:fill="D6E3BC"/>
      </w:tcPr>
    </w:tblStylePr>
    <w:tblStylePr w:type="firstCol">
      <w:rPr>
        <w:color w:val="FFFFFF" w:themeColor="background1"/>
      </w:rPr>
      <w:tcPr>
        <w:shd w:val="clear" w:color="auto" w:fill="76923C"/>
      </w:tcPr>
    </w:tblStylePr>
    <w:tblStylePr w:type="lastCol">
      <w:rPr>
        <w:color w:val="FFFFFF" w:themeColor="background1"/>
      </w:rPr>
      <w:tcPr>
        <w:shd w:val="clear" w:color="auto" w:fill="76923C"/>
      </w:tcPr>
    </w:tblStylePr>
    <w:tblStylePr w:type="band1Vert">
      <w:rPr/>
      <w:tcPr>
        <w:shd w:val="clear" w:color="auto" w:fill="CDDDAC"/>
      </w:tcPr>
    </w:tblStylePr>
    <w:tblStylePr w:type="band1Horz">
      <w:rPr/>
      <w:tcPr>
        <w:shd w:val="clear" w:color="auto" w:fill="CDDDAC"/>
      </w:tcPr>
    </w:tblStylePr>
  </w:style>
  <w:style w:type="table" w:styleId="ColorfulGridAccent4">
    <w:name w:val="Colorful Grid Accent 4"/>
    <w:basedOn w:val="NormalTab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/>
    </w:tcPr>
    <w:tblStylePr w:type="firstRow">
      <w:rPr>
        <w:b/>
        <w:bCs/>
      </w:rPr>
      <w:tcPr>
        <w:shd w:val="clear" w:color="auto" w:fill="CCC0D9"/>
      </w:tcPr>
    </w:tblStylePr>
    <w:tblStylePr w:type="lastRow">
      <w:rPr>
        <w:b/>
        <w:bCs/>
        <w:color w:val="000000" w:themeColor="text1"/>
      </w:rPr>
      <w:tcPr>
        <w:shd w:val="clear" w:color="auto" w:fill="CCC0D9"/>
      </w:tcPr>
    </w:tblStylePr>
    <w:tblStylePr w:type="firstCol">
      <w:rPr>
        <w:color w:val="FFFFFF" w:themeColor="background1"/>
      </w:rPr>
      <w:tcPr>
        <w:shd w:val="clear" w:color="auto" w:fill="5F497A"/>
      </w:tcPr>
    </w:tblStylePr>
    <w:tblStylePr w:type="lastCol">
      <w:rPr>
        <w:color w:val="FFFFFF" w:themeColor="background1"/>
      </w:rPr>
      <w:tcPr>
        <w:shd w:val="clear" w:color="auto" w:fill="5F497A"/>
      </w:tcPr>
    </w:tblStylePr>
    <w:tblStylePr w:type="band1Vert">
      <w:rPr/>
      <w:tcPr>
        <w:shd w:val="clear" w:color="auto" w:fill="BFB1D0"/>
      </w:tcPr>
    </w:tblStylePr>
    <w:tblStylePr w:type="band1Horz">
      <w:rPr/>
      <w:tcPr>
        <w:shd w:val="clear" w:color="auto" w:fill="BFB1D0"/>
      </w:tcPr>
    </w:tblStylePr>
  </w:style>
  <w:style w:type="table" w:styleId="ColorfulGridAccent5">
    <w:name w:val="Colorful Grid Accent 5"/>
    <w:basedOn w:val="NormalTab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/>
    </w:tcPr>
    <w:tblStylePr w:type="firstRow">
      <w:rPr>
        <w:b/>
        <w:bCs/>
      </w:rPr>
      <w:tcPr>
        <w:shd w:val="clear" w:color="auto" w:fill="B6DDE8"/>
      </w:tcPr>
    </w:tblStylePr>
    <w:tblStylePr w:type="lastRow">
      <w:rPr>
        <w:b/>
        <w:bCs/>
        <w:color w:val="000000" w:themeColor="text1"/>
      </w:rPr>
      <w:tcPr>
        <w:shd w:val="clear" w:color="auto" w:fill="B6DDE8"/>
      </w:tcPr>
    </w:tblStylePr>
    <w:tblStylePr w:type="firstCol">
      <w:rPr>
        <w:color w:val="FFFFFF" w:themeColor="background1"/>
      </w:rPr>
      <w:tcPr>
        <w:shd w:val="clear" w:color="auto" w:fill="31849B"/>
      </w:tcPr>
    </w:tblStylePr>
    <w:tblStylePr w:type="lastCol">
      <w:rPr>
        <w:color w:val="FFFFFF" w:themeColor="background1"/>
      </w:rPr>
      <w:tcPr>
        <w:shd w:val="clear" w:color="auto" w:fill="31849B"/>
      </w:tcPr>
    </w:tblStylePr>
    <w:tblStylePr w:type="band1Vert">
      <w:rPr/>
      <w:tcPr>
        <w:shd w:val="clear" w:color="auto" w:fill="A5D5E2"/>
      </w:tcPr>
    </w:tblStylePr>
    <w:tblStylePr w:type="band1Horz">
      <w:rPr/>
      <w:tcPr>
        <w:shd w:val="clear" w:color="auto" w:fill="A5D5E2"/>
      </w:tcPr>
    </w:tblStylePr>
  </w:style>
  <w:style w:type="table" w:styleId="ColorfulGridAccent6">
    <w:name w:val="Colorful Grid Accent 6"/>
    <w:basedOn w:val="NormalTab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/>
    </w:tcPr>
    <w:tblStylePr w:type="firstRow">
      <w:rPr>
        <w:b/>
        <w:bCs/>
      </w:rPr>
      <w:tcPr>
        <w:shd w:val="clear" w:color="auto" w:fill="FBD4B4"/>
      </w:tcPr>
    </w:tblStylePr>
    <w:tblStylePr w:type="lastRow">
      <w:rPr>
        <w:b/>
        <w:bCs/>
        <w:color w:val="000000" w:themeColor="text1"/>
      </w:rPr>
      <w:tcPr>
        <w:shd w:val="clear" w:color="auto" w:fill="FBD4B4"/>
      </w:tcPr>
    </w:tblStylePr>
    <w:tblStylePr w:type="firstCol">
      <w:rPr>
        <w:color w:val="FFFFFF" w:themeColor="background1"/>
      </w:rPr>
      <w:tcPr>
        <w:shd w:val="clear" w:color="auto" w:fill="E36C0A"/>
      </w:tcPr>
    </w:tblStylePr>
    <w:tblStylePr w:type="lastCol">
      <w:rPr>
        <w:color w:val="FFFFFF" w:themeColor="background1"/>
      </w:rPr>
      <w:tcPr>
        <w:shd w:val="clear" w:color="auto" w:fill="E36C0A"/>
      </w:tcPr>
    </w:tblStylePr>
    <w:tblStylePr w:type="band1Vert">
      <w:rPr/>
      <w:tcPr>
        <w:shd w:val="clear" w:color="auto" w:fill="FBCAA2"/>
      </w:tcPr>
    </w:tblStylePr>
    <w:tblStylePr w:type="band1Horz">
      <w:rPr/>
      <w:tcPr>
        <w:shd w:val="clear" w:color="auto" w:fill="FBCAA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customXml" Target="../customXml/item1.xml" /><Relationship Id="rId10" Type="http://schemas.openxmlformats.org/officeDocument/2006/relationships/customXml" Target="../customXml/item10.xml" /><Relationship Id="rId11" Type="http://schemas.openxmlformats.org/officeDocument/2006/relationships/customXml" Target="../customXml/item11.xml" /><Relationship Id="rId12" Type="http://schemas.openxmlformats.org/officeDocument/2006/relationships/customXml" Target="../customXml/item12.xml" /><Relationship Id="rId13" Type="http://schemas.openxmlformats.org/officeDocument/2006/relationships/customXml" Target="../customXml/item13.xml" /><Relationship Id="rId14" Type="http://schemas.openxmlformats.org/officeDocument/2006/relationships/customXml" Target="../customXml/item14.xml" /><Relationship Id="rId15" Type="http://schemas.openxmlformats.org/officeDocument/2006/relationships/customXml" Target="../customXml/item15.xml" /><Relationship Id="rId16" Type="http://schemas.openxmlformats.org/officeDocument/2006/relationships/customXml" Target="../customXml/item16.xml" /><Relationship Id="rId17" Type="http://schemas.openxmlformats.org/officeDocument/2006/relationships/customXml" Target="../customXml/item17.xml" /><Relationship Id="rId18" Type="http://schemas.openxmlformats.org/officeDocument/2006/relationships/customXml" Target="../customXml/item18.xml" /><Relationship Id="rId19" Type="http://schemas.openxmlformats.org/officeDocument/2006/relationships/customXml" Target="../customXml/item19.xml" /><Relationship Id="rId2" Type="http://schemas.openxmlformats.org/officeDocument/2006/relationships/customXml" Target="../customXml/item2.xml" /><Relationship Id="rId20" Type="http://schemas.openxmlformats.org/officeDocument/2006/relationships/image" Target="media/image1.jpeg" /><Relationship Id="rId21" Type="http://schemas.openxmlformats.org/officeDocument/2006/relationships/image" Target="media/image2.jpeg" /><Relationship Id="rId22" Type="http://schemas.openxmlformats.org/officeDocument/2006/relationships/image" Target="media/image3.jpeg" /><Relationship Id="rId23" Type="http://schemas.openxmlformats.org/officeDocument/2006/relationships/image" Target="media/image4.jpeg" /><Relationship Id="rId24" Type="http://schemas.openxmlformats.org/officeDocument/2006/relationships/image" Target="media/image5.jpeg" /><Relationship Id="rId25" Type="http://schemas.openxmlformats.org/officeDocument/2006/relationships/image" Target="media/image6.jpeg" /><Relationship Id="rId26" Type="http://schemas.openxmlformats.org/officeDocument/2006/relationships/image" Target="media/image7.jpeg" /><Relationship Id="rId27" Type="http://schemas.openxmlformats.org/officeDocument/2006/relationships/theme" Target="theme/theme1.xml" /><Relationship Id="rId28" Type="http://schemas.openxmlformats.org/officeDocument/2006/relationships/styles" Target="styles.xml" /><Relationship Id="rId29" Type="http://schemas.openxmlformats.org/officeDocument/2006/relationships/webSettings" Target="webSettings.xml" /><Relationship Id="rId3" Type="http://schemas.openxmlformats.org/officeDocument/2006/relationships/customXml" Target="../customXml/item3.xml" /><Relationship Id="rId30" Type="http://schemas.openxmlformats.org/officeDocument/2006/relationships/numbering" Target="numbering.xml" /><Relationship Id="rId31" Type="http://schemas.openxmlformats.org/officeDocument/2006/relationships/fontTable" Target="fontTable.xml" /><Relationship Id="rId32" Type="http://schemas.openxmlformats.org/officeDocument/2006/relationships/settings" Target="settings.xml" /><Relationship Id="rId4" Type="http://schemas.openxmlformats.org/officeDocument/2006/relationships/customXml" Target="../customXml/item4.xml" /><Relationship Id="rId5" Type="http://schemas.openxmlformats.org/officeDocument/2006/relationships/customXml" Target="../customXml/item5.xml" /><Relationship Id="rId6" Type="http://schemas.openxmlformats.org/officeDocument/2006/relationships/customXml" Target="../customXml/item6.xml" /><Relationship Id="rId7" Type="http://schemas.openxmlformats.org/officeDocument/2006/relationships/customXml" Target="../customXml/item7.xml" /><Relationship Id="rId8" Type="http://schemas.openxmlformats.org/officeDocument/2006/relationships/customXml" Target="../customXml/item8.xml" /><Relationship Id="rId9" Type="http://schemas.openxmlformats.org/officeDocument/2006/relationships/customXml" Target="../customXml/item9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10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0.xml" /></Relationships>
</file>

<file path=customXml/_rels/item1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1.xml" /></Relationships>
</file>

<file path=customXml/_rels/item12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2.xml" /></Relationships>
</file>

<file path=customXml/_rels/item13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3.xml" /></Relationships>
</file>

<file path=customXml/_rels/item14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4.xml" /></Relationships>
</file>

<file path=customXml/_rels/item15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5.xml" /></Relationships>
</file>

<file path=customXml/_rels/item16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6.xml" /></Relationships>
</file>

<file path=customXml/_rels/item17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7.xml" /></Relationships>
</file>

<file path=customXml/_rels/item18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8.xml" /></Relationships>
</file>

<file path=customXml/_rels/item19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9.xml" /></Relationships>
</file>

<file path=customXml/_rels/item2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4.xml" /></Relationships>
</file>

<file path=customXml/_rels/item5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5.xml" /></Relationships>
</file>

<file path=customXml/_rels/item6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6.xml" /></Relationships>
</file>

<file path=customXml/_rels/item7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7.xml" /></Relationships>
</file>

<file path=customXml/_rels/item8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8.xml" /></Relationships>
</file>

<file path=customXml/_rels/item9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9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10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1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1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13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1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15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16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17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18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19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5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7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8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9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customXml/itemProps10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customXml/itemProps1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customXml/itemProps12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customXml/itemProps13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customXml/itemProps14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customXml/itemProps15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customXml/itemProps16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customXml/itemProps17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customXml/itemProps18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customXml/itemProps19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customXml/itemProps7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customXml/itemProps8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customXml/itemProps9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0</TotalTime>
  <Pages>1</Pages>
  <Words>0</Words>
  <Characters>0</Characters>
  <Application>Microsoft Macintosh Word</Application>
  <DocSecurity>0</DocSecurity>
  <Lines>0</Lines>
  <Paragraphs>0</Paragraphs>
  <CharactersWithSpaces>0</CharactersWithSpaces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revision>1</cp:revision>
  <dcterms:created xsi:type="dcterms:W3CDTF">2013-12-23T23:15:00Z</dcterms:created>
  <dcterms:modified xsi:type="dcterms:W3CDTF">2013-12-23T23:15:00Z</dcterms:modified>
</cp:coreProperties>
</file>