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18"/>
        <w:gridCol w:w="1218"/>
        <w:gridCol w:w="1218"/>
        <w:gridCol w:w="1219"/>
        <w:gridCol w:w="1219"/>
        <w:gridCol w:w="1219"/>
      </w:tblGrid>
      <w:tr w:rsidR="0071631A" w14:paraId="2A1E7161" w14:textId="77777777" w:rsidTr="00206101">
        <w:trPr>
          <w:trHeight w:val="449"/>
        </w:trPr>
        <w:tc>
          <w:tcPr>
            <w:tcW w:w="1216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18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18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18" w:type="dxa"/>
          </w:tcPr>
          <w:p w14:paraId="3EE80134" w14:textId="6B2D3B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D8564A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219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19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19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206101">
        <w:trPr>
          <w:trHeight w:val="449"/>
        </w:trPr>
        <w:tc>
          <w:tcPr>
            <w:tcW w:w="1216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18" w:type="dxa"/>
          </w:tcPr>
          <w:p w14:paraId="5DBB0FF0" w14:textId="38296726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6C5F5568" w14:textId="3510BE1B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205C7437" w14:textId="5E59D5B1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5E31828" w14:textId="3767D6D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4227685" w14:textId="25AAEE3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7929AACC" w14:textId="2982BA6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206101">
        <w:trPr>
          <w:trHeight w:val="430"/>
        </w:trPr>
        <w:tc>
          <w:tcPr>
            <w:tcW w:w="1216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18" w:type="dxa"/>
          </w:tcPr>
          <w:p w14:paraId="5D4026F4" w14:textId="2766FD50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0123363C" w14:textId="1736FC1C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3EE45C3C" w14:textId="33727219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9B34BBA" w14:textId="488FFE33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E6D1362" w14:textId="5717D18D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98D7742" w14:textId="47CF050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206101">
        <w:trPr>
          <w:trHeight w:val="449"/>
        </w:trPr>
        <w:tc>
          <w:tcPr>
            <w:tcW w:w="1216" w:type="dxa"/>
          </w:tcPr>
          <w:p w14:paraId="6102B48D" w14:textId="04E2B143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18" w:type="dxa"/>
          </w:tcPr>
          <w:p w14:paraId="3FD57790" w14:textId="6C01ED6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B58B031" w14:textId="20FEA520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146C42B0" w14:textId="64118262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8470938" w14:textId="0EC3C791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7839746B" w14:textId="07CBB09D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F342D39" w14:textId="2C432D96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206101">
        <w:trPr>
          <w:trHeight w:val="449"/>
        </w:trPr>
        <w:tc>
          <w:tcPr>
            <w:tcW w:w="1216" w:type="dxa"/>
          </w:tcPr>
          <w:p w14:paraId="2E811DB4" w14:textId="7EE024BA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18" w:type="dxa"/>
          </w:tcPr>
          <w:p w14:paraId="2A5D4F1E" w14:textId="28388FF6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58B10BBC" w14:textId="1CF79A40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1B1C2356" w14:textId="61E54078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21844D45" w14:textId="414E655F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6B951E4A" w14:textId="7793C925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2B7EEFF" w14:textId="7B989643" w:rsidR="0071631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7899102F" w14:textId="77777777" w:rsidTr="00206101">
        <w:trPr>
          <w:trHeight w:val="449"/>
        </w:trPr>
        <w:tc>
          <w:tcPr>
            <w:tcW w:w="1216" w:type="dxa"/>
          </w:tcPr>
          <w:p w14:paraId="55D559A2" w14:textId="37F43CD9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18" w:type="dxa"/>
          </w:tcPr>
          <w:p w14:paraId="74DC905D" w14:textId="27C9721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4C9B2AEF" w14:textId="7629B50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7CAE312" w14:textId="391329AF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3D7617FC" w14:textId="2F32EB87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7682EE7E" w14:textId="4F82626C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80450B6" w14:textId="5806B4E8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13DE2738" w14:textId="77777777" w:rsidTr="00206101">
        <w:trPr>
          <w:trHeight w:val="449"/>
        </w:trPr>
        <w:tc>
          <w:tcPr>
            <w:tcW w:w="1216" w:type="dxa"/>
          </w:tcPr>
          <w:p w14:paraId="7555920B" w14:textId="4E8DD8A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18" w:type="dxa"/>
          </w:tcPr>
          <w:p w14:paraId="6ED0A076" w14:textId="145702CC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54A8C16E" w14:textId="69130FC4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69118ED2" w14:textId="1B50D33B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61A103C6" w14:textId="06C45009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91ABBF0" w14:textId="343F1554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11A8CD71" w14:textId="732209DC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3904E6F5" w14:textId="77777777" w:rsidTr="00206101">
        <w:trPr>
          <w:trHeight w:val="449"/>
        </w:trPr>
        <w:tc>
          <w:tcPr>
            <w:tcW w:w="1216" w:type="dxa"/>
          </w:tcPr>
          <w:p w14:paraId="40815E8C" w14:textId="76A292A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18" w:type="dxa"/>
          </w:tcPr>
          <w:p w14:paraId="3E14F4A1" w14:textId="7BE12EA9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44F9A12D" w14:textId="08C7FF69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37A90946" w14:textId="7B9E15E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6AD598AB" w14:textId="7ABBA9BD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1F4EDAF3" w14:textId="0C6BC20E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F325573" w14:textId="1D00597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6ACBA69E" w14:textId="77777777" w:rsidTr="00206101">
        <w:trPr>
          <w:trHeight w:val="449"/>
        </w:trPr>
        <w:tc>
          <w:tcPr>
            <w:tcW w:w="1216" w:type="dxa"/>
          </w:tcPr>
          <w:p w14:paraId="369A1459" w14:textId="55E17978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18" w:type="dxa"/>
          </w:tcPr>
          <w:p w14:paraId="500B5813" w14:textId="31743365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5E3E9E27" w14:textId="51E4806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2346226D" w14:textId="461E0F8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4A3646C" w14:textId="0A45DB40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B505F40" w14:textId="34F8E4BE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7562CFD2" w14:textId="4B6C133B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43627277" w14:textId="77777777" w:rsidTr="00206101">
        <w:trPr>
          <w:trHeight w:val="449"/>
        </w:trPr>
        <w:tc>
          <w:tcPr>
            <w:tcW w:w="1216" w:type="dxa"/>
          </w:tcPr>
          <w:p w14:paraId="20A079F1" w14:textId="1C4B6F5F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18" w:type="dxa"/>
          </w:tcPr>
          <w:p w14:paraId="4772CDAB" w14:textId="0C2A9FD8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1A48FF07" w14:textId="5A42DA0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7D6C6437" w14:textId="51B390C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424D866B" w14:textId="70C6897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332A9B34" w14:textId="0B93C21E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0490D5B0" w14:textId="3E8ABB5C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D8564A" w14:paraId="1F3E21C2" w14:textId="77777777" w:rsidTr="00206101">
        <w:trPr>
          <w:trHeight w:val="449"/>
        </w:trPr>
        <w:tc>
          <w:tcPr>
            <w:tcW w:w="1216" w:type="dxa"/>
          </w:tcPr>
          <w:p w14:paraId="7D9EDBBC" w14:textId="30D6DBAF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18" w:type="dxa"/>
          </w:tcPr>
          <w:p w14:paraId="5260BEF2" w14:textId="6B4296AE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648A294C" w14:textId="749B7E6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235F2B38" w14:textId="0C4C421B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1509B852" w14:textId="6490CAD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30F0E560" w14:textId="04AE317A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49C6792" w14:textId="29ACCEA4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D8564A" w14:paraId="3D7C741A" w14:textId="77777777" w:rsidTr="00206101">
        <w:trPr>
          <w:trHeight w:val="449"/>
        </w:trPr>
        <w:tc>
          <w:tcPr>
            <w:tcW w:w="1216" w:type="dxa"/>
          </w:tcPr>
          <w:p w14:paraId="5AFE535C" w14:textId="042FC872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18" w:type="dxa"/>
          </w:tcPr>
          <w:p w14:paraId="69D0E708" w14:textId="658041B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0E3C0C5B" w14:textId="04651485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30B2A87F" w14:textId="34D0F767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50F6D4C5" w14:textId="4FAFF007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284D7218" w14:textId="2B980C91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9" w:type="dxa"/>
          </w:tcPr>
          <w:p w14:paraId="3E1EC51B" w14:textId="0326F038" w:rsidR="00D8564A" w:rsidRDefault="00D8564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6485753" w14:textId="77777777" w:rsidR="00712E16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14:paraId="2339BA53" w14:textId="77777777" w:rsidR="00712E16" w:rsidRDefault="00712E16" w:rsidP="00712E1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DF :</w:t>
      </w:r>
      <w:proofErr w:type="gramEnd"/>
      <w:r>
        <w:rPr>
          <w:color w:val="24292E"/>
          <w:sz w:val="24"/>
          <w:szCs w:val="24"/>
        </w:rPr>
        <w:br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81"/>
        <w:gridCol w:w="750"/>
        <w:gridCol w:w="870"/>
        <w:gridCol w:w="470"/>
        <w:gridCol w:w="723"/>
        <w:gridCol w:w="670"/>
        <w:gridCol w:w="1217"/>
        <w:gridCol w:w="350"/>
        <w:gridCol w:w="1377"/>
        <w:gridCol w:w="617"/>
        <w:gridCol w:w="1163"/>
      </w:tblGrid>
      <w:tr w:rsidR="00712E16" w14:paraId="6482C56D" w14:textId="77777777" w:rsidTr="00712E16">
        <w:tc>
          <w:tcPr>
            <w:tcW w:w="1151" w:type="dxa"/>
          </w:tcPr>
          <w:p w14:paraId="2F51A79B" w14:textId="77A06771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hello</w:t>
            </w:r>
          </w:p>
        </w:tc>
        <w:tc>
          <w:tcPr>
            <w:tcW w:w="745" w:type="dxa"/>
          </w:tcPr>
          <w:p w14:paraId="6A97A778" w14:textId="43531A0B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864" w:type="dxa"/>
          </w:tcPr>
          <w:p w14:paraId="57008F58" w14:textId="06FC960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468" w:type="dxa"/>
          </w:tcPr>
          <w:p w14:paraId="4B87FA43" w14:textId="615CE92C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 xml:space="preserve"> mi</w:t>
            </w:r>
          </w:p>
        </w:tc>
        <w:tc>
          <w:tcPr>
            <w:tcW w:w="718" w:type="dxa"/>
          </w:tcPr>
          <w:p w14:paraId="3A98A745" w14:textId="13326071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666" w:type="dxa"/>
          </w:tcPr>
          <w:p w14:paraId="0D55CE1F" w14:textId="16F23A6D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08" w:type="dxa"/>
          </w:tcPr>
          <w:p w14:paraId="2FD13CC0" w14:textId="51E4AE9C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335" w:type="dxa"/>
          </w:tcPr>
          <w:p w14:paraId="09146227" w14:textId="4D0B77D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66" w:type="dxa"/>
          </w:tcPr>
          <w:p w14:paraId="6E0621D2" w14:textId="3CBA5C7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613" w:type="dxa"/>
          </w:tcPr>
          <w:p w14:paraId="7C4C6335" w14:textId="2FB25714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154" w:type="dxa"/>
          </w:tcPr>
          <w:p w14:paraId="1986D414" w14:textId="200896C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</w:tr>
      <w:tr w:rsidR="00712E16" w14:paraId="21CF969A" w14:textId="77777777" w:rsidTr="00712E16">
        <w:tc>
          <w:tcPr>
            <w:tcW w:w="1151" w:type="dxa"/>
          </w:tcPr>
          <w:p w14:paraId="07DCCF5A" w14:textId="0EF6EC5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45" w:type="dxa"/>
          </w:tcPr>
          <w:p w14:paraId="3D0B60A0" w14:textId="31D679A3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7886A50D" w14:textId="0C05317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14:paraId="6076D623" w14:textId="3E4868F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18" w:type="dxa"/>
          </w:tcPr>
          <w:p w14:paraId="4A01E4A4" w14:textId="7AF0B747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66" w:type="dxa"/>
          </w:tcPr>
          <w:p w14:paraId="45AD3EF2" w14:textId="7FB42B4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08" w:type="dxa"/>
          </w:tcPr>
          <w:p w14:paraId="22549BD0" w14:textId="3DED592D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35" w:type="dxa"/>
          </w:tcPr>
          <w:p w14:paraId="22EA427F" w14:textId="5582DC1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66" w:type="dxa"/>
          </w:tcPr>
          <w:p w14:paraId="1005C400" w14:textId="1842B999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13" w:type="dxa"/>
          </w:tcPr>
          <w:p w14:paraId="483D00E0" w14:textId="52D6E87D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67577926" w14:textId="19A1EF4F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7B5B43D9" w14:textId="77777777" w:rsidR="00712E16" w:rsidRDefault="00D95C86" w:rsidP="00712E1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  <w:r w:rsidR="00712E16">
        <w:rPr>
          <w:color w:val="24292E"/>
          <w:sz w:val="24"/>
          <w:szCs w:val="24"/>
        </w:rPr>
        <w:t>IDF</w:t>
      </w:r>
    </w:p>
    <w:tbl>
      <w:tblPr>
        <w:tblStyle w:val="TableGrid"/>
        <w:tblW w:w="9450" w:type="dxa"/>
        <w:tblInd w:w="18" w:type="dxa"/>
        <w:tblLook w:val="04A0" w:firstRow="1" w:lastRow="0" w:firstColumn="1" w:lastColumn="0" w:noHBand="0" w:noVBand="1"/>
      </w:tblPr>
      <w:tblGrid>
        <w:gridCol w:w="724"/>
        <w:gridCol w:w="750"/>
        <w:gridCol w:w="870"/>
        <w:gridCol w:w="684"/>
        <w:gridCol w:w="723"/>
        <w:gridCol w:w="684"/>
        <w:gridCol w:w="1217"/>
        <w:gridCol w:w="684"/>
        <w:gridCol w:w="1377"/>
        <w:gridCol w:w="684"/>
        <w:gridCol w:w="1163"/>
      </w:tblGrid>
      <w:tr w:rsidR="00712E16" w14:paraId="7D76EA5E" w14:textId="77777777" w:rsidTr="005C669A">
        <w:tc>
          <w:tcPr>
            <w:tcW w:w="706" w:type="dxa"/>
          </w:tcPr>
          <w:p w14:paraId="0A79F537" w14:textId="619CBF0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730" w:type="dxa"/>
          </w:tcPr>
          <w:p w14:paraId="03C0FAB4" w14:textId="0C97C86C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845" w:type="dxa"/>
          </w:tcPr>
          <w:p w14:paraId="1D5E75F4" w14:textId="7CA5CE19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666" w:type="dxa"/>
          </w:tcPr>
          <w:p w14:paraId="4BDFCBB6" w14:textId="695AA6EA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704" w:type="dxa"/>
          </w:tcPr>
          <w:p w14:paraId="6396D630" w14:textId="77EA3322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666" w:type="dxa"/>
          </w:tcPr>
          <w:p w14:paraId="2CA3DDCF" w14:textId="300621A9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179" w:type="dxa"/>
          </w:tcPr>
          <w:p w14:paraId="25811708" w14:textId="694350F0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666" w:type="dxa"/>
          </w:tcPr>
          <w:p w14:paraId="645D56A9" w14:textId="03E30FE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33" w:type="dxa"/>
          </w:tcPr>
          <w:p w14:paraId="6BD2798B" w14:textId="7105CB81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666" w:type="dxa"/>
          </w:tcPr>
          <w:p w14:paraId="048DB5C5" w14:textId="358E1F3D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89" w:type="dxa"/>
          </w:tcPr>
          <w:p w14:paraId="4B830C2D" w14:textId="73A825B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</w:tr>
      <w:tr w:rsidR="00712E16" w14:paraId="1892DA0F" w14:textId="77777777" w:rsidTr="005C669A">
        <w:trPr>
          <w:trHeight w:val="359"/>
        </w:trPr>
        <w:tc>
          <w:tcPr>
            <w:tcW w:w="706" w:type="dxa"/>
          </w:tcPr>
          <w:p w14:paraId="560A180D" w14:textId="027AA6B4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30" w:type="dxa"/>
          </w:tcPr>
          <w:p w14:paraId="5C4986F5" w14:textId="39E5768E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845" w:type="dxa"/>
          </w:tcPr>
          <w:p w14:paraId="0BCB55D9" w14:textId="510BF8D3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666" w:type="dxa"/>
          </w:tcPr>
          <w:p w14:paraId="12A92E71" w14:textId="53559AFB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04" w:type="dxa"/>
          </w:tcPr>
          <w:p w14:paraId="7F6758E6" w14:textId="16277158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666" w:type="dxa"/>
          </w:tcPr>
          <w:p w14:paraId="3ACA6412" w14:textId="0233EE80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179" w:type="dxa"/>
          </w:tcPr>
          <w:p w14:paraId="016DCB67" w14:textId="1D515A73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666" w:type="dxa"/>
          </w:tcPr>
          <w:p w14:paraId="6C20DF1E" w14:textId="713E69E7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333" w:type="dxa"/>
          </w:tcPr>
          <w:p w14:paraId="441C84A6" w14:textId="0271B08B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666" w:type="dxa"/>
          </w:tcPr>
          <w:p w14:paraId="1519B856" w14:textId="5E8E6E14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289" w:type="dxa"/>
          </w:tcPr>
          <w:p w14:paraId="16C18187" w14:textId="1921EE34" w:rsidR="00712E16" w:rsidRDefault="00712E16" w:rsidP="00712E1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</w:tr>
    </w:tbl>
    <w:p w14:paraId="1178B114" w14:textId="3FF028D5" w:rsidR="00D95C86" w:rsidRDefault="00D95C86" w:rsidP="00712E1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/>
      </w:r>
    </w:p>
    <w:p w14:paraId="0AEC1117" w14:textId="77777777" w:rsidR="005C669A" w:rsidRDefault="005C669A" w:rsidP="00D95C8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TFIDF normalized</w:t>
      </w:r>
    </w:p>
    <w:tbl>
      <w:tblPr>
        <w:tblStyle w:val="TableGrid"/>
        <w:tblW w:w="8855" w:type="dxa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5"/>
        <w:gridCol w:w="1247"/>
        <w:gridCol w:w="1248"/>
        <w:gridCol w:w="1247"/>
        <w:gridCol w:w="1245"/>
      </w:tblGrid>
      <w:tr w:rsidR="005C669A" w14:paraId="4BE66EF6" w14:textId="77777777" w:rsidTr="00321833">
        <w:tc>
          <w:tcPr>
            <w:tcW w:w="1261" w:type="dxa"/>
            <w:shd w:val="clear" w:color="auto" w:fill="auto"/>
          </w:tcPr>
          <w:p w14:paraId="1D58673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1266" w:type="dxa"/>
            <w:shd w:val="clear" w:color="auto" w:fill="auto"/>
          </w:tcPr>
          <w:p w14:paraId="637C63DF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4" w:type="dxa"/>
            <w:shd w:val="clear" w:color="auto" w:fill="auto"/>
          </w:tcPr>
          <w:p w14:paraId="36105960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6" w:type="dxa"/>
            <w:shd w:val="clear" w:color="auto" w:fill="auto"/>
          </w:tcPr>
          <w:p w14:paraId="2C4178EA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7" w:type="dxa"/>
            <w:shd w:val="clear" w:color="auto" w:fill="auto"/>
          </w:tcPr>
          <w:p w14:paraId="66C875F5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6" w:type="dxa"/>
            <w:shd w:val="clear" w:color="auto" w:fill="auto"/>
          </w:tcPr>
          <w:p w14:paraId="336226C0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  <w:shd w:val="clear" w:color="auto" w:fill="auto"/>
          </w:tcPr>
          <w:p w14:paraId="5775590F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5C669A" w14:paraId="4002A525" w14:textId="77777777" w:rsidTr="00321833">
        <w:trPr>
          <w:trHeight w:val="404"/>
        </w:trPr>
        <w:tc>
          <w:tcPr>
            <w:tcW w:w="1261" w:type="dxa"/>
            <w:shd w:val="clear" w:color="auto" w:fill="auto"/>
          </w:tcPr>
          <w:p w14:paraId="623BBD64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6" w:type="dxa"/>
            <w:shd w:val="clear" w:color="auto" w:fill="auto"/>
          </w:tcPr>
          <w:p w14:paraId="28DD7FF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shd w:val="clear" w:color="auto" w:fill="auto"/>
          </w:tcPr>
          <w:p w14:paraId="548404D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67BBB16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2692C1A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671CAED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526D23C9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5C669A" w14:paraId="26557837" w14:textId="77777777" w:rsidTr="00321833">
        <w:tc>
          <w:tcPr>
            <w:tcW w:w="1261" w:type="dxa"/>
            <w:shd w:val="clear" w:color="auto" w:fill="auto"/>
          </w:tcPr>
          <w:p w14:paraId="40864F16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6" w:type="dxa"/>
            <w:shd w:val="clear" w:color="auto" w:fill="auto"/>
          </w:tcPr>
          <w:p w14:paraId="7B94E63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1A51BDE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shd w:val="clear" w:color="auto" w:fill="auto"/>
          </w:tcPr>
          <w:p w14:paraId="4CEF179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0B69D3E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75F40888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2DF836A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67439D2A" w14:textId="77777777" w:rsidTr="00321833">
        <w:tc>
          <w:tcPr>
            <w:tcW w:w="1261" w:type="dxa"/>
            <w:shd w:val="clear" w:color="auto" w:fill="auto"/>
          </w:tcPr>
          <w:p w14:paraId="37F19DC3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6" w:type="dxa"/>
            <w:shd w:val="clear" w:color="auto" w:fill="auto"/>
          </w:tcPr>
          <w:p w14:paraId="4B3E1C2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28C9F31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shd w:val="clear" w:color="auto" w:fill="auto"/>
          </w:tcPr>
          <w:p w14:paraId="668039D5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6037973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4FB0F5F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52D8EE8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3BD0D33A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27F13238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t>mi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B205FA3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401F37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69E6E53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59F5456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1745E0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847212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04405838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55443907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t>casa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54C9D08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7310D6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0FDD006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2C65B8F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57619D3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2EC986A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34538BF0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338506C1" w14:textId="77777777" w:rsidR="005C669A" w:rsidRDefault="005C669A" w:rsidP="00321833">
            <w:pPr>
              <w:spacing w:before="60" w:after="240"/>
              <w:contextualSpacing/>
              <w:jc w:val="center"/>
            </w:pPr>
            <w:proofErr w:type="spellStart"/>
            <w:r>
              <w:t>hola</w:t>
            </w:r>
            <w:proofErr w:type="spellEnd"/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160EC9D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E61F5F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F26B22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2A8DEB7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19032B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33F7611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40D21014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042C49F6" w14:textId="7942C675" w:rsidR="005C669A" w:rsidRDefault="005C669A" w:rsidP="00321833">
            <w:pPr>
              <w:spacing w:before="60" w:after="240"/>
              <w:contextualSpacing/>
              <w:jc w:val="center"/>
            </w:pPr>
            <w:r>
              <w:t>p</w:t>
            </w:r>
            <w:r>
              <w:t>rofessor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21E18B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7A60C3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482FE350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70305085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088E041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B3EBC7E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406ADF35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55BFB518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t>y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36932DC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7507094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3FBC19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1C3DD5C8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0B3F281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0F27478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7EEED815" w14:textId="77777777" w:rsidTr="00321833">
        <w:tc>
          <w:tcPr>
            <w:tcW w:w="1261" w:type="dxa"/>
            <w:shd w:val="clear" w:color="auto" w:fill="auto"/>
          </w:tcPr>
          <w:p w14:paraId="5F01D642" w14:textId="77777777" w:rsidR="005C669A" w:rsidRDefault="005C669A" w:rsidP="00321833">
            <w:pPr>
              <w:spacing w:before="60" w:after="240"/>
              <w:contextualSpacing/>
              <w:jc w:val="center"/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5924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734A2BCC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7F7F282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shd w:val="clear" w:color="auto" w:fill="auto"/>
          </w:tcPr>
          <w:p w14:paraId="4C34EB96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shd w:val="clear" w:color="auto" w:fill="auto"/>
          </w:tcPr>
          <w:p w14:paraId="253EBDF9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264" w:type="dxa"/>
            <w:shd w:val="clear" w:color="auto" w:fill="auto"/>
          </w:tcPr>
          <w:p w14:paraId="730AC32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5C669A" w14:paraId="7A3A5296" w14:textId="77777777" w:rsidTr="00321833"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2BE4A121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D06406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73E2CD2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5EE5EBB9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3590F0D9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14748A1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55E2D60B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  <w:tr w:rsidR="005C669A" w14:paraId="3F1963E8" w14:textId="77777777" w:rsidTr="00321833">
        <w:trPr>
          <w:trHeight w:val="172"/>
        </w:trPr>
        <w:tc>
          <w:tcPr>
            <w:tcW w:w="1261" w:type="dxa"/>
            <w:tcBorders>
              <w:top w:val="nil"/>
            </w:tcBorders>
            <w:shd w:val="clear" w:color="auto" w:fill="auto"/>
          </w:tcPr>
          <w:p w14:paraId="2A7F4898" w14:textId="77777777" w:rsidR="005C669A" w:rsidRDefault="005C669A" w:rsidP="00321833">
            <w:pPr>
              <w:spacing w:before="60" w:after="240"/>
              <w:contextualSpacing/>
              <w:jc w:val="center"/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7010ABAF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4A9748D1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8D157A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7" w:type="dxa"/>
            <w:tcBorders>
              <w:top w:val="nil"/>
            </w:tcBorders>
            <w:shd w:val="clear" w:color="auto" w:fill="auto"/>
          </w:tcPr>
          <w:p w14:paraId="021CD127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6" w:type="dxa"/>
            <w:tcBorders>
              <w:top w:val="nil"/>
            </w:tcBorders>
            <w:shd w:val="clear" w:color="auto" w:fill="auto"/>
          </w:tcPr>
          <w:p w14:paraId="26908815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  <w:tcBorders>
              <w:top w:val="nil"/>
            </w:tcBorders>
            <w:shd w:val="clear" w:color="auto" w:fill="auto"/>
          </w:tcPr>
          <w:p w14:paraId="11C148FA" w14:textId="77777777" w:rsidR="005C669A" w:rsidRDefault="005C669A" w:rsidP="00321833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</w:tr>
    </w:tbl>
    <w:p w14:paraId="7D5732F3" w14:textId="70F1E506" w:rsidR="00007002" w:rsidRDefault="00D95C86" w:rsidP="00D95C86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  <w:r>
        <w:rPr>
          <w:color w:val="24292E"/>
          <w:sz w:val="24"/>
          <w:szCs w:val="24"/>
        </w:rPr>
        <w:br/>
      </w:r>
    </w:p>
    <w:p w14:paraId="78DC55A1" w14:textId="77777777" w:rsidR="00D95C86" w:rsidRPr="001C2139" w:rsidRDefault="00D95C86" w:rsidP="00D95C86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54AA27F" w14:textId="77777777" w:rsidR="00007002" w:rsidRDefault="00007002" w:rsidP="00007002"/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/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206101">
      <w:pPr>
        <w:pStyle w:val="Heading1"/>
        <w:spacing w:before="60" w:after="240"/>
        <w:ind w:firstLine="72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2BD44CC" w:rsidR="008403BD" w:rsidRDefault="005C669A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/>
      </w:r>
    </w:p>
    <w:p w14:paraId="195B7843" w14:textId="77777777" w:rsidR="005C669A" w:rsidRDefault="005C669A" w:rsidP="005C669A">
      <w:pPr>
        <w:numPr>
          <w:ilvl w:val="0"/>
          <w:numId w:val="3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words:</w:t>
      </w:r>
    </w:p>
    <w:p w14:paraId="652161CD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similarity(</w:t>
      </w:r>
      <w:proofErr w:type="gramEnd"/>
      <w:r>
        <w:rPr>
          <w:color w:val="24292E"/>
          <w:sz w:val="24"/>
          <w:szCs w:val="24"/>
        </w:rPr>
        <w:t>banana, monkey) = 0</w:t>
      </w:r>
    </w:p>
    <w:p w14:paraId="4CB1EFE8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similarity(</w:t>
      </w:r>
      <w:proofErr w:type="gramEnd"/>
      <w:r>
        <w:rPr>
          <w:color w:val="24292E"/>
          <w:sz w:val="24"/>
          <w:szCs w:val="24"/>
        </w:rPr>
        <w:t>banana, orange)  = 0.33</w:t>
      </w:r>
    </w:p>
    <w:p w14:paraId="614D697A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similarity(</w:t>
      </w:r>
      <w:proofErr w:type="gramEnd"/>
      <w:r>
        <w:rPr>
          <w:color w:val="24292E"/>
          <w:sz w:val="24"/>
          <w:szCs w:val="24"/>
        </w:rPr>
        <w:t>banana, elephant) = 0</w:t>
      </w:r>
    </w:p>
    <w:p w14:paraId="71D4511F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similarity(</w:t>
      </w:r>
      <w:proofErr w:type="gramEnd"/>
      <w:r>
        <w:rPr>
          <w:color w:val="24292E"/>
          <w:sz w:val="24"/>
          <w:szCs w:val="24"/>
        </w:rPr>
        <w:t>monkey, orange) = 0</w:t>
      </w:r>
    </w:p>
    <w:p w14:paraId="7939105D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similarity(</w:t>
      </w:r>
      <w:proofErr w:type="gramEnd"/>
      <w:r>
        <w:rPr>
          <w:color w:val="24292E"/>
          <w:sz w:val="24"/>
          <w:szCs w:val="24"/>
        </w:rPr>
        <w:t>monkey, elephant) = 0.33</w:t>
      </w:r>
    </w:p>
    <w:p w14:paraId="1D35B49A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similarity(</w:t>
      </w:r>
      <w:proofErr w:type="gramEnd"/>
      <w:r>
        <w:rPr>
          <w:color w:val="24292E"/>
          <w:sz w:val="24"/>
          <w:szCs w:val="24"/>
        </w:rPr>
        <w:t>orange, elephant)  = 0</w:t>
      </w: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13832427" w14:textId="77777777" w:rsidR="005C669A" w:rsidRDefault="005C669A" w:rsidP="005C669A">
      <w:pPr>
        <w:numPr>
          <w:ilvl w:val="0"/>
          <w:numId w:val="3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290E9AB3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proofErr w:type="gram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</w:t>
      </w:r>
      <w:proofErr w:type="gramEnd"/>
      <w:r>
        <w:rPr>
          <w:color w:val="24292E"/>
          <w:sz w:val="24"/>
          <w:szCs w:val="24"/>
        </w:rPr>
        <w:t>banana, monkey) = sqrt(12) =  3.46</w:t>
      </w:r>
    </w:p>
    <w:p w14:paraId="30519726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proofErr w:type="gram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</w:t>
      </w:r>
      <w:proofErr w:type="gramEnd"/>
      <w:r>
        <w:rPr>
          <w:color w:val="24292E"/>
          <w:sz w:val="24"/>
          <w:szCs w:val="24"/>
        </w:rPr>
        <w:t>banana, orange) = sqrt(8) = 2.828</w:t>
      </w:r>
    </w:p>
    <w:p w14:paraId="452069A4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proofErr w:type="gram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</w:t>
      </w:r>
      <w:proofErr w:type="gramEnd"/>
      <w:r>
        <w:rPr>
          <w:color w:val="24292E"/>
          <w:sz w:val="24"/>
          <w:szCs w:val="24"/>
        </w:rPr>
        <w:t>banana, elephant) = sqrt(12) = 3.46</w:t>
      </w:r>
    </w:p>
    <w:p w14:paraId="07819472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proofErr w:type="gram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</w:t>
      </w:r>
      <w:proofErr w:type="gramEnd"/>
      <w:r>
        <w:rPr>
          <w:color w:val="24292E"/>
          <w:sz w:val="24"/>
          <w:szCs w:val="24"/>
        </w:rPr>
        <w:t xml:space="preserve">monkey, orange) = </w:t>
      </w:r>
      <w:proofErr w:type="spellStart"/>
      <w:r>
        <w:rPr>
          <w:color w:val="24292E"/>
          <w:sz w:val="24"/>
          <w:szCs w:val="24"/>
        </w:rPr>
        <w:t>squrt</w:t>
      </w:r>
      <w:proofErr w:type="spellEnd"/>
      <w:r>
        <w:rPr>
          <w:color w:val="24292E"/>
          <w:sz w:val="24"/>
          <w:szCs w:val="24"/>
        </w:rPr>
        <w:t>(12) = 3.46</w:t>
      </w:r>
    </w:p>
    <w:p w14:paraId="1128810E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proofErr w:type="gram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</w:t>
      </w:r>
      <w:proofErr w:type="gramEnd"/>
      <w:r>
        <w:rPr>
          <w:color w:val="24292E"/>
          <w:sz w:val="24"/>
          <w:szCs w:val="24"/>
        </w:rPr>
        <w:t>monkey, elephant) = sqrt(8) = 2.828</w:t>
      </w:r>
    </w:p>
    <w:p w14:paraId="59EBACEF" w14:textId="77777777" w:rsidR="005C669A" w:rsidRDefault="005C669A" w:rsidP="005C669A">
      <w:pPr>
        <w:spacing w:before="60" w:after="240"/>
        <w:ind w:left="990"/>
        <w:contextualSpacing/>
        <w:rPr>
          <w:color w:val="24292E"/>
          <w:sz w:val="24"/>
          <w:szCs w:val="24"/>
        </w:rPr>
      </w:pPr>
      <w:proofErr w:type="spellStart"/>
      <w:proofErr w:type="gramStart"/>
      <w:r>
        <w:rPr>
          <w:color w:val="24292E"/>
          <w:sz w:val="24"/>
          <w:szCs w:val="24"/>
        </w:rPr>
        <w:t>dist</w:t>
      </w:r>
      <w:proofErr w:type="spellEnd"/>
      <w:r>
        <w:rPr>
          <w:color w:val="24292E"/>
          <w:sz w:val="24"/>
          <w:szCs w:val="24"/>
        </w:rPr>
        <w:t>(</w:t>
      </w:r>
      <w:proofErr w:type="gramEnd"/>
      <w:r>
        <w:rPr>
          <w:color w:val="24292E"/>
          <w:sz w:val="24"/>
          <w:szCs w:val="24"/>
        </w:rPr>
        <w:t>orange, elephant) = sqrt(12) = 3.46</w:t>
      </w: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  <w:bookmarkStart w:id="3" w:name="_GoBack"/>
      <w:bookmarkEnd w:id="3"/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D7C86" w14:textId="77777777" w:rsidR="005B6BFB" w:rsidRDefault="005B6BFB" w:rsidP="00BE19B9">
      <w:pPr>
        <w:spacing w:line="240" w:lineRule="auto"/>
      </w:pPr>
      <w:r>
        <w:separator/>
      </w:r>
    </w:p>
  </w:endnote>
  <w:endnote w:type="continuationSeparator" w:id="0">
    <w:p w14:paraId="1C4258F9" w14:textId="77777777" w:rsidR="005B6BFB" w:rsidRDefault="005B6BFB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CE1A9" w14:textId="77777777" w:rsidR="005B6BFB" w:rsidRDefault="005B6BFB" w:rsidP="00BE19B9">
      <w:pPr>
        <w:spacing w:line="240" w:lineRule="auto"/>
      </w:pPr>
      <w:r>
        <w:separator/>
      </w:r>
    </w:p>
  </w:footnote>
  <w:footnote w:type="continuationSeparator" w:id="0">
    <w:p w14:paraId="11491D1C" w14:textId="77777777" w:rsidR="005B6BFB" w:rsidRDefault="005B6BFB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558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51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8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5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4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170" w:hanging="360"/>
      </w:pPr>
      <w:rPr>
        <w:u w:val="none"/>
      </w:rPr>
    </w:lvl>
  </w:abstractNum>
  <w:abstractNum w:abstractNumId="1" w15:restartNumberingAfterBreak="0">
    <w:nsid w:val="61524071"/>
    <w:multiLevelType w:val="multilevel"/>
    <w:tmpl w:val="D382DDEA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4292E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C258D"/>
    <w:rsid w:val="000C389E"/>
    <w:rsid w:val="000E0BB5"/>
    <w:rsid w:val="000F136B"/>
    <w:rsid w:val="001138E1"/>
    <w:rsid w:val="001327F5"/>
    <w:rsid w:val="00151B6A"/>
    <w:rsid w:val="00176A6B"/>
    <w:rsid w:val="00182B41"/>
    <w:rsid w:val="001C023A"/>
    <w:rsid w:val="001C2139"/>
    <w:rsid w:val="00206101"/>
    <w:rsid w:val="00307450"/>
    <w:rsid w:val="003406F2"/>
    <w:rsid w:val="00364E9A"/>
    <w:rsid w:val="00372DE4"/>
    <w:rsid w:val="004032E0"/>
    <w:rsid w:val="00472896"/>
    <w:rsid w:val="004D64C5"/>
    <w:rsid w:val="005317B2"/>
    <w:rsid w:val="005444DE"/>
    <w:rsid w:val="00573DFF"/>
    <w:rsid w:val="005B6BFB"/>
    <w:rsid w:val="005C669A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2E16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D8564A"/>
    <w:rsid w:val="00D95C86"/>
    <w:rsid w:val="00E164E3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TRỌNG ANH ĐỨC</cp:lastModifiedBy>
  <cp:revision>2</cp:revision>
  <dcterms:created xsi:type="dcterms:W3CDTF">2019-11-26T08:06:00Z</dcterms:created>
  <dcterms:modified xsi:type="dcterms:W3CDTF">2019-11-26T08:06:00Z</dcterms:modified>
</cp:coreProperties>
</file>