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emf" ContentType="image/x-emf"/>
  <Override PartName="/word/media/image7.emf" ContentType="image/x-emf"/>
  <Override PartName="/word/media/image3.emf" ContentType="image/x-emf"/>
  <Override PartName="/word/media/image2.wmf" ContentType="image/x-wmf"/>
  <Override PartName="/word/media/image4.emf" ContentType="image/x-emf"/>
  <Override PartName="/word/media/image1.png" ContentType="image/png"/>
  <Override PartName="/word/media/image5.emf" ContentType="image/x-emf"/>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300" w:before="480" w:after="240"/>
        <w:jc w:val="center"/>
        <w:rPr>
          <w:b/>
          <w:b/>
          <w:color w:val="24292E"/>
        </w:rPr>
      </w:pPr>
      <w:bookmarkStart w:id="0" w:name="_gk0myh7kqrnx"/>
      <w:bookmarkEnd w:id="0"/>
      <w:r>
        <w:rPr>
          <w:b/>
          <w:color w:val="24292E"/>
        </w:rPr>
        <w:t xml:space="preserve">Week 8 – </w:t>
      </w:r>
      <w:bookmarkStart w:id="1" w:name="_izf921ki5pfs"/>
      <w:bookmarkEnd w:id="1"/>
      <w:r>
        <w:rPr>
          <w:b/>
          <w:color w:val="24292E"/>
        </w:rPr>
        <w:t xml:space="preserve">Network Analysis </w:t>
      </w:r>
    </w:p>
    <w:p>
      <w:pPr>
        <w:pStyle w:val="Heading1"/>
        <w:spacing w:before="60" w:after="240"/>
        <w:rPr>
          <w:b/>
          <w:b/>
        </w:rPr>
      </w:pPr>
      <w:bookmarkStart w:id="2" w:name="_vump2anp4a2v"/>
      <w:bookmarkEnd w:id="2"/>
      <w:r>
        <w:rPr>
          <w:b/>
        </w:rPr>
        <w:t>Exercise: Centrality Analysis</w:t>
      </w:r>
    </w:p>
    <w:p>
      <w:pPr>
        <w:pStyle w:val="Normal"/>
        <w:spacing w:before="0" w:after="120"/>
        <w:rPr>
          <w:color w:val="24292E"/>
        </w:rPr>
      </w:pPr>
      <w:r>
        <w:rPr>
          <w:color w:val="24292E"/>
        </w:rPr>
        <w:t>Given a undirected network as following:</w:t>
      </w:r>
    </w:p>
    <w:p>
      <w:pPr>
        <w:pStyle w:val="Normal"/>
        <w:jc w:val="center"/>
        <w:rPr/>
      </w:pPr>
      <w:r>
        <w:rPr/>
        <w:drawing>
          <wp:inline distT="0" distB="0" distL="0" distR="0">
            <wp:extent cx="5066030" cy="2143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066030" cy="2143125"/>
                    </a:xfrm>
                    <a:prstGeom prst="rect">
                      <a:avLst/>
                    </a:prstGeom>
                  </pic:spPr>
                </pic:pic>
              </a:graphicData>
            </a:graphic>
          </wp:inline>
        </w:drawing>
      </w:r>
    </w:p>
    <w:p>
      <w:pPr>
        <w:pStyle w:val="Normal"/>
        <w:rPr/>
      </w:pPr>
      <w:r>
        <w:rPr/>
      </w:r>
    </w:p>
    <w:p>
      <w:pPr>
        <w:pStyle w:val="Normal"/>
        <w:numPr>
          <w:ilvl w:val="0"/>
          <w:numId w:val="1"/>
        </w:numPr>
        <w:spacing w:before="60" w:after="240"/>
        <w:ind w:left="450" w:hanging="180"/>
        <w:contextualSpacing/>
        <w:rPr>
          <w:rFonts w:ascii="Arial" w:hAnsi="Arial" w:cs="Arial"/>
          <w:color w:val="24292E"/>
          <w:lang w:val="en"/>
        </w:rPr>
      </w:pPr>
      <w:r>
        <w:rPr>
          <w:rFonts w:cs="Arial" w:ascii="Arial" w:hAnsi="Arial"/>
          <w:color w:val="24292E"/>
          <w:lang w:val="en"/>
        </w:rPr>
        <w:t>Calculate Degree centrality scores of each node in the network above, and complete the table below</w:t>
      </w:r>
    </w:p>
    <w:tbl>
      <w:tblPr>
        <w:tblStyle w:val="TableGrid"/>
        <w:tblW w:w="5863" w:type="dxa"/>
        <w:jc w:val="center"/>
        <w:tblInd w:w="0" w:type="dxa"/>
        <w:tblCellMar>
          <w:top w:w="0" w:type="dxa"/>
          <w:left w:w="108" w:type="dxa"/>
          <w:bottom w:w="0" w:type="dxa"/>
          <w:right w:w="108" w:type="dxa"/>
        </w:tblCellMar>
        <w:tblLook w:noVBand="1" w:val="04a0" w:noHBand="0" w:lastColumn="0" w:firstColumn="1" w:lastRow="0" w:firstRow="1"/>
      </w:tblPr>
      <w:tblGrid>
        <w:gridCol w:w="1000"/>
        <w:gridCol w:w="4862"/>
      </w:tblGrid>
      <w:tr>
        <w:trPr/>
        <w:tc>
          <w:tcPr>
            <w:tcW w:w="1000" w:type="dxa"/>
            <w:tcBorders/>
            <w:shd w:fill="auto" w:val="clear"/>
          </w:tcPr>
          <w:p>
            <w:pPr>
              <w:pStyle w:val="Normal"/>
              <w:spacing w:lineRule="auto" w:line="240" w:before="60" w:after="240"/>
              <w:contextualSpacing/>
              <w:jc w:val="center"/>
              <w:rPr>
                <w:b/>
                <w:b/>
                <w:color w:val="24292E"/>
                <w:sz w:val="24"/>
                <w:szCs w:val="24"/>
              </w:rPr>
            </w:pPr>
            <w:r>
              <w:rPr>
                <w:b/>
                <w:color w:val="24292E"/>
                <w:sz w:val="24"/>
                <w:szCs w:val="24"/>
              </w:rPr>
              <w:t>Node</w:t>
            </w:r>
          </w:p>
        </w:tc>
        <w:tc>
          <w:tcPr>
            <w:tcW w:w="4862" w:type="dxa"/>
            <w:tcBorders/>
            <w:shd w:fill="auto" w:val="clear"/>
          </w:tcPr>
          <w:p>
            <w:pPr>
              <w:pStyle w:val="Normal"/>
              <w:spacing w:lineRule="auto" w:line="240" w:before="60" w:after="240"/>
              <w:contextualSpacing/>
              <w:jc w:val="center"/>
              <w:rPr>
                <w:b/>
                <w:b/>
                <w:color w:val="24292E"/>
                <w:sz w:val="24"/>
                <w:szCs w:val="24"/>
              </w:rPr>
            </w:pPr>
            <w:r>
              <w:rPr>
                <w:b/>
                <w:color w:val="24292E"/>
                <w:sz w:val="24"/>
                <w:szCs w:val="24"/>
              </w:rPr>
              <w:t>Score</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1</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2</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3</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3</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4</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2</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5</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3</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6</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2</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7</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2</w:t>
            </w:r>
          </w:p>
        </w:tc>
      </w:tr>
    </w:tbl>
    <w:p>
      <w:pPr>
        <w:pStyle w:val="Normal"/>
        <w:spacing w:before="60" w:after="240"/>
        <w:ind w:left="450" w:hanging="0"/>
        <w:contextualSpacing/>
        <w:rPr>
          <w:color w:val="24292E"/>
        </w:rPr>
      </w:pPr>
      <w:r>
        <w:rPr>
          <w:color w:val="24292E"/>
        </w:rPr>
      </w:r>
    </w:p>
    <w:p>
      <w:pPr>
        <w:pStyle w:val="Normal"/>
        <w:numPr>
          <w:ilvl w:val="0"/>
          <w:numId w:val="1"/>
        </w:numPr>
        <w:spacing w:before="60" w:after="240"/>
        <w:ind w:left="450" w:hanging="180"/>
        <w:contextualSpacing/>
        <w:rPr>
          <w:color w:val="24292E"/>
        </w:rPr>
      </w:pPr>
      <w:r>
        <w:rPr>
          <w:rFonts w:cs="Arial" w:ascii="Arial" w:hAnsi="Arial"/>
          <w:color w:val="24292E"/>
          <w:lang w:val="en"/>
        </w:rPr>
        <w:t>Calculate </w:t>
      </w:r>
      <w:r>
        <w:rPr>
          <w:rFonts w:cs="Arial" w:ascii="Arial" w:hAnsi="Arial"/>
          <w:color w:val="FF0000"/>
          <w:lang w:val="en"/>
        </w:rPr>
        <w:t>Betweenness</w:t>
      </w:r>
      <w:r>
        <w:rPr>
          <w:rFonts w:cs="Arial" w:ascii="Arial" w:hAnsi="Arial"/>
          <w:color w:val="24292E"/>
          <w:lang w:val="en"/>
        </w:rPr>
        <w:t xml:space="preserve"> centrality scores of each node in the network above, and complete the table below</w:t>
      </w:r>
    </w:p>
    <w:tbl>
      <w:tblPr>
        <w:tblStyle w:val="TableGrid"/>
        <w:tblW w:w="5863" w:type="dxa"/>
        <w:jc w:val="center"/>
        <w:tblInd w:w="0" w:type="dxa"/>
        <w:tblCellMar>
          <w:top w:w="0" w:type="dxa"/>
          <w:left w:w="108" w:type="dxa"/>
          <w:bottom w:w="0" w:type="dxa"/>
          <w:right w:w="108" w:type="dxa"/>
        </w:tblCellMar>
        <w:tblLook w:noVBand="1" w:val="04a0" w:noHBand="0" w:lastColumn="0" w:firstColumn="1" w:lastRow="0" w:firstRow="1"/>
      </w:tblPr>
      <w:tblGrid>
        <w:gridCol w:w="1000"/>
        <w:gridCol w:w="4862"/>
      </w:tblGrid>
      <w:tr>
        <w:trPr/>
        <w:tc>
          <w:tcPr>
            <w:tcW w:w="1000" w:type="dxa"/>
            <w:tcBorders/>
            <w:shd w:fill="auto" w:val="clear"/>
          </w:tcPr>
          <w:p>
            <w:pPr>
              <w:pStyle w:val="Normal"/>
              <w:spacing w:lineRule="auto" w:line="240" w:before="60" w:after="240"/>
              <w:contextualSpacing/>
              <w:jc w:val="center"/>
              <w:rPr>
                <w:b/>
                <w:b/>
                <w:color w:val="24292E"/>
                <w:sz w:val="24"/>
                <w:szCs w:val="24"/>
              </w:rPr>
            </w:pPr>
            <w:r>
              <w:rPr>
                <w:b/>
                <w:color w:val="24292E"/>
                <w:sz w:val="24"/>
                <w:szCs w:val="24"/>
              </w:rPr>
              <w:t>Node</w:t>
            </w:r>
          </w:p>
        </w:tc>
        <w:tc>
          <w:tcPr>
            <w:tcW w:w="4862" w:type="dxa"/>
            <w:tcBorders/>
            <w:shd w:fill="auto" w:val="clear"/>
          </w:tcPr>
          <w:p>
            <w:pPr>
              <w:pStyle w:val="Normal"/>
              <w:spacing w:lineRule="auto" w:line="240" w:before="60" w:after="240"/>
              <w:contextualSpacing/>
              <w:jc w:val="center"/>
              <w:rPr>
                <w:b/>
                <w:b/>
                <w:color w:val="24292E"/>
                <w:sz w:val="24"/>
                <w:szCs w:val="24"/>
              </w:rPr>
            </w:pPr>
            <w:r>
              <w:rPr>
                <w:b/>
                <w:color w:val="24292E"/>
                <w:sz w:val="24"/>
                <w:szCs w:val="24"/>
              </w:rPr>
              <w:t>Score</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1</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2</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3</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9 :{1,2}, {1,4}, {1,5}, {1,6}, {1,7}, {2,4}, {2,5}, {2,6}, {2,7}</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4</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9: {1,5}, {1,6}, {1,7}, {2,5}, {2,6}, {2,7}, {3,5}, {3,6}, {3,7}</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5</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8: {1,6}, {1,7}, {2,6}, {2,7}, {3,6}, {3,7}, {4,6}, {4,7}</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6</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7</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bl>
    <w:p>
      <w:pPr>
        <w:pStyle w:val="Normal"/>
        <w:spacing w:before="60" w:after="240"/>
        <w:ind w:left="450" w:hanging="0"/>
        <w:contextualSpacing/>
        <w:rPr>
          <w:rFonts w:ascii="Arial" w:hAnsi="Arial" w:cs="Arial"/>
          <w:color w:val="24292E"/>
          <w:lang w:val="en"/>
        </w:rPr>
      </w:pPr>
      <w:r>
        <w:rPr>
          <w:rFonts w:cs="Arial" w:ascii="Arial" w:hAnsi="Arial"/>
          <w:color w:val="24292E"/>
          <w:lang w:val="en"/>
        </w:rPr>
      </w:r>
    </w:p>
    <w:p>
      <w:pPr>
        <w:pStyle w:val="Normal"/>
        <w:numPr>
          <w:ilvl w:val="0"/>
          <w:numId w:val="1"/>
        </w:numPr>
        <w:spacing w:before="60" w:after="240"/>
        <w:ind w:left="450" w:hanging="180"/>
        <w:contextualSpacing/>
        <w:rPr>
          <w:color w:val="24292E"/>
        </w:rPr>
      </w:pPr>
      <w:r>
        <w:rPr>
          <w:rFonts w:cs="Arial" w:ascii="Arial" w:hAnsi="Arial"/>
          <w:color w:val="24292E"/>
          <w:lang w:val="en"/>
        </w:rPr>
        <w:t>Calculate </w:t>
      </w:r>
      <w:r>
        <w:rPr>
          <w:color w:val="24292E"/>
        </w:rPr>
        <w:t>PageRank</w:t>
      </w:r>
      <w:r>
        <w:rPr>
          <w:rFonts w:cs="Arial" w:ascii="Arial" w:hAnsi="Arial"/>
          <w:color w:val="24292E"/>
          <w:lang w:val="en"/>
        </w:rPr>
        <w:t xml:space="preserve"> centrality scores of each node in the network above, and complete the table below</w:t>
      </w:r>
    </w:p>
    <w:tbl>
      <w:tblPr>
        <w:tblStyle w:val="TableGrid"/>
        <w:tblW w:w="5863" w:type="dxa"/>
        <w:jc w:val="center"/>
        <w:tblInd w:w="0" w:type="dxa"/>
        <w:tblCellMar>
          <w:top w:w="0" w:type="dxa"/>
          <w:left w:w="108" w:type="dxa"/>
          <w:bottom w:w="0" w:type="dxa"/>
          <w:right w:w="108" w:type="dxa"/>
        </w:tblCellMar>
        <w:tblLook w:noVBand="1" w:val="04a0" w:noHBand="0" w:lastColumn="0" w:firstColumn="1" w:lastRow="0" w:firstRow="1"/>
      </w:tblPr>
      <w:tblGrid>
        <w:gridCol w:w="1000"/>
        <w:gridCol w:w="4862"/>
      </w:tblGrid>
      <w:tr>
        <w:trPr/>
        <w:tc>
          <w:tcPr>
            <w:tcW w:w="1000" w:type="dxa"/>
            <w:tcBorders/>
            <w:shd w:fill="auto" w:val="clear"/>
          </w:tcPr>
          <w:p>
            <w:pPr>
              <w:pStyle w:val="Normal"/>
              <w:spacing w:lineRule="auto" w:line="240" w:before="60" w:after="240"/>
              <w:contextualSpacing/>
              <w:jc w:val="center"/>
              <w:rPr>
                <w:b/>
                <w:b/>
                <w:color w:val="24292E"/>
                <w:sz w:val="24"/>
                <w:szCs w:val="24"/>
              </w:rPr>
            </w:pPr>
            <w:r>
              <w:rPr>
                <w:b/>
                <w:color w:val="24292E"/>
                <w:sz w:val="24"/>
                <w:szCs w:val="24"/>
              </w:rPr>
              <w:t>Node</w:t>
            </w:r>
          </w:p>
        </w:tc>
        <w:tc>
          <w:tcPr>
            <w:tcW w:w="4862" w:type="dxa"/>
            <w:tcBorders/>
            <w:shd w:fill="auto" w:val="clear"/>
          </w:tcPr>
          <w:p>
            <w:pPr>
              <w:pStyle w:val="Normal"/>
              <w:spacing w:lineRule="auto" w:line="240" w:before="60" w:after="240"/>
              <w:contextualSpacing/>
              <w:jc w:val="center"/>
              <w:rPr>
                <w:b/>
                <w:b/>
                <w:color w:val="24292E"/>
                <w:sz w:val="24"/>
                <w:szCs w:val="24"/>
              </w:rPr>
            </w:pPr>
            <w:r>
              <w:rPr>
                <w:b/>
                <w:color w:val="24292E"/>
                <w:sz w:val="24"/>
                <w:szCs w:val="24"/>
              </w:rPr>
              <w:t>Score</w:t>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1</w:t>
            </w:r>
          </w:p>
        </w:tc>
        <w:tc>
          <w:tcPr>
            <w:tcW w:w="4862" w:type="dxa"/>
            <w:tcBorders/>
            <w:shd w:fill="auto" w:val="clear"/>
          </w:tcPr>
          <w:p>
            <w:pPr>
              <w:pStyle w:val="Normal"/>
              <w:spacing w:lineRule="auto" w:line="240" w:before="60" w:after="240"/>
              <w:contextualSpacing/>
              <w:rPr>
                <w:color w:val="24292E"/>
                <w:sz w:val="24"/>
                <w:szCs w:val="24"/>
              </w:rPr>
            </w:pPr>
            <w:r>
              <w:rPr>
                <w:color w:val="24292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812800" cy="163195"/>
                  <wp:effectExtent l="0" t="0" r="0" b="0"/>
                  <wp:wrapSquare wrapText="largest"/>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3"/>
                          <a:stretch>
                            <a:fillRect/>
                          </a:stretch>
                        </pic:blipFill>
                        <pic:spPr bwMode="auto">
                          <a:xfrm>
                            <a:off x="0" y="0"/>
                            <a:ext cx="812800" cy="163195"/>
                          </a:xfrm>
                          <a:prstGeom prst="rect">
                            <a:avLst/>
                          </a:prstGeom>
                        </pic:spPr>
                      </pic:pic>
                    </a:graphicData>
                  </a:graphic>
                </wp:anchor>
              </w:drawing>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2</w:t>
            </w:r>
          </w:p>
        </w:tc>
        <w:tc>
          <w:tcPr>
            <w:tcW w:w="4862" w:type="dxa"/>
            <w:tcBorders/>
            <w:shd w:fill="auto" w:val="clear"/>
          </w:tcPr>
          <w:p>
            <w:pPr>
              <w:pStyle w:val="Normal"/>
              <w:spacing w:lineRule="auto" w:line="240" w:before="60" w:after="240"/>
              <w:contextualSpacing/>
              <w:rPr>
                <w:color w:val="24292E"/>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813435" cy="163195"/>
                  <wp:effectExtent l="0" t="0" r="0" b="0"/>
                  <wp:wrapSquare wrapText="largest"/>
                  <wp:docPr id="3"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descr=""/>
                          <pic:cNvPicPr>
                            <a:picLocks noChangeAspect="1" noChangeArrowheads="1"/>
                          </pic:cNvPicPr>
                        </pic:nvPicPr>
                        <pic:blipFill>
                          <a:blip r:embed="rId4"/>
                          <a:stretch>
                            <a:fillRect/>
                          </a:stretch>
                        </pic:blipFill>
                        <pic:spPr bwMode="auto">
                          <a:xfrm>
                            <a:off x="0" y="0"/>
                            <a:ext cx="813435" cy="163195"/>
                          </a:xfrm>
                          <a:prstGeom prst="rect">
                            <a:avLst/>
                          </a:prstGeom>
                        </pic:spPr>
                      </pic:pic>
                    </a:graphicData>
                  </a:graphic>
                </wp:anchor>
              </w:drawing>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3</w:t>
            </w:r>
          </w:p>
        </w:tc>
        <w:tc>
          <w:tcPr>
            <w:tcW w:w="4862" w:type="dxa"/>
            <w:tcBorders/>
            <w:shd w:fill="auto" w:val="clear"/>
          </w:tcPr>
          <w:p>
            <w:pPr>
              <w:pStyle w:val="Normal"/>
              <w:spacing w:lineRule="auto" w:line="240" w:before="60" w:after="240"/>
              <w:contextualSpacing/>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813435" cy="163195"/>
                  <wp:effectExtent l="0" t="0" r="0" b="0"/>
                  <wp:wrapSquare wrapText="largest"/>
                  <wp:docPr id="4"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3" descr=""/>
                          <pic:cNvPicPr>
                            <a:picLocks noChangeAspect="1" noChangeArrowheads="1"/>
                          </pic:cNvPicPr>
                        </pic:nvPicPr>
                        <pic:blipFill>
                          <a:blip r:embed="rId5"/>
                          <a:stretch>
                            <a:fillRect/>
                          </a:stretch>
                        </pic:blipFill>
                        <pic:spPr bwMode="auto">
                          <a:xfrm>
                            <a:off x="0" y="0"/>
                            <a:ext cx="813435" cy="163195"/>
                          </a:xfrm>
                          <a:prstGeom prst="rect">
                            <a:avLst/>
                          </a:prstGeom>
                        </pic:spPr>
                      </pic:pic>
                    </a:graphicData>
                  </a:graphic>
                </wp:anchor>
              </w:drawing>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4</w:t>
            </w:r>
          </w:p>
        </w:tc>
        <w:tc>
          <w:tcPr>
            <w:tcW w:w="4862" w:type="dxa"/>
            <w:tcBorders/>
            <w:shd w:fill="auto" w:val="clear"/>
          </w:tcPr>
          <w:p>
            <w:pPr>
              <w:pStyle w:val="Normal"/>
              <w:spacing w:lineRule="auto" w:line="240" w:before="60" w:after="240"/>
              <w:contextualSpacing/>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813435" cy="163195"/>
                  <wp:effectExtent l="0" t="0" r="0" b="0"/>
                  <wp:wrapSquare wrapText="largest"/>
                  <wp:docPr id="5"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4" descr=""/>
                          <pic:cNvPicPr>
                            <a:picLocks noChangeAspect="1" noChangeArrowheads="1"/>
                          </pic:cNvPicPr>
                        </pic:nvPicPr>
                        <pic:blipFill>
                          <a:blip r:embed="rId6"/>
                          <a:stretch>
                            <a:fillRect/>
                          </a:stretch>
                        </pic:blipFill>
                        <pic:spPr bwMode="auto">
                          <a:xfrm>
                            <a:off x="0" y="0"/>
                            <a:ext cx="813435" cy="163195"/>
                          </a:xfrm>
                          <a:prstGeom prst="rect">
                            <a:avLst/>
                          </a:prstGeom>
                        </pic:spPr>
                      </pic:pic>
                    </a:graphicData>
                  </a:graphic>
                </wp:anchor>
              </w:drawing>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5</w:t>
            </w:r>
          </w:p>
        </w:tc>
        <w:tc>
          <w:tcPr>
            <w:tcW w:w="4862" w:type="dxa"/>
            <w:tcBorders/>
            <w:shd w:fill="auto" w:val="clear"/>
          </w:tcPr>
          <w:p>
            <w:pPr>
              <w:pStyle w:val="Normal"/>
              <w:spacing w:lineRule="auto" w:line="240" w:before="60" w:after="240"/>
              <w:contextualSpacing/>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812800" cy="163195"/>
                  <wp:effectExtent l="0" t="0" r="0" b="0"/>
                  <wp:wrapSquare wrapText="largest"/>
                  <wp:docPr id="6"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5" descr=""/>
                          <pic:cNvPicPr>
                            <a:picLocks noChangeAspect="1" noChangeArrowheads="1"/>
                          </pic:cNvPicPr>
                        </pic:nvPicPr>
                        <pic:blipFill>
                          <a:blip r:embed="rId7"/>
                          <a:stretch>
                            <a:fillRect/>
                          </a:stretch>
                        </pic:blipFill>
                        <pic:spPr bwMode="auto">
                          <a:xfrm>
                            <a:off x="0" y="0"/>
                            <a:ext cx="812800" cy="163195"/>
                          </a:xfrm>
                          <a:prstGeom prst="rect">
                            <a:avLst/>
                          </a:prstGeom>
                        </pic:spPr>
                      </pic:pic>
                    </a:graphicData>
                  </a:graphic>
                </wp:anchor>
              </w:drawing>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6</w:t>
            </w:r>
          </w:p>
        </w:tc>
        <w:tc>
          <w:tcPr>
            <w:tcW w:w="4862" w:type="dxa"/>
            <w:tcBorders/>
            <w:shd w:fill="auto" w:val="clear"/>
          </w:tcPr>
          <w:p>
            <w:pPr>
              <w:pStyle w:val="Normal"/>
              <w:spacing w:lineRule="auto" w:line="240" w:before="60" w:after="24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813435" cy="163195"/>
                  <wp:effectExtent l="0" t="0" r="0" b="0"/>
                  <wp:wrapSquare wrapText="largest"/>
                  <wp:docPr id="7"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6" descr=""/>
                          <pic:cNvPicPr>
                            <a:picLocks noChangeAspect="1" noChangeArrowheads="1"/>
                          </pic:cNvPicPr>
                        </pic:nvPicPr>
                        <pic:blipFill>
                          <a:blip r:embed="rId8"/>
                          <a:stretch>
                            <a:fillRect/>
                          </a:stretch>
                        </pic:blipFill>
                        <pic:spPr bwMode="auto">
                          <a:xfrm>
                            <a:off x="0" y="0"/>
                            <a:ext cx="813435" cy="163195"/>
                          </a:xfrm>
                          <a:prstGeom prst="rect">
                            <a:avLst/>
                          </a:prstGeom>
                        </pic:spPr>
                      </pic:pic>
                    </a:graphicData>
                  </a:graphic>
                </wp:anchor>
              </w:drawing>
            </w:r>
          </w:p>
        </w:tc>
      </w:tr>
      <w:tr>
        <w:trPr/>
        <w:tc>
          <w:tcPr>
            <w:tcW w:w="1000" w:type="dxa"/>
            <w:tcBorders/>
            <w:shd w:fill="auto" w:val="clear"/>
          </w:tcPr>
          <w:p>
            <w:pPr>
              <w:pStyle w:val="Normal"/>
              <w:spacing w:lineRule="auto" w:line="240" w:before="60" w:after="240"/>
              <w:contextualSpacing/>
              <w:jc w:val="center"/>
              <w:rPr>
                <w:color w:val="24292E"/>
                <w:sz w:val="24"/>
                <w:szCs w:val="24"/>
              </w:rPr>
            </w:pPr>
            <w:r>
              <w:rPr>
                <w:color w:val="24292E"/>
                <w:sz w:val="24"/>
                <w:szCs w:val="24"/>
              </w:rPr>
              <w:t>7</w:t>
            </w:r>
          </w:p>
        </w:tc>
        <w:tc>
          <w:tcPr>
            <w:tcW w:w="4862" w:type="dxa"/>
            <w:tcBorders/>
            <w:shd w:fill="auto" w:val="clear"/>
          </w:tcPr>
          <w:p>
            <w:pPr>
              <w:pStyle w:val="Normal"/>
              <w:spacing w:lineRule="auto" w:line="240" w:before="60" w:after="240"/>
              <w:contextualSpacing/>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813435" cy="163195"/>
                  <wp:effectExtent l="0" t="0" r="0" b="0"/>
                  <wp:wrapSquare wrapText="largest"/>
                  <wp:docPr id="8"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7" descr=""/>
                          <pic:cNvPicPr>
                            <a:picLocks noChangeAspect="1" noChangeArrowheads="1"/>
                          </pic:cNvPicPr>
                        </pic:nvPicPr>
                        <pic:blipFill>
                          <a:blip r:embed="rId9"/>
                          <a:stretch>
                            <a:fillRect/>
                          </a:stretch>
                        </pic:blipFill>
                        <pic:spPr bwMode="auto">
                          <a:xfrm>
                            <a:off x="0" y="0"/>
                            <a:ext cx="813435" cy="163195"/>
                          </a:xfrm>
                          <a:prstGeom prst="rect">
                            <a:avLst/>
                          </a:prstGeom>
                        </pic:spPr>
                      </pic:pic>
                    </a:graphicData>
                  </a:graphic>
                </wp:anchor>
              </w:drawing>
            </w:r>
          </w:p>
        </w:tc>
      </w:tr>
    </w:tbl>
    <w:p>
      <w:pPr>
        <w:pStyle w:val="Normal"/>
        <w:spacing w:before="60" w:after="240"/>
        <w:ind w:left="450" w:hanging="0"/>
        <w:contextualSpacing/>
        <w:rPr>
          <w:rFonts w:ascii="Arial" w:hAnsi="Arial" w:cs="Arial"/>
          <w:color w:val="24292E"/>
          <w:lang w:val="en"/>
        </w:rPr>
      </w:pPr>
      <w:r>
        <w:rPr>
          <w:rFonts w:cs="Arial" w:ascii="Arial" w:hAnsi="Arial"/>
          <w:color w:val="24292E"/>
          <w:lang w:val="en"/>
        </w:rPr>
      </w:r>
    </w:p>
    <w:p>
      <w:pPr>
        <w:pStyle w:val="Normal"/>
        <w:numPr>
          <w:ilvl w:val="0"/>
          <w:numId w:val="1"/>
        </w:numPr>
        <w:spacing w:before="60" w:after="240"/>
        <w:ind w:left="450" w:hanging="180"/>
        <w:contextualSpacing/>
        <w:jc w:val="both"/>
        <w:rPr/>
      </w:pPr>
      <w:r>
        <w:rPr>
          <w:rFonts w:cs="Arial" w:ascii="Arial" w:hAnsi="Arial"/>
          <w:color w:val="24292E"/>
          <w:lang w:val="en"/>
        </w:rPr>
        <w:t>Suppose the above network refers to friendship network.  Each node represents a person, and each edge represents friendship between the persons at ends.  If you are interested in finding the most popular person in the network, which centrality measure is the most appropriate?  Give the answer with reasons why it is the most appropriate.</w:t>
      </w:r>
    </w:p>
    <w:p>
      <w:pPr>
        <w:pStyle w:val="Normal"/>
        <w:numPr>
          <w:ilvl w:val="0"/>
          <w:numId w:val="0"/>
        </w:numPr>
        <w:spacing w:before="60" w:after="240"/>
        <w:ind w:left="990" w:hanging="0"/>
        <w:contextualSpacing/>
        <w:jc w:val="both"/>
        <w:rPr>
          <w:b/>
          <w:b/>
          <w:bCs/>
          <w:i/>
          <w:i/>
          <w:iCs/>
        </w:rPr>
      </w:pPr>
      <w:bookmarkStart w:id="3" w:name="_GoBack"/>
      <w:bookmarkEnd w:id="3"/>
      <w:r>
        <w:rPr>
          <w:rFonts w:cs="Arial" w:ascii="Arial" w:hAnsi="Arial"/>
          <w:b/>
          <w:bCs/>
          <w:i/>
          <w:iCs/>
          <w:color w:val="24292E"/>
          <w:lang w:val="en"/>
        </w:rPr>
        <w:t>Answer:</w:t>
      </w:r>
    </w:p>
    <w:p>
      <w:pPr>
        <w:pStyle w:val="Normal"/>
        <w:spacing w:before="60" w:after="240"/>
        <w:contextualSpacing/>
        <w:jc w:val="both"/>
        <w:rPr>
          <w:rFonts w:ascii="Arial" w:hAnsi="Arial" w:cs="Arial"/>
          <w:color w:val="24292E"/>
          <w:lang w:val="en"/>
        </w:rPr>
      </w:pPr>
      <w:r>
        <w:rPr>
          <w:rFonts w:cs="Arial" w:ascii="Arial" w:hAnsi="Arial"/>
          <w:color w:val="24292E"/>
          <w:lang w:val="en"/>
        </w:rPr>
        <w:tab/>
        <w:t>The most popular person is the one having the highest number of friends. Therefore, degree centrality is the most appropriate measure.</w:t>
      </w:r>
    </w:p>
    <w:p>
      <w:pPr>
        <w:pStyle w:val="Normal"/>
        <w:spacing w:before="60" w:after="240"/>
        <w:contextualSpacing/>
        <w:jc w:val="both"/>
        <w:rPr>
          <w:rFonts w:ascii="Arial" w:hAnsi="Arial" w:cs="Arial"/>
          <w:color w:val="24292E"/>
          <w:lang w:val="en"/>
        </w:rPr>
      </w:pPr>
      <w:r>
        <w:rPr>
          <w:rFonts w:cs="Arial" w:ascii="Arial" w:hAnsi="Arial"/>
          <w:color w:val="24292E"/>
          <w:lang w:val="en"/>
        </w:rPr>
        <w:tab/>
        <w:t>In the above example: the most popular node are node 3 and 5.</w:t>
      </w:r>
    </w:p>
    <w:p>
      <w:pPr>
        <w:pStyle w:val="Normal"/>
        <w:spacing w:before="60" w:after="240"/>
        <w:contextualSpacing/>
        <w:jc w:val="both"/>
        <w:rPr>
          <w:rFonts w:ascii="Arial" w:hAnsi="Arial" w:cs="Arial"/>
          <w:color w:val="24292E"/>
          <w:lang w:val="en"/>
        </w:rPr>
      </w:pPr>
      <w:r>
        <w:rPr>
          <w:rFonts w:cs="Arial" w:ascii="Arial" w:hAnsi="Arial"/>
          <w:color w:val="24292E"/>
          <w:lang w:val="en"/>
        </w:rPr>
        <w:tab/>
      </w:r>
    </w:p>
    <w:p>
      <w:pPr>
        <w:pStyle w:val="Normal"/>
        <w:spacing w:before="60" w:after="240"/>
        <w:contextualSpacing/>
        <w:jc w:val="both"/>
        <w:rPr>
          <w:rFonts w:ascii="Arial" w:hAnsi="Arial" w:cs="Arial"/>
          <w:color w:val="24292E"/>
          <w:lang w:val="en"/>
        </w:rPr>
      </w:pPr>
      <w:r>
        <w:rPr>
          <w:rFonts w:cs="Arial" w:ascii="Arial" w:hAnsi="Arial"/>
          <w:color w:val="24292E"/>
          <w:lang w:val="en"/>
        </w:rPr>
      </w:r>
    </w:p>
    <w:p>
      <w:pPr>
        <w:pStyle w:val="Normal"/>
        <w:spacing w:before="60" w:after="240"/>
        <w:contextualSpacing/>
        <w:jc w:val="both"/>
        <w:rPr>
          <w:rFonts w:ascii="Arial" w:hAnsi="Arial" w:cs="Arial"/>
          <w:color w:val="24292E"/>
          <w:lang w:val="en"/>
        </w:rPr>
      </w:pPr>
      <w:r>
        <w:rPr>
          <w:rFonts w:cs="Arial" w:ascii="Arial" w:hAnsi="Arial"/>
          <w:color w:val="24292E"/>
          <w:lang w:val="en"/>
        </w:rPr>
      </w:r>
    </w:p>
    <w:p>
      <w:pPr>
        <w:pStyle w:val="Normal"/>
        <w:spacing w:before="60" w:after="240"/>
        <w:contextualSpacing/>
        <w:jc w:val="both"/>
        <w:rPr>
          <w:rFonts w:ascii="Arial" w:hAnsi="Arial" w:cs="Arial"/>
          <w:color w:val="24292E"/>
          <w:lang w:val="en"/>
        </w:rPr>
      </w:pPr>
      <w:r>
        <w:rPr>
          <w:rFonts w:cs="Arial" w:ascii="Arial" w:hAnsi="Arial"/>
          <w:color w:val="24292E"/>
          <w:lang w:val="en"/>
        </w:rPr>
      </w:r>
    </w:p>
    <w:p>
      <w:pPr>
        <w:pStyle w:val="Normal"/>
        <w:numPr>
          <w:ilvl w:val="0"/>
          <w:numId w:val="1"/>
        </w:numPr>
        <w:spacing w:before="60" w:after="240"/>
        <w:ind w:left="450" w:hanging="180"/>
        <w:contextualSpacing/>
        <w:jc w:val="both"/>
        <w:rPr/>
      </w:pPr>
      <w:r>
        <w:rPr>
          <w:rFonts w:cs="Arial" w:ascii="Arial" w:hAnsi="Arial"/>
          <w:color w:val="24292E"/>
          <w:lang w:val="en"/>
        </w:rPr>
        <w:t>Suppose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pPr>
        <w:pStyle w:val="Normal"/>
        <w:numPr>
          <w:ilvl w:val="0"/>
          <w:numId w:val="0"/>
        </w:numPr>
        <w:spacing w:before="60" w:after="240"/>
        <w:ind w:left="990" w:hanging="0"/>
        <w:contextualSpacing/>
        <w:jc w:val="both"/>
        <w:rPr>
          <w:b/>
          <w:b/>
          <w:bCs/>
          <w:i/>
          <w:i/>
          <w:iCs/>
        </w:rPr>
      </w:pPr>
      <w:r>
        <w:rPr>
          <w:rFonts w:cs="Arial" w:ascii="Arial" w:hAnsi="Arial"/>
          <w:b/>
          <w:bCs/>
          <w:i/>
          <w:iCs/>
          <w:color w:val="24292E"/>
          <w:lang w:val="en"/>
        </w:rPr>
        <w:t>Answer:</w:t>
      </w:r>
    </w:p>
    <w:p>
      <w:pPr>
        <w:pStyle w:val="Normal"/>
        <w:spacing w:before="60" w:after="240"/>
        <w:ind w:left="270" w:hanging="0"/>
        <w:contextualSpacing/>
        <w:jc w:val="left"/>
        <w:rPr>
          <w:rFonts w:ascii="Arial" w:hAnsi="Arial" w:cs="Arial"/>
          <w:color w:val="24292E"/>
          <w:lang w:val="en"/>
        </w:rPr>
      </w:pPr>
      <w:r>
        <w:rPr>
          <w:rFonts w:eastAsia="Arial" w:cs="Arial" w:ascii="Arial" w:hAnsi="Arial"/>
          <w:b w:val="false"/>
          <w:bCs w:val="false"/>
          <w:color w:val="24292E"/>
          <w:kern w:val="0"/>
          <w:sz w:val="24"/>
          <w:szCs w:val="24"/>
          <w:lang w:val="en" w:eastAsia="en-US" w:bidi="ar-SA"/>
        </w:rPr>
        <w:t xml:space="preserve">To control information flow, a node should be between other nodes because the node can interrupt infromation flow between them.  </w:t>
      </w:r>
    </w:p>
    <w:p>
      <w:pPr>
        <w:pStyle w:val="Normal"/>
        <w:spacing w:before="60" w:after="240"/>
        <w:ind w:left="270" w:hanging="0"/>
        <w:contextualSpacing/>
        <w:jc w:val="left"/>
        <w:rPr>
          <w:rFonts w:ascii="Arial" w:hAnsi="Arial" w:cs="Arial"/>
          <w:color w:val="24292E"/>
          <w:lang w:val="en"/>
        </w:rPr>
      </w:pPr>
      <w:r>
        <w:rPr>
          <w:rFonts w:eastAsia="Arial" w:cs="Arial" w:ascii="Arial" w:hAnsi="Arial"/>
          <w:b w:val="false"/>
          <w:bCs w:val="false"/>
          <w:color w:val="24292E"/>
          <w:kern w:val="0"/>
          <w:sz w:val="24"/>
          <w:szCs w:val="24"/>
          <w:lang w:val="en" w:eastAsia="en-US" w:bidi="ar-SA"/>
        </w:rPr>
        <w:t>Therefore, betweenness centrality is the most appropriate measure.</w:t>
      </w:r>
      <w:r>
        <w:rPr>
          <w:rFonts w:cs="Arial" w:ascii="Arial" w:hAnsi="Arial"/>
          <w:color w:val="24292E"/>
          <w:lang w:val="en"/>
        </w:rPr>
        <w:t xml:space="preserve">   </w:t>
      </w:r>
    </w:p>
    <w:p>
      <w:pPr>
        <w:pStyle w:val="Normal"/>
        <w:spacing w:before="60" w:after="240"/>
        <w:contextualSpacing/>
        <w:jc w:val="both"/>
        <w:rPr>
          <w:rFonts w:ascii="Arial" w:hAnsi="Arial" w:cs="Arial"/>
          <w:color w:val="24292E"/>
          <w:lang w:val="en"/>
        </w:rPr>
      </w:pPr>
      <w:r>
        <w:rPr>
          <w:rFonts w:cs="Arial" w:ascii="Arial" w:hAnsi="Arial"/>
          <w:color w:val="24292E"/>
          <w:lang w:val="en"/>
        </w:rPr>
      </w:r>
    </w:p>
    <w:p>
      <w:pPr>
        <w:pStyle w:val="Normal"/>
        <w:spacing w:before="60" w:after="240"/>
        <w:contextualSpacing/>
        <w:jc w:val="both"/>
        <w:rPr>
          <w:rFonts w:ascii="Arial" w:hAnsi="Arial" w:cs="Arial"/>
          <w:color w:val="24292E"/>
          <w:lang w:val="en"/>
        </w:rPr>
      </w:pPr>
      <w:r>
        <w:rPr>
          <w:rFonts w:cs="Arial" w:ascii="Arial" w:hAnsi="Arial"/>
          <w:color w:val="24292E"/>
          <w:lang w:val="en"/>
        </w:rPr>
      </w:r>
    </w:p>
    <w:p>
      <w:pPr>
        <w:pStyle w:val="Normal"/>
        <w:spacing w:before="60" w:after="240"/>
        <w:contextualSpacing/>
        <w:jc w:val="both"/>
        <w:rPr>
          <w:rFonts w:ascii="Arial" w:hAnsi="Arial" w:cs="Arial"/>
          <w:color w:val="24292E"/>
          <w:lang w:val="en"/>
        </w:rPr>
      </w:pPr>
      <w:r>
        <w:rPr>
          <w:rFonts w:cs="Arial" w:ascii="Arial" w:hAnsi="Arial"/>
          <w:color w:val="24292E"/>
          <w:lang w:val="en"/>
        </w:rPr>
      </w:r>
    </w:p>
    <w:p>
      <w:pPr>
        <w:pStyle w:val="Normal"/>
        <w:spacing w:before="60" w:after="240"/>
        <w:contextualSpacing/>
        <w:jc w:val="both"/>
        <w:rPr>
          <w:rFonts w:ascii="Arial" w:hAnsi="Arial" w:cs="Arial"/>
          <w:color w:val="24292E"/>
          <w:lang w:val="en"/>
        </w:rPr>
      </w:pPr>
      <w:r>
        <w:rPr>
          <w:rFonts w:cs="Arial" w:ascii="Arial" w:hAnsi="Arial"/>
          <w:color w:val="24292E"/>
          <w:lang w:val="en"/>
        </w:rPr>
      </w:r>
    </w:p>
    <w:p>
      <w:pPr>
        <w:pStyle w:val="Normal"/>
        <w:spacing w:before="60" w:after="240"/>
        <w:contextualSpacing/>
        <w:jc w:val="both"/>
        <w:rPr>
          <w:rFonts w:ascii="Arial" w:hAnsi="Arial" w:cs="Arial"/>
          <w:color w:val="24292E"/>
          <w:lang w:val="en"/>
        </w:rPr>
      </w:pPr>
      <w:r>
        <w:rPr>
          <w:rFonts w:cs="Arial" w:ascii="Arial" w:hAnsi="Arial"/>
          <w:color w:val="24292E"/>
          <w:lang w:val="en"/>
        </w:rPr>
      </w:r>
    </w:p>
    <w:p>
      <w:pPr>
        <w:pStyle w:val="Normal"/>
        <w:spacing w:before="60" w:after="240"/>
        <w:contextualSpacing/>
        <w:jc w:val="both"/>
        <w:rPr>
          <w:color w:val="24292E"/>
        </w:rPr>
      </w:pPr>
      <w:r>
        <w:rPr>
          <w:rFonts w:cs="Arial" w:ascii="Arial" w:hAnsi="Arial"/>
          <w:color w:val="24292E"/>
          <w:lang w:val="en"/>
        </w:rPr>
        <w:t xml:space="preserve">     </w:t>
      </w:r>
    </w:p>
    <w:p>
      <w:pPr>
        <w:pStyle w:val="Normal"/>
        <w:spacing w:before="60" w:after="240"/>
        <w:contextualSpacing/>
        <w:rPr>
          <w:color w:val="24292E"/>
        </w:rPr>
      </w:pPr>
      <w:r>
        <w:rPr>
          <w:color w:val="24292E"/>
        </w:rPr>
      </w:r>
    </w:p>
    <w:p>
      <w:pPr>
        <w:pStyle w:val="Normal"/>
        <w:spacing w:before="60" w:after="240"/>
        <w:ind w:left="450" w:hanging="0"/>
        <w:contextualSpacing/>
        <w:rPr>
          <w:color w:val="24292E"/>
        </w:rPr>
      </w:pPr>
      <w:r>
        <w:rPr>
          <w:color w:val="24292E"/>
        </w:rPr>
      </w:r>
    </w:p>
    <w:p>
      <w:pPr>
        <w:pStyle w:val="Normal"/>
        <w:spacing w:before="60" w:after="240"/>
        <w:ind w:left="450" w:hanging="0"/>
        <w:contextualSpacing/>
        <w:rPr>
          <w:color w:val="24292E"/>
        </w:rPr>
      </w:pPr>
      <w:r>
        <w:rPr>
          <w:color w:val="24292E"/>
        </w:rPr>
      </w:r>
    </w:p>
    <w:p>
      <w:pPr>
        <w:pStyle w:val="Normal"/>
        <w:spacing w:before="60" w:after="240"/>
        <w:ind w:left="450" w:hanging="0"/>
        <w:contextualSpacing/>
        <w:rPr>
          <w:color w:val="24292E"/>
        </w:rPr>
      </w:pPr>
      <w:r>
        <w:rPr>
          <w:color w:val="24292E"/>
        </w:rPr>
      </w:r>
    </w:p>
    <w:p>
      <w:pPr>
        <w:pStyle w:val="Normal"/>
        <w:spacing w:before="60" w:after="240"/>
        <w:ind w:left="450" w:hanging="0"/>
        <w:contextualSpacing/>
        <w:rPr>
          <w:color w:val="24292E"/>
        </w:rPr>
      </w:pPr>
      <w:r>
        <w:rPr>
          <w:color w:val="24292E"/>
        </w:rPr>
      </w:r>
    </w:p>
    <w:p>
      <w:pPr>
        <w:pStyle w:val="Normal"/>
        <w:spacing w:before="60" w:after="240"/>
        <w:ind w:left="450" w:hanging="0"/>
        <w:contextualSpacing/>
        <w:rPr>
          <w:color w:val="24292E"/>
        </w:rPr>
      </w:pPr>
      <w:r>
        <w:rPr>
          <w:color w:val="24292E"/>
        </w:rPr>
      </w:r>
    </w:p>
    <w:p>
      <w:pPr>
        <w:pStyle w:val="Heading1"/>
        <w:spacing w:before="60" w:after="240"/>
        <w:rPr>
          <w:color w:val="24292E"/>
          <w:sz w:val="24"/>
          <w:szCs w:val="24"/>
        </w:rPr>
      </w:pPr>
      <w:r>
        <w:rPr>
          <w:color w:val="24292E"/>
          <w:sz w:val="24"/>
          <w:szCs w:val="24"/>
        </w:rPr>
      </w:r>
    </w:p>
    <w:p>
      <w:pPr>
        <w:pStyle w:val="Normal"/>
        <w:rPr/>
      </w:pPr>
      <w:r>
        <w:rPr/>
      </w:r>
    </w:p>
    <w:p>
      <w:pPr>
        <w:pStyle w:val="Normal"/>
        <w:rPr/>
      </w:pPr>
      <w:r>
        <w:rPr/>
      </w:r>
    </w:p>
    <w:p>
      <w:pPr>
        <w:pStyle w:val="Heading1"/>
        <w:spacing w:before="60" w:after="240"/>
        <w:rPr>
          <w:b/>
          <w:b/>
        </w:rPr>
      </w:pPr>
      <w:r>
        <w:rPr>
          <w:b/>
        </w:rPr>
      </w:r>
    </w:p>
    <w:p>
      <w:pPr>
        <w:pStyle w:val="Normal"/>
        <w:rPr>
          <w:color w:val="24292E"/>
        </w:rPr>
      </w:pPr>
      <w:r>
        <w:rPr>
          <w:color w:val="24292E"/>
        </w:rPr>
      </w:r>
    </w:p>
    <w:p>
      <w:pPr>
        <w:pStyle w:val="Normal"/>
        <w:rPr/>
      </w:pPr>
      <w:r>
        <w:rPr/>
      </w:r>
    </w:p>
    <w:sectPr>
      <w:type w:val="nextPage"/>
      <w:pgSz w:w="12240" w:h="15840"/>
      <w:pgMar w:left="171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c732b"/>
    <w:pPr>
      <w:widowControl/>
      <w:bidi w:val="0"/>
      <w:spacing w:lineRule="auto" w:line="240"/>
      <w:jc w:val="left"/>
    </w:pPr>
    <w:rPr>
      <w:rFonts w:ascii="Times New Roman" w:hAnsi="Times New Roman" w:eastAsia="Arial" w:cs="Times New Roman"/>
      <w:color w:val="auto"/>
      <w:kern w:val="0"/>
      <w:sz w:val="24"/>
      <w:szCs w:val="24"/>
      <w:lang w:val="en-US" w:eastAsia="en-US" w:bidi="ar-SA"/>
    </w:rPr>
  </w:style>
  <w:style w:type="paragraph" w:styleId="Heading1">
    <w:name w:val="Heading 1"/>
    <w:basedOn w:val="Normal"/>
    <w:next w:val="Normal"/>
    <w:qFormat/>
    <w:pPr>
      <w:keepNext w:val="true"/>
      <w:keepLines/>
      <w:spacing w:lineRule="auto" w:line="276" w:before="400" w:after="120"/>
      <w:outlineLvl w:val="0"/>
    </w:pPr>
    <w:rPr>
      <w:rFonts w:ascii="Arial" w:hAnsi="Arial" w:cs="Arial"/>
      <w:sz w:val="40"/>
      <w:szCs w:val="40"/>
      <w:lang w:val="en"/>
    </w:rPr>
  </w:style>
  <w:style w:type="paragraph" w:styleId="Heading2">
    <w:name w:val="Heading 2"/>
    <w:basedOn w:val="Normal"/>
    <w:next w:val="Normal"/>
    <w:qFormat/>
    <w:pPr>
      <w:keepNext w:val="true"/>
      <w:keepLines/>
      <w:spacing w:lineRule="auto" w:line="276" w:before="360" w:after="120"/>
      <w:outlineLvl w:val="1"/>
    </w:pPr>
    <w:rPr>
      <w:rFonts w:ascii="Arial" w:hAnsi="Arial" w:cs="Arial"/>
      <w:sz w:val="32"/>
      <w:szCs w:val="32"/>
      <w:lang w:val="en"/>
    </w:rPr>
  </w:style>
  <w:style w:type="paragraph" w:styleId="Heading3">
    <w:name w:val="Heading 3"/>
    <w:basedOn w:val="Normal"/>
    <w:next w:val="Normal"/>
    <w:qFormat/>
    <w:pPr>
      <w:keepNext w:val="true"/>
      <w:keepLines/>
      <w:spacing w:lineRule="auto" w:line="276" w:before="320" w:after="80"/>
      <w:outlineLvl w:val="2"/>
    </w:pPr>
    <w:rPr>
      <w:rFonts w:ascii="Arial" w:hAnsi="Arial" w:cs="Arial"/>
      <w:color w:val="434343"/>
      <w:sz w:val="28"/>
      <w:szCs w:val="28"/>
      <w:lang w:val="en"/>
    </w:rPr>
  </w:style>
  <w:style w:type="paragraph" w:styleId="Heading4">
    <w:name w:val="Heading 4"/>
    <w:basedOn w:val="Normal"/>
    <w:next w:val="Normal"/>
    <w:qFormat/>
    <w:pPr>
      <w:keepNext w:val="true"/>
      <w:keepLines/>
      <w:spacing w:lineRule="auto" w:line="276" w:before="280" w:after="80"/>
      <w:outlineLvl w:val="3"/>
    </w:pPr>
    <w:rPr>
      <w:rFonts w:ascii="Arial" w:hAnsi="Arial" w:cs="Arial"/>
      <w:color w:val="666666"/>
      <w:lang w:val="en"/>
    </w:rPr>
  </w:style>
  <w:style w:type="paragraph" w:styleId="Heading5">
    <w:name w:val="Heading 5"/>
    <w:basedOn w:val="Normal"/>
    <w:next w:val="Normal"/>
    <w:qFormat/>
    <w:pPr>
      <w:keepNext w:val="true"/>
      <w:keepLines/>
      <w:spacing w:lineRule="auto" w:line="276" w:before="240" w:after="80"/>
      <w:outlineLvl w:val="4"/>
    </w:pPr>
    <w:rPr>
      <w:rFonts w:ascii="Arial" w:hAnsi="Arial" w:cs="Arial"/>
      <w:color w:val="666666"/>
      <w:sz w:val="22"/>
      <w:szCs w:val="22"/>
      <w:lang w:val="en"/>
    </w:rPr>
  </w:style>
  <w:style w:type="paragraph" w:styleId="Heading6">
    <w:name w:val="Heading 6"/>
    <w:basedOn w:val="Normal"/>
    <w:next w:val="Normal"/>
    <w:qFormat/>
    <w:pPr>
      <w:keepNext w:val="true"/>
      <w:keepLines/>
      <w:spacing w:lineRule="auto" w:line="276" w:before="240" w:after="80"/>
      <w:outlineLvl w:val="5"/>
    </w:pPr>
    <w:rPr>
      <w:rFonts w:ascii="Arial" w:hAnsi="Arial" w:cs="Arial"/>
      <w:i/>
      <w:color w:val="666666"/>
      <w:sz w:val="22"/>
      <w:szCs w:val="22"/>
      <w:lang w:val="e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e19b9"/>
    <w:rPr/>
  </w:style>
  <w:style w:type="character" w:styleId="FooterChar" w:customStyle="1">
    <w:name w:val="Footer Char"/>
    <w:basedOn w:val="DefaultParagraphFont"/>
    <w:link w:val="Footer"/>
    <w:uiPriority w:val="99"/>
    <w:qFormat/>
    <w:rsid w:val="00be19b9"/>
    <w:rPr/>
  </w:style>
  <w:style w:type="character" w:styleId="ListLabel1">
    <w:name w:val="ListLabel 1"/>
    <w:qFormat/>
    <w:rPr>
      <w:rFonts w:eastAsia="Arial" w:cs="Arial"/>
      <w:color w:val="24292E"/>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eastAsia="Arial" w:cs="Arial"/>
      <w:color w:val="24292E"/>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cs="Arial"/>
      <w:color w:val="24292E"/>
      <w:sz w:val="24"/>
      <w:szCs w:val="24"/>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Arial" w:hAnsi="Arial" w:cs="Arial"/>
      <w:color w:val="24292E"/>
      <w:sz w:val="24"/>
      <w:szCs w:val="24"/>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ascii="Arial" w:hAnsi="Arial" w:cs="Arial"/>
      <w:color w:val="24292E"/>
      <w:sz w:val="24"/>
      <w:szCs w:val="24"/>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76" w:before="0" w:after="60"/>
    </w:pPr>
    <w:rPr>
      <w:rFonts w:ascii="Arial" w:hAnsi="Arial" w:cs="Arial"/>
      <w:sz w:val="52"/>
      <w:szCs w:val="52"/>
      <w:lang w:val="en"/>
    </w:rPr>
  </w:style>
  <w:style w:type="paragraph" w:styleId="Subtitle">
    <w:name w:val="Subtitle"/>
    <w:basedOn w:val="Normal"/>
    <w:next w:val="Normal"/>
    <w:qFormat/>
    <w:pPr>
      <w:keepNext w:val="true"/>
      <w:keepLines/>
      <w:spacing w:lineRule="auto" w:line="276" w:before="0" w:after="320"/>
    </w:pPr>
    <w:rPr>
      <w:rFonts w:ascii="Arial" w:hAnsi="Arial" w:cs="Arial"/>
      <w:color w:val="666666"/>
      <w:sz w:val="30"/>
      <w:szCs w:val="30"/>
      <w:lang w:val="en"/>
    </w:rPr>
  </w:style>
  <w:style w:type="paragraph" w:styleId="ListParagraph">
    <w:name w:val="List Paragraph"/>
    <w:basedOn w:val="Normal"/>
    <w:uiPriority w:val="34"/>
    <w:qFormat/>
    <w:rsid w:val="00847e6a"/>
    <w:pPr>
      <w:spacing w:lineRule="auto" w:line="276" w:before="0" w:after="0"/>
      <w:ind w:left="720" w:hanging="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leader="none"/>
        <w:tab w:val="right" w:pos="9360" w:leader="none"/>
      </w:tabs>
    </w:pPr>
    <w:rPr>
      <w:rFonts w:ascii="Arial" w:hAnsi="Arial" w:cs="Arial"/>
      <w:sz w:val="22"/>
      <w:szCs w:val="22"/>
      <w:lang w:val="en"/>
    </w:rPr>
  </w:style>
  <w:style w:type="paragraph" w:styleId="Footer">
    <w:name w:val="Footer"/>
    <w:basedOn w:val="Normal"/>
    <w:link w:val="FooterChar"/>
    <w:uiPriority w:val="99"/>
    <w:unhideWhenUsed/>
    <w:rsid w:val="00be19b9"/>
    <w:pPr>
      <w:tabs>
        <w:tab w:val="center" w:pos="4680" w:leader="none"/>
        <w:tab w:val="right" w:pos="9360" w:leader="none"/>
      </w:tabs>
    </w:pPr>
    <w:rPr>
      <w:rFonts w:ascii="Arial" w:hAnsi="Arial" w:cs="Arial"/>
      <w:sz w:val="22"/>
      <w:szCs w:val="22"/>
      <w:lang w:val="en"/>
    </w:rPr>
  </w:style>
  <w:style w:type="paragraph" w:styleId="NormalWeb">
    <w:name w:val="Normal (Web)"/>
    <w:basedOn w:val="Normal"/>
    <w:uiPriority w:val="99"/>
    <w:semiHidden/>
    <w:unhideWhenUsed/>
    <w:qFormat/>
    <w:rsid w:val="006e681a"/>
    <w:pPr>
      <w:spacing w:beforeAutospacing="1" w:afterAutospacing="1"/>
    </w:pPr>
    <w:rPr>
      <w:rFonts w:eastAsia="" w:eastAsiaTheme="minorEastAsi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327f5"/>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LibreOffice/6.0.7.3$Linux_X86_64 LibreOffice_project/00m0$Build-3</Application>
  <Pages>3</Pages>
  <Words>299</Words>
  <Characters>1443</Characters>
  <CharactersWithSpaces>1701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2019-10-17T06:33:00Z</dcterms:created>
  <dc:creator/>
  <dc:description/>
  <dc:language>en-US</dc:language>
  <cp:lastModifiedBy/>
  <dcterms:modified xsi:type="dcterms:W3CDTF">2019-11-29T06:07:52Z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