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5F45A" w14:textId="02881AE6" w:rsidR="00C05D29" w:rsidRPr="001715F5" w:rsidRDefault="009D410E" w:rsidP="001715F5">
      <w:pPr>
        <w:jc w:val="center"/>
        <w:rPr>
          <w:rFonts w:ascii="Arial" w:hAnsi="Arial" w:cs="Arial"/>
          <w:sz w:val="28"/>
          <w:szCs w:val="28"/>
        </w:rPr>
      </w:pPr>
      <w:r w:rsidRPr="001715F5">
        <w:rPr>
          <w:rFonts w:ascii="Arial" w:hAnsi="Arial" w:cs="Arial"/>
          <w:sz w:val="28"/>
          <w:szCs w:val="28"/>
        </w:rPr>
        <w:t>Practical Labs04: LockBit</w:t>
      </w:r>
    </w:p>
    <w:p w14:paraId="12103547" w14:textId="77777777" w:rsidR="004F679C" w:rsidRPr="001715F5" w:rsidRDefault="004F679C" w:rsidP="009D410E">
      <w:pPr>
        <w:rPr>
          <w:rFonts w:ascii="Arial" w:hAnsi="Arial" w:cs="Arial"/>
        </w:rPr>
      </w:pPr>
    </w:p>
    <w:p w14:paraId="1CEE62DE" w14:textId="182FE6D5" w:rsidR="004F679C" w:rsidRPr="001715F5" w:rsidRDefault="004F679C" w:rsidP="00624EC3">
      <w:pPr>
        <w:pStyle w:val="Heading1"/>
      </w:pPr>
      <w:r w:rsidRPr="001715F5">
        <w:t>Requirements</w:t>
      </w:r>
    </w:p>
    <w:p w14:paraId="129ECCED" w14:textId="7A3A6FC2" w:rsidR="004F679C" w:rsidRPr="001715F5" w:rsidRDefault="00647DC4" w:rsidP="009D410E">
      <w:pPr>
        <w:rPr>
          <w:rFonts w:ascii="Arial" w:hAnsi="Arial" w:cs="Arial"/>
        </w:rPr>
      </w:pPr>
      <w:r w:rsidRPr="001715F5">
        <w:rPr>
          <w:rFonts w:ascii="Arial" w:hAnsi="Arial" w:cs="Arial"/>
        </w:rPr>
        <w:t xml:space="preserve">- </w:t>
      </w:r>
      <w:r w:rsidR="004F679C" w:rsidRPr="001715F5">
        <w:rPr>
          <w:rFonts w:ascii="Arial" w:hAnsi="Arial" w:cs="Arial"/>
        </w:rPr>
        <w:t>Detect it easy v3.09 (</w:t>
      </w:r>
      <w:hyperlink r:id="rId9" w:history="1">
        <w:r w:rsidRPr="001715F5">
          <w:rPr>
            <w:rStyle w:val="Hyperlink"/>
            <w:rFonts w:ascii="Arial" w:hAnsi="Arial" w:cs="Arial"/>
          </w:rPr>
          <w:t>https://github.com/horsicq/DIE-engine/releases</w:t>
        </w:r>
      </w:hyperlink>
      <w:r w:rsidR="004F679C" w:rsidRPr="001715F5">
        <w:rPr>
          <w:rFonts w:ascii="Arial" w:hAnsi="Arial" w:cs="Arial"/>
        </w:rPr>
        <w:t>)</w:t>
      </w:r>
    </w:p>
    <w:p w14:paraId="470006FE" w14:textId="7AB93C70" w:rsidR="00647DC4" w:rsidRPr="001715F5" w:rsidRDefault="00647DC4" w:rsidP="009D410E">
      <w:pPr>
        <w:rPr>
          <w:rFonts w:ascii="Arial" w:hAnsi="Arial" w:cs="Arial"/>
        </w:rPr>
      </w:pPr>
      <w:r w:rsidRPr="001715F5">
        <w:rPr>
          <w:rFonts w:ascii="Arial" w:hAnsi="Arial" w:cs="Arial"/>
        </w:rPr>
        <w:t>- OllyDbg</w:t>
      </w:r>
    </w:p>
    <w:p w14:paraId="3F339A2F" w14:textId="6478854B" w:rsidR="00647DC4" w:rsidRDefault="00647DC4" w:rsidP="009D410E">
      <w:pPr>
        <w:rPr>
          <w:rFonts w:ascii="Arial" w:hAnsi="Arial" w:cs="Arial"/>
        </w:rPr>
      </w:pPr>
      <w:r w:rsidRPr="001715F5">
        <w:rPr>
          <w:rFonts w:ascii="Arial" w:hAnsi="Arial" w:cs="Arial"/>
        </w:rPr>
        <w:t>- IDA</w:t>
      </w:r>
    </w:p>
    <w:p w14:paraId="7C560065" w14:textId="33BB21D2" w:rsidR="00E345DD" w:rsidRPr="001715F5" w:rsidRDefault="00E345DD" w:rsidP="009D410E">
      <w:pPr>
        <w:rPr>
          <w:rFonts w:ascii="Arial" w:hAnsi="Arial" w:cs="Arial"/>
        </w:rPr>
      </w:pPr>
      <w:r>
        <w:rPr>
          <w:rFonts w:ascii="Arial" w:hAnsi="Arial" w:cs="Arial"/>
        </w:rPr>
        <w:t>- LockBit</w:t>
      </w:r>
    </w:p>
    <w:p w14:paraId="027BB54E" w14:textId="77777777" w:rsidR="001715F5" w:rsidRPr="001715F5" w:rsidRDefault="001715F5" w:rsidP="009D410E">
      <w:pPr>
        <w:rPr>
          <w:rFonts w:ascii="Arial" w:hAnsi="Arial" w:cs="Arial"/>
        </w:rPr>
      </w:pPr>
    </w:p>
    <w:p w14:paraId="61ECAEB9" w14:textId="222B2A42" w:rsidR="001715F5" w:rsidRDefault="001715F5" w:rsidP="00624EC3">
      <w:pPr>
        <w:pStyle w:val="Heading1"/>
      </w:pPr>
      <w:r w:rsidRPr="001715F5">
        <w:t>Tutorial</w:t>
      </w:r>
    </w:p>
    <w:p w14:paraId="4E9A779F" w14:textId="684BB984" w:rsidR="001C3BE7" w:rsidRDefault="001C3BE7" w:rsidP="001C3BE7">
      <w:pPr>
        <w:pStyle w:val="Heading2"/>
      </w:pPr>
      <w:r>
        <w:t>Static Analysis</w:t>
      </w:r>
    </w:p>
    <w:p w14:paraId="78E8FD44" w14:textId="57A42133" w:rsidR="00E345DD" w:rsidRDefault="0006459B" w:rsidP="00E345DD">
      <w:r>
        <w:t xml:space="preserve">- </w:t>
      </w:r>
      <w:r w:rsidR="00E345DD">
        <w:t>Let’s check</w:t>
      </w:r>
      <w:r w:rsidR="00B13E01">
        <w:t xml:space="preserve"> with Detect it easy first. </w:t>
      </w:r>
      <w:r>
        <w:t>When you check on “Advanced” option on the right, you will see as bellow:</w:t>
      </w:r>
    </w:p>
    <w:p w14:paraId="496654F1" w14:textId="5E51A368" w:rsidR="0006459B" w:rsidRDefault="0006459B" w:rsidP="0006459B">
      <w:pPr>
        <w:jc w:val="center"/>
      </w:pPr>
      <w:r>
        <w:rPr>
          <w:noProof/>
        </w:rPr>
        <w:drawing>
          <wp:inline distT="0" distB="0" distL="0" distR="0" wp14:anchorId="407C9967" wp14:editId="17790ACC">
            <wp:extent cx="4274127" cy="3200400"/>
            <wp:effectExtent l="0" t="0" r="0" b="0"/>
            <wp:docPr id="2661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22"/>
                    <a:stretch/>
                  </pic:blipFill>
                  <pic:spPr bwMode="auto">
                    <a:xfrm>
                      <a:off x="0" y="0"/>
                      <a:ext cx="4277053" cy="3202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DB494" w14:textId="1F423292" w:rsidR="0006459B" w:rsidRDefault="0006459B" w:rsidP="00D047CE">
      <w:pPr>
        <w:jc w:val="both"/>
      </w:pPr>
      <w:r>
        <w:t>Nothing is special here. Let’s check the “entropy”</w:t>
      </w:r>
      <w:r w:rsidR="00992FB7">
        <w:t xml:space="preserve"> as bellow. It is packed, and you can see which sections are packed.</w:t>
      </w:r>
    </w:p>
    <w:p w14:paraId="21FE60A3" w14:textId="203BED12" w:rsidR="0006459B" w:rsidRDefault="00992FB7" w:rsidP="00992FB7">
      <w:pPr>
        <w:jc w:val="center"/>
      </w:pPr>
      <w:r>
        <w:rPr>
          <w:noProof/>
        </w:rPr>
        <w:lastRenderedPageBreak/>
        <w:drawing>
          <wp:inline distT="0" distB="0" distL="0" distR="0" wp14:anchorId="2C2CB61D" wp14:editId="68A25C30">
            <wp:extent cx="4816629" cy="3262579"/>
            <wp:effectExtent l="0" t="0" r="3175" b="0"/>
            <wp:docPr id="509317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214" cy="3267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4FBEE" w14:textId="544F38A4" w:rsidR="00992FB7" w:rsidRDefault="00992FB7" w:rsidP="00D047CE">
      <w:pPr>
        <w:pStyle w:val="ListParagraph"/>
        <w:numPr>
          <w:ilvl w:val="0"/>
          <w:numId w:val="2"/>
        </w:numPr>
        <w:jc w:val="both"/>
      </w:pPr>
      <w:r>
        <w:t xml:space="preserve">When we see the “strings”, we can find out this information. There </w:t>
      </w:r>
      <w:proofErr w:type="gramStart"/>
      <w:r>
        <w:t>is</w:t>
      </w:r>
      <w:proofErr w:type="gramEnd"/>
      <w:r>
        <w:t xml:space="preserve"> no valuable strings for analysis:</w:t>
      </w:r>
    </w:p>
    <w:p w14:paraId="2FF988B5" w14:textId="4AD8430B" w:rsidR="00992FB7" w:rsidRDefault="00992FB7" w:rsidP="00992FB7">
      <w:pPr>
        <w:pStyle w:val="ListParagraph"/>
      </w:pPr>
      <w:r>
        <w:rPr>
          <w:noProof/>
        </w:rPr>
        <w:drawing>
          <wp:inline distT="0" distB="0" distL="0" distR="0" wp14:anchorId="6DAF6203" wp14:editId="3549AC83">
            <wp:extent cx="4910088" cy="3313811"/>
            <wp:effectExtent l="0" t="0" r="5080" b="1270"/>
            <wp:docPr id="867375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147" cy="33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065A3" w14:textId="77777777" w:rsidR="003C55BE" w:rsidRDefault="00992FB7" w:rsidP="00D047CE">
      <w:pPr>
        <w:pStyle w:val="ListParagraph"/>
        <w:numPr>
          <w:ilvl w:val="0"/>
          <w:numId w:val="2"/>
        </w:numPr>
        <w:jc w:val="both"/>
      </w:pPr>
      <w:r>
        <w:t xml:space="preserve">Let’s check the “Import” to see which API are used. It is packed, so there are only 3 visible DLL files: kernel32, user32 and dgi32. In kernel32.dll, we see API “LoadLibraryExA”. </w:t>
      </w:r>
    </w:p>
    <w:p w14:paraId="5615578C" w14:textId="77777777" w:rsidR="00351380" w:rsidRDefault="00351380" w:rsidP="00351380">
      <w:pPr>
        <w:jc w:val="both"/>
      </w:pPr>
    </w:p>
    <w:p w14:paraId="53ADDF24" w14:textId="4E4F8D80" w:rsidR="00992FB7" w:rsidRDefault="00D860CC" w:rsidP="003C55BE">
      <w:pPr>
        <w:pStyle w:val="ListParagraph"/>
        <w:ind w:left="360"/>
        <w:rPr>
          <w:color w:val="FF0000"/>
        </w:rPr>
      </w:pPr>
      <w:r>
        <w:rPr>
          <w:color w:val="FF0000"/>
        </w:rPr>
        <w:lastRenderedPageBreak/>
        <w:t xml:space="preserve">Question </w:t>
      </w:r>
      <w:r w:rsidR="003C55BE">
        <w:rPr>
          <w:color w:val="FF0000"/>
        </w:rPr>
        <w:t xml:space="preserve">1. </w:t>
      </w:r>
      <w:r w:rsidR="00992FB7" w:rsidRPr="00992FB7">
        <w:rPr>
          <w:color w:val="FF0000"/>
        </w:rPr>
        <w:t>What is the purpose of this API?</w:t>
      </w:r>
    </w:p>
    <w:p w14:paraId="18963683" w14:textId="77777777" w:rsidR="00351380" w:rsidRDefault="00351380" w:rsidP="003C55BE">
      <w:pPr>
        <w:pStyle w:val="ListParagraph"/>
        <w:ind w:left="360"/>
        <w:rPr>
          <w:color w:val="FF0000"/>
        </w:rPr>
      </w:pPr>
    </w:p>
    <w:p w14:paraId="3F4C0F95" w14:textId="63D15D00" w:rsidR="00351380" w:rsidRDefault="00351380" w:rsidP="003C55BE">
      <w:pPr>
        <w:pStyle w:val="ListParagraph"/>
        <w:ind w:left="360"/>
      </w:pPr>
      <w:r w:rsidRPr="00351380">
        <w:t xml:space="preserve">LoadLibraryExA is used to </w:t>
      </w:r>
      <w:r w:rsidRPr="00351380">
        <w:rPr>
          <w:b/>
          <w:bCs/>
        </w:rPr>
        <w:t>dynamically load a DLL into the process memory</w:t>
      </w:r>
      <w:r w:rsidRPr="00351380">
        <w:t xml:space="preserve"> at runtime.</w:t>
      </w:r>
      <w:r w:rsidRPr="00351380">
        <w:br/>
        <w:t xml:space="preserve">Malware uses it to </w:t>
      </w:r>
      <w:r w:rsidRPr="00351380">
        <w:rPr>
          <w:b/>
          <w:bCs/>
        </w:rPr>
        <w:t>resolve APIs dynamically</w:t>
      </w:r>
      <w:r w:rsidRPr="00351380">
        <w:t>, evade static analysis, and unpack or load hidden components.</w:t>
      </w:r>
    </w:p>
    <w:p w14:paraId="2AF7E1D9" w14:textId="77777777" w:rsidR="00351380" w:rsidRDefault="00351380" w:rsidP="003C55BE">
      <w:pPr>
        <w:pStyle w:val="ListParagraph"/>
        <w:pBdr>
          <w:bottom w:val="single" w:sz="6" w:space="1" w:color="auto"/>
        </w:pBdr>
        <w:ind w:left="360"/>
      </w:pPr>
    </w:p>
    <w:p w14:paraId="43EE3C41" w14:textId="77777777" w:rsidR="00351380" w:rsidRPr="00992FB7" w:rsidRDefault="00351380" w:rsidP="003C55BE">
      <w:pPr>
        <w:pStyle w:val="ListParagraph"/>
        <w:ind w:left="360"/>
      </w:pPr>
    </w:p>
    <w:p w14:paraId="07826B21" w14:textId="6B9C7BE4" w:rsidR="00992FB7" w:rsidRDefault="00992FB7" w:rsidP="00992FB7">
      <w:pPr>
        <w:pStyle w:val="ListParagraph"/>
      </w:pPr>
      <w:r>
        <w:rPr>
          <w:noProof/>
        </w:rPr>
        <w:drawing>
          <wp:inline distT="0" distB="0" distL="0" distR="0" wp14:anchorId="5DD407CF" wp14:editId="6CBCF3F9">
            <wp:extent cx="4813401" cy="2881144"/>
            <wp:effectExtent l="0" t="0" r="6350" b="0"/>
            <wp:docPr id="408794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934" cy="289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A4A98" w14:textId="21A5A754" w:rsidR="00992FB7" w:rsidRDefault="00992FB7" w:rsidP="008D472C">
      <w:pPr>
        <w:pStyle w:val="ListParagraph"/>
        <w:numPr>
          <w:ilvl w:val="0"/>
          <w:numId w:val="2"/>
        </w:numPr>
        <w:jc w:val="both"/>
      </w:pPr>
      <w:r>
        <w:t xml:space="preserve">It seems that this malware will load </w:t>
      </w:r>
      <w:r w:rsidR="00456483">
        <w:t xml:space="preserve">or unpack </w:t>
      </w:r>
      <w:r>
        <w:t xml:space="preserve">other APIs for the execution later somewhere. Using static analysis, we cannot obtain </w:t>
      </w:r>
      <w:proofErr w:type="gramStart"/>
      <w:r>
        <w:t>to</w:t>
      </w:r>
      <w:proofErr w:type="gramEnd"/>
      <w:r>
        <w:t xml:space="preserve"> much valuable information. This malware is not easy to analyze.</w:t>
      </w:r>
    </w:p>
    <w:p w14:paraId="29310BB1" w14:textId="6CBB68A7" w:rsidR="00992FB7" w:rsidRDefault="001C3BE7" w:rsidP="008D472C">
      <w:pPr>
        <w:pStyle w:val="Heading2"/>
        <w:jc w:val="both"/>
      </w:pPr>
      <w:r>
        <w:t>Dynamic Analysis</w:t>
      </w:r>
    </w:p>
    <w:p w14:paraId="34D83BB4" w14:textId="15BD412C" w:rsidR="00992FB7" w:rsidRDefault="00713881" w:rsidP="008D472C">
      <w:pPr>
        <w:jc w:val="both"/>
      </w:pPr>
      <w:r>
        <w:t>- Loading this malware into IDA, we can see the interface as below:</w:t>
      </w:r>
    </w:p>
    <w:p w14:paraId="371318E6" w14:textId="20AC7FE9" w:rsidR="007E5BC5" w:rsidRDefault="007E5BC5" w:rsidP="008D472C">
      <w:pPr>
        <w:jc w:val="both"/>
      </w:pPr>
      <w:r>
        <w:rPr>
          <w:noProof/>
        </w:rPr>
        <w:lastRenderedPageBreak/>
        <w:drawing>
          <wp:inline distT="0" distB="0" distL="0" distR="0" wp14:anchorId="14B3E04B" wp14:editId="6CC05A21">
            <wp:extent cx="4826160" cy="3138500"/>
            <wp:effectExtent l="0" t="0" r="0" b="5080"/>
            <wp:docPr id="1099607906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07906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357" cy="314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8EA85" w14:textId="77777777" w:rsidR="007E5BC5" w:rsidRDefault="007E5BC5" w:rsidP="007E5BC5">
      <w:r>
        <w:t>There are many functions on the left, and we cannot see and hint in the function names.</w:t>
      </w:r>
    </w:p>
    <w:p w14:paraId="1532B290" w14:textId="77777777" w:rsidR="007E5BC5" w:rsidRDefault="007E5BC5" w:rsidP="008D472C">
      <w:pPr>
        <w:jc w:val="both"/>
      </w:pPr>
    </w:p>
    <w:p w14:paraId="4A732522" w14:textId="43D28527" w:rsidR="003C55BE" w:rsidRDefault="003C55BE" w:rsidP="001C3BE7">
      <w:r>
        <w:rPr>
          <w:noProof/>
        </w:rPr>
        <w:drawing>
          <wp:inline distT="0" distB="0" distL="0" distR="0" wp14:anchorId="5C89D75E" wp14:editId="198030FD">
            <wp:extent cx="4053131" cy="2476500"/>
            <wp:effectExtent l="0" t="0" r="5080" b="0"/>
            <wp:docPr id="48487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887" cy="247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C9ABE" w14:textId="62A2BB3B" w:rsidR="003C55BE" w:rsidRDefault="007E5BC5" w:rsidP="00FC738B">
      <w:pPr>
        <w:jc w:val="both"/>
      </w:pPr>
      <w:r>
        <w:t xml:space="preserve">Come back to the window of IDA view. </w:t>
      </w:r>
      <w:r w:rsidR="003C55BE">
        <w:t xml:space="preserve">In this malware, there are four functions: sub_41B000, loc_408254, sub_40B804 and loc_418F78. The function loc_418F78 is dedicated for the ransomware main function. Let’s explore the purpose of three other functions. </w:t>
      </w:r>
    </w:p>
    <w:p w14:paraId="606DB303" w14:textId="543F1D64" w:rsidR="00DB7E63" w:rsidRDefault="00DB7E63" w:rsidP="001C3BE7"/>
    <w:p w14:paraId="2B9767FA" w14:textId="77777777" w:rsidR="003C55BE" w:rsidRDefault="003C55BE" w:rsidP="001C3BE7"/>
    <w:p w14:paraId="71FC4659" w14:textId="4732C838" w:rsidR="00713881" w:rsidRDefault="00713881" w:rsidP="001C3BE7"/>
    <w:p w14:paraId="2B2B2207" w14:textId="364AB41D" w:rsidR="00713881" w:rsidRDefault="00713881" w:rsidP="001C3BE7">
      <w:r>
        <w:lastRenderedPageBreak/>
        <w:t xml:space="preserve">Let’s </w:t>
      </w:r>
      <w:r w:rsidR="00773A7B">
        <w:t>look</w:t>
      </w:r>
      <w:r>
        <w:t xml:space="preserve"> around each function and check the pseudocode of these functions. We will focus on</w:t>
      </w:r>
      <w:r w:rsidR="00FC738B">
        <w:t xml:space="preserve"> the</w:t>
      </w:r>
      <w:r>
        <w:t xml:space="preserve"> function </w:t>
      </w:r>
      <w:r w:rsidRPr="00713881">
        <w:t>sub_41B000</w:t>
      </w:r>
      <w:r w:rsidR="00FC738B">
        <w:t xml:space="preserve"> first</w:t>
      </w:r>
      <w:r w:rsidR="0097215C">
        <w:t>.</w:t>
      </w:r>
    </w:p>
    <w:p w14:paraId="38D7B3EB" w14:textId="78189FAA" w:rsidR="0097215C" w:rsidRDefault="0097215C" w:rsidP="001C3BE7">
      <w:r>
        <w:rPr>
          <w:noProof/>
        </w:rPr>
        <w:drawing>
          <wp:inline distT="0" distB="0" distL="0" distR="0" wp14:anchorId="34FB2398" wp14:editId="468F31FE">
            <wp:extent cx="5354726" cy="3112427"/>
            <wp:effectExtent l="0" t="0" r="0" b="0"/>
            <wp:docPr id="5096183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353" cy="3119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3AA62" w14:textId="49FD7AC4" w:rsidR="0097215C" w:rsidRDefault="0097215C" w:rsidP="001C3BE7">
      <w:r>
        <w:rPr>
          <w:noProof/>
        </w:rPr>
        <w:drawing>
          <wp:inline distT="0" distB="0" distL="0" distR="0" wp14:anchorId="661260FE" wp14:editId="632D6B8A">
            <wp:extent cx="5373226" cy="2150669"/>
            <wp:effectExtent l="0" t="0" r="0" b="2540"/>
            <wp:docPr id="11943706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030" cy="2162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73155" w14:textId="1CC43524" w:rsidR="007F65C3" w:rsidRDefault="0097215C" w:rsidP="001C3BE7">
      <w:r>
        <w:t xml:space="preserve">Let’s see the execution path of this function. </w:t>
      </w:r>
      <w:r w:rsidR="007F65C3">
        <w:t xml:space="preserve">This function will do and check something with numbers. </w:t>
      </w:r>
      <w:r w:rsidR="00EF6E3F">
        <w:t>You can also load the malware into OllyDbg to debug the code easier.</w:t>
      </w:r>
    </w:p>
    <w:p w14:paraId="05E2B23B" w14:textId="0DFFC3EA" w:rsidR="00D860CC" w:rsidRDefault="00D860CC" w:rsidP="001C3BE7">
      <w:pPr>
        <w:rPr>
          <w:color w:val="FF0000"/>
        </w:rPr>
      </w:pPr>
      <w:r>
        <w:rPr>
          <w:color w:val="FF0000"/>
        </w:rPr>
        <w:t xml:space="preserve">Question 2: </w:t>
      </w:r>
      <w:r w:rsidR="0097215C" w:rsidRPr="0097215C">
        <w:rPr>
          <w:color w:val="FF0000"/>
        </w:rPr>
        <w:t>What is the purpose of this function</w:t>
      </w:r>
      <w:r w:rsidR="000D450A">
        <w:rPr>
          <w:color w:val="FF0000"/>
        </w:rPr>
        <w:t xml:space="preserve"> </w:t>
      </w:r>
      <w:r w:rsidR="000D450A" w:rsidRPr="000D450A">
        <w:rPr>
          <w:color w:val="FF0000"/>
        </w:rPr>
        <w:t>sub_41B000</w:t>
      </w:r>
      <w:r w:rsidR="0097215C" w:rsidRPr="0097215C">
        <w:rPr>
          <w:color w:val="FF0000"/>
        </w:rPr>
        <w:t>?</w:t>
      </w:r>
      <w:r w:rsidR="00334880">
        <w:rPr>
          <w:color w:val="FF0000"/>
        </w:rPr>
        <w:t xml:space="preserve"> </w:t>
      </w:r>
    </w:p>
    <w:p w14:paraId="5FFD5273" w14:textId="77777777" w:rsidR="00351380" w:rsidRPr="00351380" w:rsidRDefault="00351380" w:rsidP="00351380">
      <w:r w:rsidRPr="00351380">
        <w:t xml:space="preserve">sub_41B000 is responsible for </w:t>
      </w:r>
      <w:r w:rsidRPr="00351380">
        <w:rPr>
          <w:b/>
          <w:bCs/>
        </w:rPr>
        <w:t>delayed execution and runtime unpacking/decryption of the malware payload</w:t>
      </w:r>
      <w:r w:rsidRPr="00351380">
        <w:t>.</w:t>
      </w:r>
    </w:p>
    <w:p w14:paraId="1450EFCE" w14:textId="77777777" w:rsidR="00351380" w:rsidRPr="00351380" w:rsidRDefault="00351380" w:rsidP="00351380">
      <w:r w:rsidRPr="00351380">
        <w:t>Specifically, this function:</w:t>
      </w:r>
    </w:p>
    <w:p w14:paraId="000C6624" w14:textId="77777777" w:rsidR="00351380" w:rsidRPr="00351380" w:rsidRDefault="00351380" w:rsidP="00351380">
      <w:pPr>
        <w:numPr>
          <w:ilvl w:val="0"/>
          <w:numId w:val="3"/>
        </w:numPr>
      </w:pPr>
      <w:r w:rsidRPr="00351380">
        <w:t>Introduces a large delay loop (anti-sandbox / anti-emulation)</w:t>
      </w:r>
    </w:p>
    <w:p w14:paraId="76B71E4F" w14:textId="77777777" w:rsidR="00351380" w:rsidRPr="00351380" w:rsidRDefault="00351380" w:rsidP="00351380">
      <w:pPr>
        <w:numPr>
          <w:ilvl w:val="0"/>
          <w:numId w:val="3"/>
        </w:numPr>
      </w:pPr>
      <w:r w:rsidRPr="00351380">
        <w:lastRenderedPageBreak/>
        <w:t>Locates the current module in memory</w:t>
      </w:r>
    </w:p>
    <w:p w14:paraId="6A12B57C" w14:textId="77777777" w:rsidR="00351380" w:rsidRPr="00351380" w:rsidRDefault="00351380" w:rsidP="00351380">
      <w:pPr>
        <w:numPr>
          <w:ilvl w:val="0"/>
          <w:numId w:val="3"/>
        </w:numPr>
      </w:pPr>
      <w:r w:rsidRPr="00351380">
        <w:t>Iterates through PE sections</w:t>
      </w:r>
    </w:p>
    <w:p w14:paraId="6AC9362D" w14:textId="77777777" w:rsidR="00351380" w:rsidRPr="00351380" w:rsidRDefault="00351380" w:rsidP="00351380">
      <w:pPr>
        <w:numPr>
          <w:ilvl w:val="0"/>
          <w:numId w:val="3"/>
        </w:numPr>
      </w:pPr>
      <w:proofErr w:type="gramStart"/>
      <w:r w:rsidRPr="00351380">
        <w:t>Identifies</w:t>
      </w:r>
      <w:proofErr w:type="gramEnd"/>
      <w:r w:rsidRPr="00351380">
        <w:t xml:space="preserve"> specific sections by signature</w:t>
      </w:r>
    </w:p>
    <w:p w14:paraId="44305E46" w14:textId="03CCB1FF" w:rsidR="00351380" w:rsidRPr="00351380" w:rsidRDefault="00351380" w:rsidP="00351380">
      <w:pPr>
        <w:numPr>
          <w:ilvl w:val="0"/>
          <w:numId w:val="3"/>
        </w:numPr>
      </w:pPr>
      <w:r w:rsidRPr="00351380">
        <w:t>Unpack</w:t>
      </w:r>
      <w:r w:rsidRPr="00351380">
        <w:t xml:space="preserve"> those sections into executable memory</w:t>
      </w:r>
    </w:p>
    <w:p w14:paraId="3DDB0957" w14:textId="20033CC3" w:rsidR="00351380" w:rsidRDefault="00351380" w:rsidP="001C3BE7">
      <w:pPr>
        <w:rPr>
          <w:color w:val="FF0000"/>
        </w:rPr>
      </w:pPr>
    </w:p>
    <w:p w14:paraId="6A781933" w14:textId="0CC17B50" w:rsidR="003A1916" w:rsidRDefault="00D860CC" w:rsidP="001C3BE7">
      <w:pPr>
        <w:rPr>
          <w:color w:val="FF0000"/>
        </w:rPr>
      </w:pPr>
      <w:r>
        <w:rPr>
          <w:color w:val="FF0000"/>
        </w:rPr>
        <w:t xml:space="preserve">Question 3: </w:t>
      </w:r>
      <w:r w:rsidR="007F65C3">
        <w:rPr>
          <w:color w:val="FF0000"/>
        </w:rPr>
        <w:t xml:space="preserve">What is the value of number </w:t>
      </w:r>
      <w:r w:rsidR="00E172B2">
        <w:rPr>
          <w:color w:val="FF0000"/>
        </w:rPr>
        <w:t xml:space="preserve">which </w:t>
      </w:r>
      <w:r w:rsidR="008D2D16">
        <w:rPr>
          <w:color w:val="FF0000"/>
        </w:rPr>
        <w:t>is</w:t>
      </w:r>
      <w:r w:rsidR="00E172B2">
        <w:rPr>
          <w:color w:val="FF0000"/>
        </w:rPr>
        <w:t xml:space="preserve"> checked</w:t>
      </w:r>
      <w:r w:rsidR="007F65C3">
        <w:rPr>
          <w:color w:val="FF0000"/>
        </w:rPr>
        <w:t xml:space="preserve"> in this function?</w:t>
      </w:r>
    </w:p>
    <w:p w14:paraId="206B56C2" w14:textId="77777777" w:rsidR="00351380" w:rsidRPr="00351380" w:rsidRDefault="00351380" w:rsidP="00351380">
      <w:r w:rsidRPr="00351380">
        <w:t xml:space="preserve">The function </w:t>
      </w:r>
      <w:proofErr w:type="gramStart"/>
      <w:r w:rsidRPr="00351380">
        <w:t>checks for</w:t>
      </w:r>
      <w:proofErr w:type="gramEnd"/>
      <w:r w:rsidRPr="00351380">
        <w:t xml:space="preserve"> three specific magic values:</w:t>
      </w:r>
    </w:p>
    <w:p w14:paraId="50EC09F2" w14:textId="77777777" w:rsidR="00351380" w:rsidRPr="00351380" w:rsidRDefault="00351380" w:rsidP="00351380">
      <w:pPr>
        <w:numPr>
          <w:ilvl w:val="0"/>
          <w:numId w:val="4"/>
        </w:numPr>
      </w:pPr>
      <w:r w:rsidRPr="00351380">
        <w:t>1989247093</w:t>
      </w:r>
    </w:p>
    <w:p w14:paraId="0A466EF8" w14:textId="77777777" w:rsidR="00351380" w:rsidRPr="00351380" w:rsidRDefault="00351380" w:rsidP="00351380">
      <w:pPr>
        <w:numPr>
          <w:ilvl w:val="0"/>
          <w:numId w:val="4"/>
        </w:numPr>
      </w:pPr>
      <w:r w:rsidRPr="00351380">
        <w:t>304155</w:t>
      </w:r>
    </w:p>
    <w:p w14:paraId="4B1BE2B4" w14:textId="77777777" w:rsidR="00351380" w:rsidRPr="00351380" w:rsidRDefault="00351380" w:rsidP="00351380">
      <w:pPr>
        <w:numPr>
          <w:ilvl w:val="0"/>
          <w:numId w:val="4"/>
        </w:numPr>
      </w:pPr>
      <w:r w:rsidRPr="00351380">
        <w:t>193246363</w:t>
      </w:r>
    </w:p>
    <w:p w14:paraId="2AF60CF9" w14:textId="522674EC" w:rsidR="00351380" w:rsidRPr="00351380" w:rsidRDefault="00351380" w:rsidP="001C3BE7">
      <w:r w:rsidRPr="00351380">
        <w:t>These values act as section identifiers (magic constants).</w:t>
      </w:r>
      <w:r w:rsidRPr="00351380">
        <w:br/>
        <w:t xml:space="preserve">When a PE section matches one of these values, it will be </w:t>
      </w:r>
      <w:r w:rsidRPr="00351380">
        <w:rPr>
          <w:b/>
          <w:bCs/>
        </w:rPr>
        <w:t>selected for decryption/unpacking</w:t>
      </w:r>
      <w:r w:rsidRPr="00351380">
        <w:t>.</w:t>
      </w:r>
    </w:p>
    <w:p w14:paraId="42851B35" w14:textId="77777777" w:rsidR="00351380" w:rsidRDefault="00351380" w:rsidP="001C3BE7">
      <w:pPr>
        <w:pBdr>
          <w:bottom w:val="single" w:sz="6" w:space="1" w:color="auto"/>
        </w:pBdr>
        <w:rPr>
          <w:color w:val="FF0000"/>
        </w:rPr>
      </w:pPr>
    </w:p>
    <w:p w14:paraId="63DDFBFC" w14:textId="77777777" w:rsidR="00351380" w:rsidRDefault="00351380" w:rsidP="001C3BE7">
      <w:pPr>
        <w:rPr>
          <w:color w:val="FF0000"/>
        </w:rPr>
      </w:pPr>
    </w:p>
    <w:p w14:paraId="3353641A" w14:textId="65C1C972" w:rsidR="00EF6E3F" w:rsidRDefault="00EF6E3F" w:rsidP="001C3BE7">
      <w:r w:rsidRPr="00EF6E3F">
        <w:t xml:space="preserve">- </w:t>
      </w:r>
      <w:r>
        <w:t>Then, we move to the second function loc_408254.</w:t>
      </w:r>
    </w:p>
    <w:p w14:paraId="47EAE429" w14:textId="1D3720D6" w:rsidR="00EF6E3F" w:rsidRDefault="00EF6E3F" w:rsidP="001C3BE7">
      <w:r>
        <w:rPr>
          <w:noProof/>
        </w:rPr>
        <w:drawing>
          <wp:inline distT="0" distB="0" distL="0" distR="0" wp14:anchorId="693A0485" wp14:editId="5EC5AFF3">
            <wp:extent cx="4868375" cy="3234301"/>
            <wp:effectExtent l="0" t="0" r="8890" b="4445"/>
            <wp:docPr id="1138062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557" cy="3239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13AF2" w14:textId="4CEC0E0C" w:rsidR="00EF6E3F" w:rsidRDefault="00EF6E3F" w:rsidP="001C3BE7">
      <w:pPr>
        <w:rPr>
          <w:color w:val="FF0000"/>
        </w:rPr>
      </w:pPr>
      <w:r w:rsidRPr="00EF6E3F">
        <w:rPr>
          <w:color w:val="FF0000"/>
        </w:rPr>
        <w:lastRenderedPageBreak/>
        <w:t>Question 4: What is the purpose of this function</w:t>
      </w:r>
      <w:r w:rsidR="000D450A">
        <w:rPr>
          <w:color w:val="FF0000"/>
        </w:rPr>
        <w:t xml:space="preserve"> </w:t>
      </w:r>
      <w:r w:rsidR="000D450A" w:rsidRPr="000D450A">
        <w:rPr>
          <w:color w:val="FF0000"/>
        </w:rPr>
        <w:t>loc_408254</w:t>
      </w:r>
      <w:r w:rsidRPr="00EF6E3F">
        <w:rPr>
          <w:color w:val="FF0000"/>
        </w:rPr>
        <w:t>?</w:t>
      </w:r>
    </w:p>
    <w:p w14:paraId="5810BE52" w14:textId="77777777" w:rsidR="00351380" w:rsidRPr="00351380" w:rsidRDefault="00351380" w:rsidP="00351380">
      <w:r w:rsidRPr="00351380">
        <w:t xml:space="preserve">loc_408254 is </w:t>
      </w:r>
      <w:r w:rsidRPr="00351380">
        <w:rPr>
          <w:b/>
          <w:bCs/>
        </w:rPr>
        <w:t>junk / anti-disassembly code</w:t>
      </w:r>
      <w:r w:rsidRPr="00351380">
        <w:t xml:space="preserve"> used for </w:t>
      </w:r>
      <w:r w:rsidRPr="00351380">
        <w:rPr>
          <w:b/>
          <w:bCs/>
        </w:rPr>
        <w:t>obfuscation and anti-analysis</w:t>
      </w:r>
      <w:r w:rsidRPr="00351380">
        <w:t>.</w:t>
      </w:r>
    </w:p>
    <w:p w14:paraId="156230D3" w14:textId="77777777" w:rsidR="00351380" w:rsidRPr="00351380" w:rsidRDefault="00351380" w:rsidP="00351380">
      <w:r w:rsidRPr="00351380">
        <w:t>This code:</w:t>
      </w:r>
    </w:p>
    <w:p w14:paraId="72F7CABE" w14:textId="77777777" w:rsidR="00351380" w:rsidRPr="00351380" w:rsidRDefault="00351380" w:rsidP="00351380">
      <w:pPr>
        <w:numPr>
          <w:ilvl w:val="0"/>
          <w:numId w:val="5"/>
        </w:numPr>
      </w:pPr>
      <w:r w:rsidRPr="00351380">
        <w:t>Contains invalid or rarely used instructions (into, enter, cwde)</w:t>
      </w:r>
    </w:p>
    <w:p w14:paraId="2729CECA" w14:textId="77777777" w:rsidR="00351380" w:rsidRPr="00351380" w:rsidRDefault="00351380" w:rsidP="00351380">
      <w:pPr>
        <w:numPr>
          <w:ilvl w:val="0"/>
          <w:numId w:val="5"/>
        </w:numPr>
      </w:pPr>
      <w:r w:rsidRPr="00351380">
        <w:t>Mixes nonsensical operations with no meaningful logic</w:t>
      </w:r>
    </w:p>
    <w:p w14:paraId="09EEE74A" w14:textId="77777777" w:rsidR="00351380" w:rsidRPr="00351380" w:rsidRDefault="00351380" w:rsidP="00351380">
      <w:pPr>
        <w:numPr>
          <w:ilvl w:val="0"/>
          <w:numId w:val="5"/>
        </w:numPr>
      </w:pPr>
      <w:r w:rsidRPr="00351380">
        <w:t>Uses instructions that confuse IDA and static disassemblers</w:t>
      </w:r>
    </w:p>
    <w:p w14:paraId="2D2BB56F" w14:textId="77777777" w:rsidR="00351380" w:rsidRPr="00351380" w:rsidRDefault="00351380" w:rsidP="00351380">
      <w:pPr>
        <w:numPr>
          <w:ilvl w:val="0"/>
          <w:numId w:val="5"/>
        </w:numPr>
      </w:pPr>
      <w:r w:rsidRPr="00351380">
        <w:t>Is not part of the real ransomware logic</w:t>
      </w:r>
    </w:p>
    <w:p w14:paraId="00DC3BF8" w14:textId="77777777" w:rsidR="00351380" w:rsidRPr="00351380" w:rsidRDefault="00351380" w:rsidP="00351380">
      <w:r w:rsidRPr="00351380">
        <w:t>Its purpose is to mislead analysts, break linear disassembly, and make reverse engineering harder.</w:t>
      </w:r>
    </w:p>
    <w:p w14:paraId="111ADB7E" w14:textId="77777777" w:rsidR="00351380" w:rsidRDefault="00351380" w:rsidP="001C3BE7">
      <w:pPr>
        <w:pBdr>
          <w:bottom w:val="single" w:sz="6" w:space="1" w:color="auto"/>
        </w:pBdr>
        <w:rPr>
          <w:color w:val="FF0000"/>
        </w:rPr>
      </w:pPr>
    </w:p>
    <w:p w14:paraId="15BC3296" w14:textId="77777777" w:rsidR="00351380" w:rsidRDefault="00351380" w:rsidP="001C3BE7">
      <w:pPr>
        <w:rPr>
          <w:color w:val="FF0000"/>
        </w:rPr>
      </w:pPr>
    </w:p>
    <w:p w14:paraId="1AD83108" w14:textId="09EEB6A7" w:rsidR="000D450A" w:rsidRPr="000D450A" w:rsidRDefault="000D450A" w:rsidP="001C3BE7">
      <w:pPr>
        <w:rPr>
          <w:color w:val="000000" w:themeColor="text1"/>
        </w:rPr>
      </w:pPr>
      <w:r w:rsidRPr="000D450A">
        <w:rPr>
          <w:color w:val="000000" w:themeColor="text1"/>
        </w:rPr>
        <w:t>Next, we move to next function sub_40B804</w:t>
      </w:r>
      <w:r>
        <w:rPr>
          <w:color w:val="000000" w:themeColor="text1"/>
        </w:rPr>
        <w:t>.</w:t>
      </w:r>
    </w:p>
    <w:p w14:paraId="4288978C" w14:textId="608FF9EA" w:rsidR="003E5CE6" w:rsidRPr="00EF6E3F" w:rsidRDefault="000D450A" w:rsidP="001C3BE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79CDD447" wp14:editId="3E48119B">
            <wp:extent cx="5115030" cy="3412206"/>
            <wp:effectExtent l="0" t="0" r="0" b="0"/>
            <wp:docPr id="1836670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748" cy="34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9677E" w14:textId="77777777" w:rsidR="00351380" w:rsidRDefault="00351380" w:rsidP="000D450A">
      <w:pPr>
        <w:rPr>
          <w:color w:val="FF0000"/>
        </w:rPr>
      </w:pPr>
    </w:p>
    <w:p w14:paraId="21B912FF" w14:textId="77777777" w:rsidR="00351380" w:rsidRDefault="00351380" w:rsidP="000D450A">
      <w:pPr>
        <w:rPr>
          <w:color w:val="FF0000"/>
        </w:rPr>
      </w:pPr>
    </w:p>
    <w:p w14:paraId="1701F869" w14:textId="77777777" w:rsidR="00351380" w:rsidRDefault="00351380" w:rsidP="000D450A">
      <w:pPr>
        <w:rPr>
          <w:color w:val="FF0000"/>
        </w:rPr>
      </w:pPr>
    </w:p>
    <w:p w14:paraId="2C26A218" w14:textId="541A7B88" w:rsidR="000D450A" w:rsidRDefault="000D450A" w:rsidP="000D450A">
      <w:pPr>
        <w:rPr>
          <w:color w:val="FF0000"/>
        </w:rPr>
      </w:pPr>
      <w:r w:rsidRPr="00EF6E3F">
        <w:rPr>
          <w:color w:val="FF0000"/>
        </w:rPr>
        <w:lastRenderedPageBreak/>
        <w:t xml:space="preserve">Question </w:t>
      </w:r>
      <w:r>
        <w:rPr>
          <w:color w:val="FF0000"/>
        </w:rPr>
        <w:t>5</w:t>
      </w:r>
      <w:r w:rsidRPr="00EF6E3F">
        <w:rPr>
          <w:color w:val="FF0000"/>
        </w:rPr>
        <w:t>: What is the purpose of this function</w:t>
      </w:r>
      <w:r>
        <w:rPr>
          <w:color w:val="FF0000"/>
        </w:rPr>
        <w:t xml:space="preserve"> </w:t>
      </w:r>
      <w:r w:rsidRPr="000D450A">
        <w:rPr>
          <w:color w:val="FF0000"/>
        </w:rPr>
        <w:t>sub_40B804</w:t>
      </w:r>
      <w:r w:rsidRPr="00EF6E3F">
        <w:rPr>
          <w:color w:val="FF0000"/>
        </w:rPr>
        <w:t>?</w:t>
      </w:r>
    </w:p>
    <w:p w14:paraId="002C2D12" w14:textId="77777777" w:rsidR="00351380" w:rsidRDefault="00351380" w:rsidP="000D450A">
      <w:pPr>
        <w:rPr>
          <w:color w:val="FF0000"/>
        </w:rPr>
      </w:pPr>
    </w:p>
    <w:p w14:paraId="2DD4BC21" w14:textId="77777777" w:rsidR="00351380" w:rsidRPr="00351380" w:rsidRDefault="00351380" w:rsidP="00351380">
      <w:r w:rsidRPr="00351380">
        <w:t xml:space="preserve">sub_40B804 is </w:t>
      </w:r>
      <w:r w:rsidRPr="00351380">
        <w:rPr>
          <w:b/>
          <w:bCs/>
        </w:rPr>
        <w:t>junk / anti-analysis code</w:t>
      </w:r>
      <w:r w:rsidRPr="00351380">
        <w:t xml:space="preserve"> used for </w:t>
      </w:r>
      <w:r w:rsidRPr="00351380">
        <w:rPr>
          <w:b/>
          <w:bCs/>
        </w:rPr>
        <w:t>control-flow obfuscation</w:t>
      </w:r>
      <w:r w:rsidRPr="00351380">
        <w:t>.</w:t>
      </w:r>
    </w:p>
    <w:p w14:paraId="5542059F" w14:textId="77777777" w:rsidR="00351380" w:rsidRPr="00351380" w:rsidRDefault="00351380" w:rsidP="00351380">
      <w:r w:rsidRPr="00351380">
        <w:t>This function:</w:t>
      </w:r>
    </w:p>
    <w:p w14:paraId="60DE7C9D" w14:textId="77777777" w:rsidR="00351380" w:rsidRPr="00351380" w:rsidRDefault="00351380" w:rsidP="00351380">
      <w:pPr>
        <w:numPr>
          <w:ilvl w:val="0"/>
          <w:numId w:val="6"/>
        </w:numPr>
      </w:pPr>
      <w:r w:rsidRPr="00351380">
        <w:t xml:space="preserve">Contains invalid and meaningless instructions (out dx, </w:t>
      </w:r>
      <w:proofErr w:type="gramStart"/>
      <w:r w:rsidRPr="00351380">
        <w:t>al</w:t>
      </w:r>
      <w:proofErr w:type="gramEnd"/>
      <w:r w:rsidRPr="00351380">
        <w:t>, unusual imul)</w:t>
      </w:r>
    </w:p>
    <w:p w14:paraId="525F7F15" w14:textId="77777777" w:rsidR="00351380" w:rsidRPr="00351380" w:rsidRDefault="00351380" w:rsidP="00351380">
      <w:pPr>
        <w:numPr>
          <w:ilvl w:val="0"/>
          <w:numId w:val="6"/>
        </w:numPr>
      </w:pPr>
      <w:r w:rsidRPr="00351380">
        <w:t>Performs no useful computation</w:t>
      </w:r>
    </w:p>
    <w:p w14:paraId="349B1F9F" w14:textId="77777777" w:rsidR="00351380" w:rsidRPr="00351380" w:rsidRDefault="00351380" w:rsidP="00351380">
      <w:pPr>
        <w:numPr>
          <w:ilvl w:val="0"/>
          <w:numId w:val="6"/>
        </w:numPr>
      </w:pPr>
      <w:r w:rsidRPr="00351380">
        <w:t>Breaks stack analysis (enter with abnormal values)</w:t>
      </w:r>
    </w:p>
    <w:p w14:paraId="3E18EC2E" w14:textId="77777777" w:rsidR="00351380" w:rsidRPr="00351380" w:rsidRDefault="00351380" w:rsidP="00351380">
      <w:pPr>
        <w:numPr>
          <w:ilvl w:val="0"/>
          <w:numId w:val="6"/>
        </w:numPr>
      </w:pPr>
      <w:r w:rsidRPr="00351380">
        <w:t>Redirects execution with a jump to confuse disassemblers</w:t>
      </w:r>
    </w:p>
    <w:p w14:paraId="5D297D3F" w14:textId="77777777" w:rsidR="00351380" w:rsidRPr="00351380" w:rsidRDefault="00351380" w:rsidP="00351380">
      <w:r w:rsidRPr="00351380">
        <w:t>Its purpose is to confuse IDA and debuggers, making static analysis difficult.</w:t>
      </w:r>
    </w:p>
    <w:p w14:paraId="0B501287" w14:textId="77777777" w:rsidR="00351380" w:rsidRDefault="00351380" w:rsidP="000D450A">
      <w:pPr>
        <w:pBdr>
          <w:bottom w:val="single" w:sz="6" w:space="1" w:color="auto"/>
        </w:pBdr>
        <w:rPr>
          <w:color w:val="FF0000"/>
        </w:rPr>
      </w:pPr>
    </w:p>
    <w:p w14:paraId="3FDF4D82" w14:textId="77777777" w:rsidR="00351380" w:rsidRDefault="00351380" w:rsidP="000D450A">
      <w:pPr>
        <w:rPr>
          <w:color w:val="FF0000"/>
        </w:rPr>
      </w:pPr>
    </w:p>
    <w:p w14:paraId="24C665E2" w14:textId="438DF3A2" w:rsidR="004A51B4" w:rsidRPr="004A51B4" w:rsidRDefault="004A51B4" w:rsidP="004A51B4">
      <w:pPr>
        <w:jc w:val="both"/>
        <w:rPr>
          <w:color w:val="000000" w:themeColor="text1"/>
        </w:rPr>
      </w:pPr>
      <w:r w:rsidRPr="004A51B4">
        <w:rPr>
          <w:color w:val="000000" w:themeColor="text1"/>
        </w:rPr>
        <w:t xml:space="preserve">After implementing these functions, the malware will </w:t>
      </w:r>
      <w:proofErr w:type="gramStart"/>
      <w:r w:rsidR="00797E38" w:rsidRPr="004A51B4">
        <w:rPr>
          <w:color w:val="000000" w:themeColor="text1"/>
        </w:rPr>
        <w:t>call</w:t>
      </w:r>
      <w:r w:rsidRPr="004A51B4">
        <w:rPr>
          <w:color w:val="000000" w:themeColor="text1"/>
        </w:rPr>
        <w:t xml:space="preserve"> </w:t>
      </w:r>
      <w:r w:rsidR="00F610FC">
        <w:rPr>
          <w:color w:val="000000" w:themeColor="text1"/>
        </w:rPr>
        <w:t>the</w:t>
      </w:r>
      <w:proofErr w:type="gramEnd"/>
      <w:r w:rsidR="00F610FC">
        <w:rPr>
          <w:color w:val="000000" w:themeColor="text1"/>
        </w:rPr>
        <w:t xml:space="preserve"> </w:t>
      </w:r>
      <w:r w:rsidRPr="004A51B4">
        <w:rPr>
          <w:color w:val="000000" w:themeColor="text1"/>
        </w:rPr>
        <w:t xml:space="preserve">dword_4075C0 which is dedicated </w:t>
      </w:r>
      <w:proofErr w:type="gramStart"/>
      <w:r w:rsidRPr="004A51B4">
        <w:rPr>
          <w:color w:val="000000" w:themeColor="text1"/>
        </w:rPr>
        <w:t>for</w:t>
      </w:r>
      <w:proofErr w:type="gramEnd"/>
      <w:r w:rsidRPr="004A51B4">
        <w:rPr>
          <w:color w:val="000000" w:themeColor="text1"/>
        </w:rPr>
        <w:t xml:space="preserve"> the exit process.</w:t>
      </w:r>
    </w:p>
    <w:p w14:paraId="665043A1" w14:textId="77777777" w:rsidR="00EF6E3F" w:rsidRDefault="00EF6E3F" w:rsidP="001C3BE7">
      <w:pPr>
        <w:rPr>
          <w:color w:val="FF0000"/>
        </w:rPr>
      </w:pPr>
    </w:p>
    <w:p w14:paraId="4757326C" w14:textId="77777777" w:rsidR="00773A7B" w:rsidRDefault="00773A7B" w:rsidP="001C3BE7">
      <w:pPr>
        <w:rPr>
          <w:color w:val="FF0000"/>
        </w:rPr>
      </w:pPr>
    </w:p>
    <w:p w14:paraId="7377E6E9" w14:textId="77777777" w:rsidR="00773A7B" w:rsidRDefault="00773A7B" w:rsidP="001C3BE7">
      <w:pPr>
        <w:rPr>
          <w:color w:val="FF0000"/>
        </w:rPr>
      </w:pPr>
    </w:p>
    <w:p w14:paraId="0D96B35F" w14:textId="53C3AD9B" w:rsidR="00334880" w:rsidRPr="00334880" w:rsidRDefault="00334880" w:rsidP="001C3BE7">
      <w:pPr>
        <w:rPr>
          <w:color w:val="FF0000"/>
        </w:rPr>
      </w:pPr>
    </w:p>
    <w:p w14:paraId="0ADDF8F5" w14:textId="77777777" w:rsidR="00992FB7" w:rsidRPr="00E345DD" w:rsidRDefault="00992FB7" w:rsidP="00992FB7">
      <w:pPr>
        <w:pStyle w:val="ListParagraph"/>
      </w:pPr>
    </w:p>
    <w:sectPr w:rsidR="00992FB7" w:rsidRPr="00E34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A7DB2"/>
    <w:multiLevelType w:val="multilevel"/>
    <w:tmpl w:val="CD56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54E9B"/>
    <w:multiLevelType w:val="multilevel"/>
    <w:tmpl w:val="A72E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60854"/>
    <w:multiLevelType w:val="multilevel"/>
    <w:tmpl w:val="76C4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C2BE3"/>
    <w:multiLevelType w:val="multilevel"/>
    <w:tmpl w:val="DD52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9714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5984873"/>
    <w:multiLevelType w:val="hybridMultilevel"/>
    <w:tmpl w:val="78861E42"/>
    <w:lvl w:ilvl="0" w:tplc="A530D1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060189">
    <w:abstractNumId w:val="4"/>
  </w:num>
  <w:num w:numId="2" w16cid:durableId="538782774">
    <w:abstractNumId w:val="5"/>
  </w:num>
  <w:num w:numId="3" w16cid:durableId="352458532">
    <w:abstractNumId w:val="0"/>
  </w:num>
  <w:num w:numId="4" w16cid:durableId="2092117020">
    <w:abstractNumId w:val="3"/>
  </w:num>
  <w:num w:numId="5" w16cid:durableId="1502234842">
    <w:abstractNumId w:val="1"/>
  </w:num>
  <w:num w:numId="6" w16cid:durableId="664355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D29"/>
    <w:rsid w:val="0006459B"/>
    <w:rsid w:val="000D450A"/>
    <w:rsid w:val="001715F5"/>
    <w:rsid w:val="001C3BE7"/>
    <w:rsid w:val="003340B4"/>
    <w:rsid w:val="00334880"/>
    <w:rsid w:val="00351380"/>
    <w:rsid w:val="00380C1A"/>
    <w:rsid w:val="003A1916"/>
    <w:rsid w:val="003C55BE"/>
    <w:rsid w:val="003E5CE6"/>
    <w:rsid w:val="00456483"/>
    <w:rsid w:val="00473202"/>
    <w:rsid w:val="004A51B4"/>
    <w:rsid w:val="004F679C"/>
    <w:rsid w:val="00623C30"/>
    <w:rsid w:val="006247CD"/>
    <w:rsid w:val="00624EC3"/>
    <w:rsid w:val="00637F77"/>
    <w:rsid w:val="00640DAC"/>
    <w:rsid w:val="00647DC4"/>
    <w:rsid w:val="00713881"/>
    <w:rsid w:val="00773A7B"/>
    <w:rsid w:val="00797E38"/>
    <w:rsid w:val="007E5BC5"/>
    <w:rsid w:val="007F65C3"/>
    <w:rsid w:val="00863BA2"/>
    <w:rsid w:val="008A788A"/>
    <w:rsid w:val="008D2D16"/>
    <w:rsid w:val="008D472C"/>
    <w:rsid w:val="008D565F"/>
    <w:rsid w:val="0097215C"/>
    <w:rsid w:val="00992FB7"/>
    <w:rsid w:val="009D410E"/>
    <w:rsid w:val="009E35BB"/>
    <w:rsid w:val="00A93F3D"/>
    <w:rsid w:val="00B13E01"/>
    <w:rsid w:val="00C05D29"/>
    <w:rsid w:val="00C22838"/>
    <w:rsid w:val="00CD3675"/>
    <w:rsid w:val="00D047CE"/>
    <w:rsid w:val="00D860CC"/>
    <w:rsid w:val="00DB7E63"/>
    <w:rsid w:val="00E171F3"/>
    <w:rsid w:val="00E172B2"/>
    <w:rsid w:val="00E345DD"/>
    <w:rsid w:val="00EF6E3F"/>
    <w:rsid w:val="00F610FC"/>
    <w:rsid w:val="00FC738B"/>
    <w:rsid w:val="35A67F5C"/>
    <w:rsid w:val="7A3C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CDE52"/>
  <w15:chartTrackingRefBased/>
  <w15:docId w15:val="{9F337F96-7D3F-4513-B2F9-353384E5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D29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5D29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D29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D29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D29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D29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D29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D29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D29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5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D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7D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D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7F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horsicq/DIE-engine/releases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4D70A23FD3474F8DEA7DC11F3A63C9" ma:contentTypeVersion="8" ma:contentTypeDescription="Create a new document." ma:contentTypeScope="" ma:versionID="41dfe0fefd47c9e2baa2247b8dd4686a">
  <xsd:schema xmlns:xsd="http://www.w3.org/2001/XMLSchema" xmlns:xs="http://www.w3.org/2001/XMLSchema" xmlns:p="http://schemas.microsoft.com/office/2006/metadata/properties" xmlns:ns2="03badfed-b8d5-41ac-8263-c8f7290caafd" targetNamespace="http://schemas.microsoft.com/office/2006/metadata/properties" ma:root="true" ma:fieldsID="59d4782c5fe8d075d36b3a0f4bfe07d0" ns2:_="">
    <xsd:import namespace="03badfed-b8d5-41ac-8263-c8f7290caa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badfed-b8d5-41ac-8263-c8f7290caa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8EB091-7761-4CF9-AECE-D2A879E29D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badfed-b8d5-41ac-8263-c8f7290caa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709B02-7286-4321-8D8D-1D5F8A246A3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8B248BB-2189-494A-A98C-4704B38FA2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4702375-08F9-4F83-A7BE-D90B60872C1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635</Words>
  <Characters>3159</Characters>
  <Application>Microsoft Office Word</Application>
  <DocSecurity>0</DocSecurity>
  <Lines>112</Lines>
  <Paragraphs>57</Paragraphs>
  <ScaleCrop>false</ScaleCrop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Van Van</dc:creator>
  <cp:keywords/>
  <dc:description/>
  <cp:lastModifiedBy>Ha Nhat Duy 20225544</cp:lastModifiedBy>
  <cp:revision>49</cp:revision>
  <dcterms:created xsi:type="dcterms:W3CDTF">2024-10-28T09:16:00Z</dcterms:created>
  <dcterms:modified xsi:type="dcterms:W3CDTF">2026-01-08T08:27:00Z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0x010100EC4D70A23FD3474F8DEA7DC11F3A63C9</vt:lpwstr>
  </property>
</Properties>
</file>