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138"/>
        <w:gridCol w:w="5664"/>
        <w:gridCol w:w="2830"/>
      </w:tblGrid>
      <w:tr>
        <w:trPr>
          <w:trHeight w:val="982" w:hRule="auto"/>
          <w:jc w:val="left"/>
        </w:trPr>
        <w:tc>
          <w:tcPr>
            <w:tcW w:w="1138" w:type="dxa"/>
            <w:tcBorders>
              <w:top w:val="single" w:color="000000" w:sz="0"/>
              <w:left w:val="single" w:color="000000" w:sz="0"/>
              <w:bottom w:val="single" w:color="80808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426" w:dyaOrig="1426">
                <v:rect xmlns:o="urn:schemas-microsoft-com:office:office" xmlns:v="urn:schemas-microsoft-com:vml" id="rectole0000000000" style="width:71.300000pt;height:71.3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5664" w:type="dxa"/>
            <w:tcBorders>
              <w:top w:val="single" w:color="000000" w:sz="0"/>
              <w:left w:val="single" w:color="000000" w:sz="0"/>
              <w:bottom w:val="single" w:color="80808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003B7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003B7A"/>
                <w:spacing w:val="0"/>
                <w:position w:val="0"/>
                <w:sz w:val="22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003B7A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3B7A"/>
                <w:spacing w:val="0"/>
                <w:position w:val="0"/>
                <w:sz w:val="22"/>
                <w:shd w:fill="auto" w:val="clear"/>
              </w:rPr>
              <w:t xml:space="preserve">Ờ</w:t>
            </w:r>
            <w:r>
              <w:rPr>
                <w:rFonts w:ascii="Cambria" w:hAnsi="Cambria" w:cs="Cambria" w:eastAsia="Cambria"/>
                <w:color w:val="003B7A"/>
                <w:spacing w:val="0"/>
                <w:position w:val="0"/>
                <w:sz w:val="22"/>
                <w:shd w:fill="auto" w:val="clear"/>
              </w:rPr>
              <w:t xml:space="preserve">NG CAO </w:t>
            </w:r>
            <w:r>
              <w:rPr>
                <w:rFonts w:ascii="Cambria" w:hAnsi="Cambria" w:cs="Cambria" w:eastAsia="Cambria"/>
                <w:color w:val="003B7A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3B7A"/>
                <w:spacing w:val="0"/>
                <w:position w:val="0"/>
                <w:sz w:val="22"/>
                <w:shd w:fill="auto" w:val="clear"/>
              </w:rPr>
              <w:t xml:space="preserve">Ẳ</w:t>
            </w:r>
            <w:r>
              <w:rPr>
                <w:rFonts w:ascii="Cambria" w:hAnsi="Cambria" w:cs="Cambria" w:eastAsia="Cambria"/>
                <w:color w:val="003B7A"/>
                <w:spacing w:val="0"/>
                <w:position w:val="0"/>
                <w:sz w:val="22"/>
                <w:shd w:fill="auto" w:val="clear"/>
              </w:rPr>
              <w:t xml:space="preserve">NG C</w:t>
            </w:r>
            <w:r>
              <w:rPr>
                <w:rFonts w:ascii="Cambria" w:hAnsi="Cambria" w:cs="Cambria" w:eastAsia="Cambria"/>
                <w:color w:val="003B7A"/>
                <w:spacing w:val="0"/>
                <w:position w:val="0"/>
                <w:sz w:val="22"/>
                <w:shd w:fill="auto" w:val="clear"/>
              </w:rPr>
              <w:t xml:space="preserve">ÔNG NGH</w:t>
            </w:r>
            <w:r>
              <w:rPr>
                <w:rFonts w:ascii="Times New Roman" w:hAnsi="Times New Roman" w:cs="Times New Roman" w:eastAsia="Times New Roman"/>
                <w:color w:val="003B7A"/>
                <w:spacing w:val="0"/>
                <w:position w:val="0"/>
                <w:sz w:val="22"/>
                <w:shd w:fill="auto" w:val="clear"/>
              </w:rPr>
              <w:t xml:space="preserve">Ệ</w:t>
            </w:r>
            <w:r>
              <w:rPr>
                <w:rFonts w:ascii="Cambria" w:hAnsi="Cambria" w:cs="Cambria" w:eastAsia="Cambria"/>
                <w:color w:val="003B7A"/>
                <w:spacing w:val="0"/>
                <w:position w:val="0"/>
                <w:sz w:val="22"/>
                <w:shd w:fill="auto" w:val="clear"/>
              </w:rPr>
              <w:t xml:space="preserve"> TH</w:t>
            </w:r>
            <w:r>
              <w:rPr>
                <w:rFonts w:ascii="Times New Roman" w:hAnsi="Times New Roman" w:cs="Times New Roman" w:eastAsia="Times New Roman"/>
                <w:color w:val="003B7A"/>
                <w:spacing w:val="0"/>
                <w:position w:val="0"/>
                <w:sz w:val="22"/>
                <w:shd w:fill="auto" w:val="clear"/>
              </w:rPr>
              <w:t xml:space="preserve">Ủ</w:t>
            </w:r>
            <w:r>
              <w:rPr>
                <w:rFonts w:ascii="Cambria" w:hAnsi="Cambria" w:cs="Cambria" w:eastAsia="Cambria"/>
                <w:color w:val="003B7A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003B7A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3B7A"/>
                <w:spacing w:val="0"/>
                <w:position w:val="0"/>
                <w:sz w:val="22"/>
                <w:shd w:fill="auto" w:val="clear"/>
              </w:rPr>
              <w:t xml:space="preserve">Ứ</w:t>
            </w:r>
            <w:r>
              <w:rPr>
                <w:rFonts w:ascii="Cambria" w:hAnsi="Cambria" w:cs="Cambria" w:eastAsia="Cambria"/>
                <w:color w:val="003B7A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3B7A"/>
                <w:spacing w:val="0"/>
                <w:position w:val="0"/>
                <w:sz w:val="34"/>
                <w:shd w:fill="auto" w:val="clear"/>
              </w:rPr>
              <w:t xml:space="preserve">Khoa Công Ngh</w:t>
            </w:r>
            <w:r>
              <w:rPr>
                <w:rFonts w:ascii="Times New Roman" w:hAnsi="Times New Roman" w:cs="Times New Roman" w:eastAsia="Times New Roman"/>
                <w:b/>
                <w:color w:val="003B7A"/>
                <w:spacing w:val="0"/>
                <w:position w:val="0"/>
                <w:sz w:val="34"/>
                <w:shd w:fill="auto" w:val="clear"/>
              </w:rPr>
              <w:t xml:space="preserve">ệ</w:t>
            </w:r>
            <w:r>
              <w:rPr>
                <w:rFonts w:ascii="Cambria" w:hAnsi="Cambria" w:cs="Cambria" w:eastAsia="Cambria"/>
                <w:b/>
                <w:color w:val="003B7A"/>
                <w:spacing w:val="0"/>
                <w:position w:val="0"/>
                <w:sz w:val="34"/>
                <w:shd w:fill="auto" w:val="clear"/>
              </w:rPr>
              <w:t xml:space="preserve"> Th</w:t>
            </w:r>
            <w:r>
              <w:rPr>
                <w:rFonts w:ascii="Cambria" w:hAnsi="Cambria" w:cs="Cambria" w:eastAsia="Cambria"/>
                <w:b/>
                <w:color w:val="003B7A"/>
                <w:spacing w:val="0"/>
                <w:position w:val="0"/>
                <w:sz w:val="34"/>
                <w:shd w:fill="auto" w:val="clear"/>
              </w:rPr>
              <w:t xml:space="preserve">ông Tin</w:t>
            </w:r>
          </w:p>
        </w:tc>
        <w:tc>
          <w:tcPr>
            <w:tcW w:w="2830" w:type="dxa"/>
            <w:tcBorders>
              <w:top w:val="single" w:color="000000" w:sz="0"/>
              <w:left w:val="single" w:color="000000" w:sz="0"/>
              <w:bottom w:val="single" w:color="80808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1081" w:dyaOrig="1081">
                <v:rect xmlns:o="urn:schemas-microsoft-com:office:office" xmlns:v="urn:schemas-microsoft-com:vml" id="rectole0000000001" style="width:54.050000pt;height:54.0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     </w:t>
            </w:r>
            <w:r>
              <w:object w:dxaOrig="1355" w:dyaOrig="854">
                <v:rect xmlns:o="urn:schemas-microsoft-com:office:office" xmlns:v="urn:schemas-microsoft-com:vml" id="rectole0000000002" style="width:67.750000pt;height:42.7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  <w:tr>
        <w:trPr>
          <w:trHeight w:val="77" w:hRule="auto"/>
          <w:jc w:val="left"/>
        </w:trPr>
        <w:tc>
          <w:tcPr>
            <w:tcW w:w="1138" w:type="dxa"/>
            <w:tcBorders>
              <w:top w:val="single" w:color="000000" w:sz="0"/>
              <w:left w:val="single" w:color="000000" w:sz="0"/>
              <w:bottom w:val="single" w:color="80808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4" w:type="dxa"/>
            <w:tcBorders>
              <w:top w:val="single" w:color="000000" w:sz="0"/>
              <w:left w:val="single" w:color="000000" w:sz="0"/>
              <w:bottom w:val="single" w:color="80808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0" w:type="dxa"/>
            <w:tcBorders>
              <w:top w:val="single" w:color="000000" w:sz="0"/>
              <w:left w:val="single" w:color="000000" w:sz="0"/>
              <w:bottom w:val="single" w:color="80808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ẬP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ÌNH FRONT-END WEB 1    </w:t>
      </w: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|   HKII </w:t>
      </w: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 2022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  <w:t xml:space="preserve">PRJ </w:t>
      </w:r>
      <w:r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  <w:t xml:space="preserve"> REPORT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mbria" w:hAnsi="Cambria" w:cs="Cambria" w:eastAsia="Cambria"/>
          <w:b/>
          <w:color w:val="003B7A"/>
          <w:spacing w:val="0"/>
          <w:position w:val="0"/>
          <w:sz w:val="56"/>
          <w:shd w:fill="auto" w:val="clear"/>
        </w:rPr>
        <w:t xml:space="preserve">BÁO CÁO </w:t>
      </w:r>
      <w:r>
        <w:rPr>
          <w:rFonts w:ascii="Cambria" w:hAnsi="Cambria" w:cs="Cambria" w:eastAsia="Cambria"/>
          <w:b/>
          <w:color w:val="003B7A"/>
          <w:spacing w:val="0"/>
          <w:position w:val="0"/>
          <w:sz w:val="5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003B7A"/>
          <w:spacing w:val="0"/>
          <w:position w:val="0"/>
          <w:sz w:val="56"/>
          <w:shd w:fill="auto" w:val="clear"/>
        </w:rPr>
        <w:t xml:space="preserve">Ồ </w:t>
      </w:r>
      <w:r>
        <w:rPr>
          <w:rFonts w:ascii="Cambria" w:hAnsi="Cambria" w:cs="Cambria" w:eastAsia="Cambria"/>
          <w:b/>
          <w:color w:val="003B7A"/>
          <w:spacing w:val="0"/>
          <w:position w:val="0"/>
          <w:sz w:val="56"/>
          <w:shd w:fill="auto" w:val="clear"/>
        </w:rPr>
        <w:t xml:space="preserve">ÁN CÁ NHÂN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Sinh viên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ực hiện: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Phan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 Luân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MSSV: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19211TT3332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Mã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ớp học phần: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21211CNC10746101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3B7A"/>
          <w:spacing w:val="0"/>
          <w:position w:val="0"/>
          <w:sz w:val="30"/>
          <w:shd w:fill="auto" w:val="clear"/>
        </w:rPr>
        <w:t xml:space="preserve">1. Thông tin t</w:t>
      </w:r>
      <w:r>
        <w:rPr>
          <w:rFonts w:ascii="Cambria" w:hAnsi="Cambria" w:cs="Cambria" w:eastAsia="Cambria"/>
          <w:b/>
          <w:color w:val="003B7A"/>
          <w:spacing w:val="0"/>
          <w:position w:val="0"/>
          <w:sz w:val="30"/>
          <w:shd w:fill="auto" w:val="clear"/>
        </w:rPr>
        <w:t xml:space="preserve">ổng qu</w:t>
      </w:r>
      <w:r>
        <w:rPr>
          <w:rFonts w:ascii="Cambria" w:hAnsi="Cambria" w:cs="Cambria" w:eastAsia="Cambria"/>
          <w:b/>
          <w:color w:val="003B7A"/>
          <w:spacing w:val="0"/>
          <w:position w:val="0"/>
          <w:sz w:val="30"/>
          <w:shd w:fill="auto" w:val="clear"/>
        </w:rPr>
        <w:t xml:space="preserve">át</w:t>
      </w:r>
    </w:p>
    <w:p>
      <w:pPr>
        <w:spacing w:before="0" w:after="0" w:line="276"/>
        <w:ind w:right="0" w:left="284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284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URL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ến giao diện mẫu: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6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https://pet-rescue.cmsmasters.net/</w:t>
        </w:r>
      </w:hyperlink>
    </w:p>
    <w:p>
      <w:pPr>
        <w:spacing w:before="0" w:after="0" w:line="276"/>
        <w:ind w:right="0" w:left="284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URL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ến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ài làm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ã upload lên host: </w:t>
      </w:r>
      <w:hyperlink xmlns:r="http://schemas.openxmlformats.org/officeDocument/2006/relationships" r:id="docRId7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https://phanngocluan.github.io/project-fe1/</w:t>
        </w:r>
      </w:hyperlink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3B7A"/>
          <w:spacing w:val="0"/>
          <w:position w:val="0"/>
          <w:sz w:val="30"/>
          <w:shd w:fill="auto" w:val="clear"/>
        </w:rPr>
        <w:t xml:space="preserve">2. Các công ngh</w:t>
      </w:r>
      <w:r>
        <w:rPr>
          <w:rFonts w:ascii="Cambria" w:hAnsi="Cambria" w:cs="Cambria" w:eastAsia="Cambria"/>
          <w:b/>
          <w:color w:val="003B7A"/>
          <w:spacing w:val="0"/>
          <w:position w:val="0"/>
          <w:sz w:val="30"/>
          <w:shd w:fill="auto" w:val="clear"/>
        </w:rPr>
        <w:t xml:space="preserve">ệ/kỹ thuật tự t</w:t>
      </w:r>
      <w:r>
        <w:rPr>
          <w:rFonts w:ascii="Cambria" w:hAnsi="Cambria" w:cs="Cambria" w:eastAsia="Cambria"/>
          <w:b/>
          <w:color w:val="003B7A"/>
          <w:spacing w:val="0"/>
          <w:position w:val="0"/>
          <w:sz w:val="30"/>
          <w:shd w:fill="auto" w:val="clear"/>
        </w:rPr>
        <w:t xml:space="preserve">ìm hi</w:t>
      </w:r>
      <w:r>
        <w:rPr>
          <w:rFonts w:ascii="Cambria" w:hAnsi="Cambria" w:cs="Cambria" w:eastAsia="Cambria"/>
          <w:b/>
          <w:color w:val="003B7A"/>
          <w:spacing w:val="0"/>
          <w:position w:val="0"/>
          <w:sz w:val="30"/>
          <w:shd w:fill="auto" w:val="clear"/>
        </w:rPr>
        <w:t xml:space="preserve">ểu th</w:t>
      </w:r>
      <w:r>
        <w:rPr>
          <w:rFonts w:ascii="Cambria" w:hAnsi="Cambria" w:cs="Cambria" w:eastAsia="Cambria"/>
          <w:b/>
          <w:color w:val="003B7A"/>
          <w:spacing w:val="0"/>
          <w:position w:val="0"/>
          <w:sz w:val="30"/>
          <w:shd w:fill="auto" w:val="clear"/>
        </w:rPr>
        <w:t xml:space="preserve">êm </w:t>
      </w:r>
      <w:r>
        <w:rPr>
          <w:rFonts w:ascii="Cambria" w:hAnsi="Cambria" w:cs="Cambria" w:eastAsia="Cambria"/>
          <w:b/>
          <w:color w:val="003B7A"/>
          <w:spacing w:val="0"/>
          <w:position w:val="0"/>
          <w:sz w:val="30"/>
          <w:shd w:fill="auto" w:val="clear"/>
        </w:rPr>
        <w:t xml:space="preserve">đư</w:t>
      </w:r>
      <w:r>
        <w:rPr>
          <w:rFonts w:ascii="Cambria" w:hAnsi="Cambria" w:cs="Cambria" w:eastAsia="Cambria"/>
          <w:b/>
          <w:color w:val="003B7A"/>
          <w:spacing w:val="0"/>
          <w:position w:val="0"/>
          <w:sz w:val="30"/>
          <w:shd w:fill="auto" w:val="clear"/>
        </w:rPr>
        <w:t xml:space="preserve">ợc sử dụng</w:t>
      </w:r>
    </w:p>
    <w:p>
      <w:pPr>
        <w:spacing w:before="0" w:after="0" w:line="276"/>
        <w:ind w:right="0" w:left="284" w:firstLine="0"/>
        <w:jc w:val="both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2.1. C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ar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ousel</w:t>
      </w:r>
    </w:p>
    <w:p>
      <w:pPr>
        <w:spacing w:before="0" w:after="0" w:line="276"/>
        <w:ind w:right="0" w:left="284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284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284" w:firstLine="0"/>
        <w:jc w:val="both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2.2. Scroll reveal</w:t>
      </w:r>
    </w:p>
    <w:p>
      <w:pPr>
        <w:spacing w:before="0" w:after="0" w:line="276"/>
        <w:ind w:right="0" w:left="284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ngh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ệ/kỹ thuật sinh vi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ên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ự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ìm 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ểu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êm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sử dụng trong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ồ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án, là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ững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ểm nổi bật gi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úp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ồ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ánh giá cao.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3B7A"/>
          <w:spacing w:val="0"/>
          <w:position w:val="0"/>
          <w:sz w:val="30"/>
          <w:shd w:fill="auto" w:val="clear"/>
        </w:rPr>
        <w:t xml:space="preserve">3. Các thu</w:t>
      </w:r>
      <w:r>
        <w:rPr>
          <w:rFonts w:ascii="Cambria" w:hAnsi="Cambria" w:cs="Cambria" w:eastAsia="Cambria"/>
          <w:b/>
          <w:color w:val="003B7A"/>
          <w:spacing w:val="0"/>
          <w:position w:val="0"/>
          <w:sz w:val="30"/>
          <w:shd w:fill="auto" w:val="clear"/>
        </w:rPr>
        <w:t xml:space="preserve">ận lợi/kh</w:t>
      </w:r>
      <w:r>
        <w:rPr>
          <w:rFonts w:ascii="Cambria" w:hAnsi="Cambria" w:cs="Cambria" w:eastAsia="Cambria"/>
          <w:b/>
          <w:color w:val="003B7A"/>
          <w:spacing w:val="0"/>
          <w:position w:val="0"/>
          <w:sz w:val="30"/>
          <w:shd w:fill="auto" w:val="clear"/>
        </w:rPr>
        <w:t xml:space="preserve">ó kh</w:t>
      </w:r>
      <w:r>
        <w:rPr>
          <w:rFonts w:ascii="Cambria" w:hAnsi="Cambria" w:cs="Cambria" w:eastAsia="Cambria"/>
          <w:b/>
          <w:color w:val="003B7A"/>
          <w:spacing w:val="0"/>
          <w:position w:val="0"/>
          <w:sz w:val="30"/>
          <w:shd w:fill="auto" w:val="clear"/>
        </w:rPr>
        <w:t xml:space="preserve">ăn/kinh nghi</w:t>
      </w:r>
      <w:r>
        <w:rPr>
          <w:rFonts w:ascii="Cambria" w:hAnsi="Cambria" w:cs="Cambria" w:eastAsia="Cambria"/>
          <w:b/>
          <w:color w:val="003B7A"/>
          <w:spacing w:val="0"/>
          <w:position w:val="0"/>
          <w:sz w:val="30"/>
          <w:shd w:fill="auto" w:val="clear"/>
        </w:rPr>
        <w:t xml:space="preserve">ệm r</w:t>
      </w:r>
      <w:r>
        <w:rPr>
          <w:rFonts w:ascii="Cambria" w:hAnsi="Cambria" w:cs="Cambria" w:eastAsia="Cambria"/>
          <w:b/>
          <w:color w:val="003B7A"/>
          <w:spacing w:val="0"/>
          <w:position w:val="0"/>
          <w:sz w:val="30"/>
          <w:shd w:fill="auto" w:val="clear"/>
        </w:rPr>
        <w:t xml:space="preserve">út ra trong </w:t>
      </w:r>
      <w:r>
        <w:rPr>
          <w:rFonts w:ascii="Cambria" w:hAnsi="Cambria" w:cs="Cambria" w:eastAsia="Cambria"/>
          <w:b/>
          <w:color w:val="003B7A"/>
          <w:spacing w:val="0"/>
          <w:position w:val="0"/>
          <w:sz w:val="30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003B7A"/>
          <w:spacing w:val="0"/>
          <w:position w:val="0"/>
          <w:sz w:val="30"/>
          <w:shd w:fill="auto" w:val="clear"/>
        </w:rPr>
        <w:t xml:space="preserve">ồ </w:t>
      </w:r>
      <w:r>
        <w:rPr>
          <w:rFonts w:ascii="Cambria" w:hAnsi="Cambria" w:cs="Cambria" w:eastAsia="Cambria"/>
          <w:b/>
          <w:color w:val="003B7A"/>
          <w:spacing w:val="0"/>
          <w:position w:val="0"/>
          <w:sz w:val="30"/>
          <w:shd w:fill="auto" w:val="clear"/>
        </w:rPr>
        <w:t xml:space="preserve">án</w:t>
      </w:r>
    </w:p>
    <w:p>
      <w:pPr>
        <w:spacing w:before="0" w:after="0" w:line="276"/>
        <w:ind w:right="0" w:left="284" w:firstLine="0"/>
        <w:jc w:val="both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3.1. Thu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ận lợi</w:t>
      </w:r>
    </w:p>
    <w:p>
      <w:pPr>
        <w:spacing w:before="0" w:after="0" w:line="276"/>
        <w:ind w:right="0" w:left="284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Giao di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ẫ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có thi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 k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đơ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gi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</w:t>
      </w:r>
    </w:p>
    <w:p>
      <w:pPr>
        <w:spacing w:before="0" w:after="0" w:line="276"/>
        <w:ind w:right="0" w:left="284" w:firstLine="0"/>
        <w:jc w:val="both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3.3. Khó kh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ăn</w:t>
      </w:r>
    </w:p>
    <w:p>
      <w:pPr>
        <w:spacing w:before="0" w:after="0" w:line="276"/>
        <w:ind w:right="0" w:left="284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Không tìm ra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 keyword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ủ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ộ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ỗ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y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giao di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ẫ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</w:t>
      </w:r>
    </w:p>
    <w:p>
      <w:pPr>
        <w:spacing w:before="0" w:after="0" w:line="276"/>
        <w:ind w:right="0" w:left="284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284" w:firstLine="0"/>
        <w:jc w:val="both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3.3. Kinh nghi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ệm</w:t>
      </w:r>
    </w:p>
    <w:p>
      <w:pPr>
        <w:spacing w:before="0" w:after="0" w:line="276"/>
        <w:ind w:right="0" w:left="284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Nêu các kinh nghi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ệm 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út ra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ừ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ồ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Mode="External" Target="https://phanngocluan.github.io/project-fe1/" Id="docRId7" Type="http://schemas.openxmlformats.org/officeDocument/2006/relationships/hyperlink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pet-rescue.cmsmasters.net/" Id="docRId6" Type="http://schemas.openxmlformats.org/officeDocument/2006/relationships/hyperlink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