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8"/>
          <w:szCs w:val="28"/>
        </w:rPr>
      </w:pPr>
      <w:r w:rsidDel="00000000" w:rsidR="00000000" w:rsidRPr="00000000">
        <w:rPr>
          <w:sz w:val="28"/>
          <w:szCs w:val="28"/>
          <w:rtl w:val="0"/>
        </w:rPr>
        <w:t xml:space="preserve">Old Hai’s Story</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The enemy convinced me that I was a failure and a helpless man who could not control my desires. Starting from the age of 8, I thought I was abnormal because of all the weird thinking and fear. I had a tremendous fear of committing sexual immorality since I was 8. And I couldn’t help but fall into it. </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I tried to confess to many people, even my girlfriends, but nothing worked after all the efforts and prayers. The enemy convinced me that I had to live with this darkness for the rest of my life. And that no one actually cares about me and what I am going through. People are always there to judge me, not to help me. </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 xml:space="preserve">I believed that I was not worthy of true love from others and from God since I betrayed Him again and again. The enemy wanted me to believe that God actually abandoned me and he was not with me anymore. That’s why my ministry is not fruitful, and my life has never gotten any better. Even it was getting worst. </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I believed that I was a dangerous man because I could not control myself in terms of sexual desire. Therefore, I would hurt any girl that loves me. I believed that all my ex-girlfriends were taken away from me because I was so harmful and toxic. I believed that I did not deserve them and won't do. </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sz w:val="24"/>
          <w:szCs w:val="24"/>
          <w:rtl w:val="0"/>
        </w:rPr>
        <w:t xml:space="preserve">I believed that I was an ugly person both outside and inside. That no one would ever love me if they knew who I actually was and what I was doing. I believed that I was ugly and poor and true love and true happiness were actually far from me. I believed that marrying a beautiful wife would make my life satisfied and fulfilled because it is just rewarding and applausive that an ugly man like me has a beautiful wife. </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I believed that I was an exemplary failure, I gave up my worldly desire to follow God, and as I followed God, I gave up on Him for hidden worldly sexual desire. Then, I had nothing but shame and guilt. </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I was envious of other ministers for their fruitful ministry. I believed that I had lost God’s favor and I was not worthy of doing his kingdom work. I doubted and was angry at God, thinking that he didn't help me despite my tears of begging. </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With all the wounds and wrong beliefs, I became a sensitive, easily offended man. I got angry and offended easily. I hardly appreciated others or anything because I thought that no one or nothing seemed helpful to my situation in the long run. </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tl w:val="0"/>
        </w:rPr>
        <w:t xml:space="preserve">I was not in a heart-to-heart relationship with God. I know him by my mind and try to communicate with him with doctrines and knowledge. I barely feel joy in worshiping God. I believed that God kept this battle in my life to humble me. Then, there was no way that I could escape from this. </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sz w:val="24"/>
          <w:szCs w:val="24"/>
          <w:rtl w:val="0"/>
        </w:rPr>
        <w:t xml:space="preserve">The enemy convinced me to believe that I was a lazy and incapable man. I could not do anything that was valuable to others and to myself. With all the struggle that I had and all the laziness, I was just escaping from real life and lied to myself to be a minister. I am not worthy to be a minister. </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sz w:val="24"/>
          <w:szCs w:val="24"/>
          <w:rtl w:val="0"/>
        </w:rPr>
        <w:t xml:space="preserve">I didn't fully help others in their struggles with porn because I thought no one could help me. This will be a lifetime thing anyway. Is there actually any hope anyway?</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sz w:val="24"/>
          <w:szCs w:val="24"/>
          <w:rtl w:val="0"/>
        </w:rPr>
        <w:t xml:space="preserve">I believed that my life was full of hardship and all the labor was not valuable. I believed that I needed pleasure, and I deserved the pleasure at the end of the hard-working day. </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sz w:val="24"/>
          <w:szCs w:val="24"/>
          <w:rtl w:val="0"/>
        </w:rPr>
        <w:t xml:space="preserve">I related to girls mainly through how I feel about their appearance and body parts. To be clear, not all but the appearance was the major factor contributing to my feelings about a girl.  </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b w:val="1"/>
          <w:bCs w:val="1"/>
          <w:sz w:val="24"/>
          <w:szCs w:val="24"/>
          <w:rtl w:val="0"/>
        </w:rPr>
        <w:t xml:space="preserve">This happened because: </w:t>
      </w:r>
      <w:r w:rsidDel="00000000" w:rsidR="00000000" w:rsidRPr="00000000">
        <w:rPr>
          <w:sz w:val="24"/>
          <w:szCs w:val="24"/>
          <w:rtl w:val="0"/>
        </w:rPr>
        <w:t xml:space="preserve">The old Hai was not educated on how the enemy operates and was unaware of why he was experiencing these things. Because of that, the old Hai lost a lot of battles to the enemy, became compromised, and allowed the enemy to use him as a tool for darkness, to hurt other people, and convince them to believe lies that would create chains in their lives </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