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Bài 9, Nghỉ ngơi ôn bài</w:t>
      </w:r>
    </w:p>
    <w:p w:rsidR="00000000" w:rsidDel="00000000" w:rsidP="00000000" w:rsidRDefault="00000000" w:rsidRPr="00000000" w14:paraId="00000002">
      <w:pPr>
        <w:jc w:val="center"/>
        <w:rPr>
          <w:i w:val="1"/>
          <w:iCs w:val="1"/>
          <w:sz w:val="24"/>
          <w:szCs w:val="24"/>
        </w:rPr>
      </w:pPr>
      <w:r w:rsidDel="00000000" w:rsidR="00000000" w:rsidRPr="00000000">
        <w:rPr>
          <w:i w:val="1"/>
          <w:iCs w:val="1"/>
          <w:sz w:val="24"/>
          <w:szCs w:val="24"/>
          <w:rtl w:val="0"/>
        </w:rPr>
        <w:t xml:space="preserve">“The quality of your life will be determined by the quality of questions you ask yourself”</w:t>
      </w:r>
    </w:p>
    <w:p w:rsidR="00000000" w:rsidDel="00000000" w:rsidP="00000000" w:rsidRDefault="00000000" w:rsidRPr="00000000" w14:paraId="00000003">
      <w:pPr>
        <w:jc w:val="center"/>
        <w:rPr>
          <w:i w:val="1"/>
          <w:iCs w:val="1"/>
          <w:sz w:val="24"/>
          <w:szCs w:val="24"/>
        </w:rPr>
      </w:pPr>
      <w:r w:rsidDel="00000000" w:rsidR="00000000" w:rsidRPr="00000000">
        <w:rPr>
          <w:i w:val="1"/>
          <w:iCs w:val="1"/>
          <w:sz w:val="24"/>
          <w:szCs w:val="24"/>
          <w:rtl w:val="0"/>
        </w:rPr>
        <w:t xml:space="preserve">“Chất lượng cuộc sống của chúng ta sẽ được định hình bởi chất lượng của những câu hỏi mà bạn tự hỏi chính mình”</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Trong bài 2 chúng ta đã học về vòng tròn xiềng xích, cho chúng ta có một cái nhìn tổng thể về những gì bạn đã trãi qua. Tại sao những tác nhân kích thích và cám dỗ thực ra là những cơ hội?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Trả lời:</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Trong bài 3 chúng ta học về tương lại mặc định. Nếu không có gì thay đổi thì tương lai của bạn sẽ trông như thế nào?</w:t>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Từ bài thực hành Giá trả và điều nhận được, khi anh chị em nhìn vào tổng thể, anh chị em có thấy những điều mình nhận được khi thoả mãn những khát vọng có tương xứng với cái giá mình phải trả không? Tại sao có hoặc tại sao không?</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Trong bài 4 chúng ta học về động lực và thực hành việc đào sâu ra động lực cốt lõi. Việc làm đó giúp anh chị em trả lời những nguyên nhân cốt lõi TẠI SAO anh chị em muốn tự do và trở nên những môn đệ đắc thắng. Hãy liệt kê ra tất cả những lý do cốt lõi quan trọng với anh chị em. </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Trong bài 5 chúng ta đã học về 3 giai đoạn của sự tự do. Bây giờ, anh chị em đang ở giai đoạn một, bẻ gãy xiềng xích tội lỗi. Đối với anh chị em, tại sao việc tiến tới giai đoạn 2 và 3 để tập trung theo đuổi những khát vọng tốt lành và đeo đuổi mục đích là quan trọng?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Trong bài 6, chúng ta đã học về mặt tối của người chạy theo ánh sáng. Tại sao việc đi vào “tầng hầm”, đối mặt với cái tôi tối tăm và có chủ đích trong việc phục hồi mối liên hệ là quan trọng với anh chị em? </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Khi anh chị em bắt đầu làm mới tầng hầm, cái tôi tối tăm cũng dần chết đi cũng là khi anh chị em chấp nhận những đặc tính tội lỗi mà bản thân đã đè nén. Chúng ta đã nhìn thấy những lần cái tôi tội lỗi bị kích hoạt và dường như điều khiển con người chúng ta dẫn đến cách hành xử và sự dận giữ nằm ngoài dự liệu. Anh chị em đã từng kinh nghiệm điều này chưa và anh chị em có hiểu đó là kết quả của việc bỏ mặt cái tôi tối tăm dưới tầng hầm? </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Trong bài 7 chúng ta học về con đường dẫn đến tự do. Những sự thách thức, không xứng đáng, không đủ tiêu chuẩn, nghi ngờ hay sợ hãi có phải là nguyên nhân để chúng ta dừng việc theo đuổi và rời bỏ con đường tự do? Tại sao hoặc tại sao không?</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Answer:  </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Đâu là “lý do” CHÍNH có khả năng khiến bạn dừng hành trình này và tiếp tục sống trong xiềng xích? Hãy giải thích rõ</w:t>
      </w:r>
    </w:p>
    <w:p w:rsidR="00000000" w:rsidDel="00000000" w:rsidP="00000000" w:rsidRDefault="00000000" w:rsidRPr="00000000" w14:paraId="00000055">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Bạn sẽ chọn “lý do” đó? Hay bạn sẽ chọn KẾT QUẢ là sự tự do chắc chắn dài lâu?</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b w:val="1"/>
          <w:bCs w:val="1"/>
          <w:sz w:val="28"/>
          <w:szCs w:val="28"/>
          <w:rtl w:val="0"/>
        </w:rPr>
        <w:t xml:space="preserve">Quyết định đó dựa trên Nguyên Tắc hay Ý Thích?</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tl w:val="0"/>
        </w:rPr>
        <w:t xml:space="preserve">Trong bài 8 chúng ta học về 2 vị vua. Hãy nghĩ về những thời điểm mà kẻ thù đã lợi dụng sự xiềng xích của anh chị em để khiến anh chị em trở nên công cụ cho những mục đích xấu của nó. Hãy mô tả một sự kiện quan trọng nhất và nó đã ảnh hưởng đến người khác như thế nào?</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b w:val="1"/>
          <w:bCs w:val="1"/>
          <w:sz w:val="28"/>
          <w:szCs w:val="28"/>
        </w:rPr>
      </w:pPr>
      <w:r w:rsidDel="00000000" w:rsidR="00000000" w:rsidRPr="00000000">
        <w:rPr>
          <w:rtl w:val="0"/>
        </w:rPr>
      </w:r>
    </w:p>
    <w:p w:rsidR="00000000" w:rsidDel="00000000" w:rsidP="00000000" w:rsidRDefault="00000000" w:rsidRPr="00000000" w14:paraId="0000007D">
      <w:pPr>
        <w:rPr>
          <w:b w:val="1"/>
          <w:bCs w:val="1"/>
          <w:sz w:val="28"/>
          <w:szCs w:val="28"/>
        </w:rPr>
      </w:pPr>
      <w:r w:rsidDel="00000000" w:rsidR="00000000" w:rsidRPr="00000000">
        <w:rPr>
          <w:b w:val="1"/>
          <w:bCs w:val="1"/>
          <w:sz w:val="28"/>
          <w:szCs w:val="28"/>
          <w:rtl w:val="0"/>
        </w:rPr>
        <w:t xml:space="preserve">Chúng ta cũng đã học về xu hướng hỗn loạn của mọi vật. Xu hướng đó đã ảnh hưởng tiêu cực đến tâm trí của bạn như thế nào cho đến hiện tại?</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rtl w:val="0"/>
        </w:rPr>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tl w:val="0"/>
        </w:rPr>
        <w:t xml:space="preserve">Bây giờ khi anh chị em đã nhận thức được ảnh hưởng của xu hướng hỗn loạn trên tâm trí của mình. Những cam kết mà bạn đã đề ra sẽ giúp ích cho bạn như thế nào trong việc nuôi dưỡng tâm trí của mình?</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b w:val="1"/>
          <w:bCs w:val="1"/>
          <w:sz w:val="28"/>
          <w:szCs w:val="28"/>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b w:val="1"/>
          <w:bCs w:val="1"/>
          <w:sz w:val="28"/>
          <w:szCs w:val="28"/>
          <w:rtl w:val="0"/>
        </w:rPr>
        <w:t xml:space="preserve">Trong tất cả những gì bạn học được trong 8 bài đầu tiên, đâu là điều để lại ảnh hưởng lớn nhất trong hành trình của bạn trong 2 tuần vừa rồi?</w:t>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Answer:</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bCs w:val="1"/>
          <w:sz w:val="28"/>
          <w:szCs w:val="28"/>
          <w:u w:val="single"/>
        </w:rPr>
      </w:pPr>
      <w:r w:rsidDel="00000000" w:rsidR="00000000" w:rsidRPr="00000000">
        <w:rPr>
          <w:b w:val="1"/>
          <w:bCs w:val="1"/>
          <w:sz w:val="28"/>
          <w:szCs w:val="28"/>
          <w:u w:val="single"/>
          <w:rtl w:val="0"/>
        </w:rPr>
        <w:t xml:space="preserve">Chúc mừng bạn đã hoàn thành 2 tuần đầu tiên, xin Chúa giúp bạn tiếp tục mạnh mẽ hoàn thành chặng đường này</w:t>
      </w:r>
    </w:p>
    <w:p w:rsidR="00000000" w:rsidDel="00000000" w:rsidP="00000000" w:rsidRDefault="00000000" w:rsidRPr="00000000" w14:paraId="00000098">
      <w:pPr>
        <w:numPr>
          <w:ilvl w:val="0"/>
          <w:numId w:val="1"/>
        </w:numPr>
        <w:ind w:left="720" w:hanging="360"/>
        <w:rPr>
          <w:b w:val="1"/>
          <w:bCs w:val="1"/>
          <w:sz w:val="28"/>
          <w:szCs w:val="28"/>
          <w:u w:val="none"/>
        </w:rPr>
      </w:pPr>
      <w:r w:rsidDel="00000000" w:rsidR="00000000" w:rsidRPr="00000000">
        <w:rPr>
          <w:b w:val="1"/>
          <w:bCs w:val="1"/>
          <w:sz w:val="28"/>
          <w:szCs w:val="28"/>
          <w:u w:val="single"/>
          <w:rtl w:val="0"/>
        </w:rPr>
        <w:t xml:space="preserve">Ngọc Hải</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-342899</wp:posOffset>
          </wp:positionV>
          <wp:extent cx="2024063" cy="6120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24063" cy="612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