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E2" w:rsidRPr="00305956" w:rsidRDefault="00F71CE2" w:rsidP="00F71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6"/>
        <w:gridCol w:w="6054"/>
      </w:tblGrid>
      <w:tr w:rsidR="00F71CE2" w:rsidRPr="00305956" w:rsidTr="007F1F06">
        <w:tc>
          <w:tcPr>
            <w:tcW w:w="3429" w:type="dxa"/>
            <w:tcBorders>
              <w:right w:val="nil"/>
            </w:tcBorders>
          </w:tcPr>
          <w:p w:rsidR="00F71CE2" w:rsidRPr="00305956" w:rsidRDefault="00F71CE2" w:rsidP="007F1F0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 w:rsidRPr="002A4688">
              <w:rPr>
                <w:noProof/>
              </w:rPr>
              <w:drawing>
                <wp:inline distT="0" distB="0" distL="0" distR="0">
                  <wp:extent cx="264795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</w:tcPr>
          <w:p w:rsidR="00F71CE2" w:rsidRPr="00305956" w:rsidRDefault="00F71CE2" w:rsidP="007F1F06">
            <w:pPr>
              <w:autoSpaceDE w:val="0"/>
              <w:autoSpaceDN w:val="0"/>
              <w:adjustRightInd w:val="0"/>
              <w:ind w:left="-2801"/>
              <w:jc w:val="right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F71CE2" w:rsidRPr="00305956" w:rsidRDefault="00F71CE2" w:rsidP="007F1F0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F71CE2" w:rsidRPr="00305956" w:rsidRDefault="00F71CE2" w:rsidP="00F71CE2">
      <w:r w:rsidRPr="00305956">
        <w:t xml:space="preserve">   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F71CE2" w:rsidRPr="00305956" w:rsidTr="007F1F06">
        <w:trPr>
          <w:trHeight w:val="2187"/>
          <w:jc w:val="center"/>
        </w:trPr>
        <w:tc>
          <w:tcPr>
            <w:tcW w:w="5000" w:type="pct"/>
          </w:tcPr>
          <w:p w:rsidR="00F71CE2" w:rsidRPr="00305956" w:rsidRDefault="00F71CE2" w:rsidP="007F1F06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F71CE2" w:rsidRPr="00305956" w:rsidRDefault="00F71CE2" w:rsidP="007F1F06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F71CE2" w:rsidRPr="00305956" w:rsidTr="007F1F0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71CE2" w:rsidRPr="00305956" w:rsidRDefault="00F71CE2" w:rsidP="007F1F06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 w:rsidRPr="00305956">
              <w:rPr>
                <w:rFonts w:ascii="Cambria" w:hAnsi="Cambria"/>
                <w:sz w:val="56"/>
                <w:szCs w:val="56"/>
              </w:rPr>
              <w:t xml:space="preserve">Capstone Project Document </w:t>
            </w:r>
          </w:p>
        </w:tc>
      </w:tr>
      <w:tr w:rsidR="00F71CE2" w:rsidRPr="00305956" w:rsidTr="007F1F0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71CE2" w:rsidRPr="00305956" w:rsidRDefault="00F71CE2" w:rsidP="007F1F06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Document M</w:t>
            </w:r>
            <w:r w:rsidRPr="00F71CE2">
              <w:rPr>
                <w:rFonts w:ascii="Cambria" w:hAnsi="Cambria"/>
                <w:sz w:val="44"/>
                <w:szCs w:val="44"/>
              </w:rPr>
              <w:t>anagement</w:t>
            </w:r>
          </w:p>
        </w:tc>
      </w:tr>
      <w:tr w:rsidR="00F71CE2" w:rsidRPr="00305956" w:rsidTr="007F1F06">
        <w:trPr>
          <w:trHeight w:val="360"/>
          <w:jc w:val="center"/>
        </w:trPr>
        <w:tc>
          <w:tcPr>
            <w:tcW w:w="5000" w:type="pct"/>
            <w:vAlign w:val="center"/>
          </w:tcPr>
          <w:p w:rsidR="00F71CE2" w:rsidRPr="00305956" w:rsidRDefault="00F71CE2" w:rsidP="007F1F06">
            <w:pPr>
              <w:pStyle w:val="NoSpacing"/>
              <w:jc w:val="center"/>
            </w:pPr>
          </w:p>
        </w:tc>
      </w:tr>
      <w:tr w:rsidR="00F71CE2" w:rsidRPr="00305956" w:rsidTr="007F1F06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F71CE2" w:rsidRPr="00305956" w:rsidTr="007F1F06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71CE2" w:rsidP="007F1F06">
                  <w:pPr>
                    <w:spacing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B13B0">
                    <w:rPr>
                      <w:b/>
                      <w:bCs/>
                      <w:sz w:val="36"/>
                      <w:szCs w:val="36"/>
                      <w:highlight w:val="yellow"/>
                    </w:rPr>
                    <w:t>&lt;Group Name&gt;</w:t>
                  </w:r>
                </w:p>
              </w:tc>
            </w:tr>
            <w:tr w:rsidR="00F71CE2" w:rsidRPr="00305956" w:rsidTr="007F1F06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71CE2" w:rsidP="007F1F06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1CE2" w:rsidRPr="00FB13B0" w:rsidRDefault="00F71CE2" w:rsidP="00FB13B0">
                  <w:r w:rsidRPr="00FB13B0">
                    <w:t>Member name</w:t>
                  </w:r>
                  <w:r w:rsidR="00F83353" w:rsidRPr="00FB13B0">
                    <w:t xml:space="preserve">         </w:t>
                  </w:r>
                  <w:r w:rsidR="002F66F2" w:rsidRPr="00FB13B0">
                    <w:t xml:space="preserve">   </w:t>
                  </w:r>
                  <w:r w:rsidR="00F83353" w:rsidRPr="00FB13B0">
                    <w:t xml:space="preserve"> </w:t>
                  </w:r>
                  <w:proofErr w:type="spellStart"/>
                  <w:r w:rsidRPr="00FB13B0">
                    <w:t>RollNo</w:t>
                  </w:r>
                  <w:proofErr w:type="spellEnd"/>
                  <w:r w:rsidR="00F83353" w:rsidRPr="00FB13B0">
                    <w:t xml:space="preserve">          </w:t>
                  </w:r>
                  <w:r w:rsidR="002F66F2" w:rsidRPr="00FB13B0">
                    <w:t xml:space="preserve">    </w:t>
                  </w:r>
                  <w:r w:rsidRPr="00FB13B0">
                    <w:t xml:space="preserve">Student code </w:t>
                  </w:r>
                </w:p>
                <w:p w:rsidR="0060089D" w:rsidRPr="00FB13B0" w:rsidRDefault="00F83353" w:rsidP="00FB13B0">
                  <w:proofErr w:type="spellStart"/>
                  <w:r w:rsidRPr="00FB13B0">
                    <w:t>Phan</w:t>
                  </w:r>
                  <w:proofErr w:type="spellEnd"/>
                  <w:r w:rsidRPr="00FB13B0">
                    <w:t xml:space="preserve"> </w:t>
                  </w:r>
                  <w:proofErr w:type="spellStart"/>
                  <w:r w:rsidRPr="00FB13B0">
                    <w:t>Nhat</w:t>
                  </w:r>
                  <w:proofErr w:type="spellEnd"/>
                  <w:r w:rsidRPr="00FB13B0">
                    <w:t xml:space="preserve"> </w:t>
                  </w:r>
                  <w:proofErr w:type="spellStart"/>
                  <w:r w:rsidRPr="00FB13B0">
                    <w:t>Anh</w:t>
                  </w:r>
                  <w:proofErr w:type="spellEnd"/>
                  <w:r w:rsidRPr="00FB13B0">
                    <w:t xml:space="preserve">          </w:t>
                  </w:r>
                  <w:r w:rsidR="002F66F2" w:rsidRPr="00FB13B0">
                    <w:t xml:space="preserve">   </w:t>
                  </w:r>
                  <w:r w:rsidRPr="00FB13B0">
                    <w:t xml:space="preserve">Leader          </w:t>
                  </w:r>
                  <w:r w:rsidR="002F66F2" w:rsidRPr="00FB13B0">
                    <w:t xml:space="preserve">   </w:t>
                  </w:r>
                  <w:r w:rsidR="0060089D" w:rsidRPr="00FB13B0">
                    <w:t>AnhPNSE90158</w:t>
                  </w:r>
                </w:p>
                <w:p w:rsidR="00F71CE2" w:rsidRPr="00FB13B0" w:rsidRDefault="0060089D" w:rsidP="00FB13B0">
                  <w:pPr>
                    <w:rPr>
                      <w:rFonts w:asciiTheme="minorHAnsi" w:hAnsiTheme="minorHAnsi"/>
                    </w:rPr>
                  </w:pPr>
                  <w:proofErr w:type="spellStart"/>
                  <w:r w:rsidRPr="00FB13B0">
                    <w:t>Vuong</w:t>
                  </w:r>
                  <w:proofErr w:type="spellEnd"/>
                  <w:r w:rsidRPr="00FB13B0">
                    <w:t xml:space="preserve"> Minh</w:t>
                  </w:r>
                  <w:r w:rsidR="002F66F2" w:rsidRPr="00FB13B0">
                    <w:t xml:space="preserve"> </w:t>
                  </w:r>
                  <w:proofErr w:type="spellStart"/>
                  <w:r w:rsidR="002F66F2" w:rsidRPr="00FB13B0">
                    <w:t>Phuc</w:t>
                  </w:r>
                  <w:proofErr w:type="spellEnd"/>
                  <w:r w:rsidR="00FB13B0">
                    <w:t xml:space="preserve">        </w:t>
                  </w:r>
                  <w:r w:rsidR="002F66F2" w:rsidRPr="00FB13B0">
                    <w:t>Member</w:t>
                  </w:r>
                  <w:r w:rsidR="00FB13B0" w:rsidRPr="00FB13B0">
                    <w:t xml:space="preserve">          PhucVMSE60731</w:t>
                  </w:r>
                </w:p>
                <w:p w:rsidR="002F66F2" w:rsidRPr="00FB13B0" w:rsidRDefault="002F66F2" w:rsidP="00FB13B0">
                  <w:pPr>
                    <w:rPr>
                      <w:rFonts w:asciiTheme="minorHAnsi" w:hAnsiTheme="minorHAnsi"/>
                    </w:rPr>
                  </w:pPr>
                  <w:r w:rsidRPr="00FB13B0">
                    <w:t xml:space="preserve">Nguyen Chi </w:t>
                  </w:r>
                  <w:proofErr w:type="spellStart"/>
                  <w:r w:rsidRPr="00FB13B0">
                    <w:t>Khang</w:t>
                  </w:r>
                  <w:proofErr w:type="spellEnd"/>
                  <w:r w:rsidRPr="00FB13B0">
                    <w:t xml:space="preserve">       Member</w:t>
                  </w:r>
                  <w:r w:rsidR="00FB13B0" w:rsidRPr="00FB13B0">
                    <w:t xml:space="preserve">          KhangNCSE61043</w:t>
                  </w:r>
                </w:p>
                <w:p w:rsidR="002F66F2" w:rsidRPr="00305956" w:rsidRDefault="002F66F2" w:rsidP="00FB13B0">
                  <w:r w:rsidRPr="00FB13B0">
                    <w:t xml:space="preserve">Duong </w:t>
                  </w:r>
                  <w:proofErr w:type="spellStart"/>
                  <w:r w:rsidRPr="00FB13B0">
                    <w:t>Huy</w:t>
                  </w:r>
                  <w:proofErr w:type="spellEnd"/>
                  <w:r w:rsidRPr="00FB13B0">
                    <w:t xml:space="preserve"> Hoang       Member</w:t>
                  </w:r>
                  <w:r w:rsidR="00FB13B0" w:rsidRPr="00FB13B0">
                    <w:t xml:space="preserve">          HoangDH60539</w:t>
                  </w:r>
                </w:p>
              </w:tc>
            </w:tr>
            <w:tr w:rsidR="00F71CE2" w:rsidRPr="00305956" w:rsidTr="007F1F06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71CE2" w:rsidP="007F1F06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B13B0" w:rsidP="007F1F06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bCs/>
                      <w:sz w:val="28"/>
                      <w:szCs w:val="28"/>
                    </w:rPr>
                    <w:t>Phan</w:t>
                  </w:r>
                  <w:proofErr w:type="spellEnd"/>
                  <w:r>
                    <w:rPr>
                      <w:bCs/>
                      <w:sz w:val="28"/>
                      <w:szCs w:val="28"/>
                    </w:rPr>
                    <w:t xml:space="preserve"> Truong Lam</w:t>
                  </w:r>
                </w:p>
              </w:tc>
            </w:tr>
            <w:tr w:rsidR="00F71CE2" w:rsidRPr="00305956" w:rsidTr="007F1F06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71CE2" w:rsidP="007F1F06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1E1112" w:rsidP="007F1F06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N/A</w:t>
                  </w:r>
                </w:p>
              </w:tc>
            </w:tr>
            <w:tr w:rsidR="00F71CE2" w:rsidRPr="00FB13B0" w:rsidTr="007F1F06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FB13B0" w:rsidRDefault="00F71CE2" w:rsidP="007F1F06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  <w:highlight w:val="yellow"/>
                    </w:rPr>
                  </w:pPr>
                  <w:r w:rsidRPr="00FB13B0">
                    <w:rPr>
                      <w:b/>
                      <w:bCs/>
                      <w:sz w:val="28"/>
                      <w:szCs w:val="28"/>
                      <w:highlight w:val="yellow"/>
                    </w:rPr>
                    <w:t>Capstone 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FB13B0" w:rsidRDefault="00F71CE2" w:rsidP="007F1F06">
                  <w:pPr>
                    <w:spacing w:after="120"/>
                    <w:rPr>
                      <w:bCs/>
                      <w:sz w:val="28"/>
                      <w:szCs w:val="28"/>
                      <w:highlight w:val="yellow"/>
                    </w:rPr>
                  </w:pPr>
                  <w:r w:rsidRPr="00FB13B0">
                    <w:rPr>
                      <w:bCs/>
                      <w:sz w:val="28"/>
                      <w:szCs w:val="28"/>
                      <w:highlight w:val="yellow"/>
                    </w:rPr>
                    <w:t xml:space="preserve"> </w:t>
                  </w:r>
                </w:p>
              </w:tc>
            </w:tr>
          </w:tbl>
          <w:p w:rsidR="00F71CE2" w:rsidRPr="00305956" w:rsidRDefault="00F71CE2" w:rsidP="007F1F06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F71CE2" w:rsidRPr="00305956" w:rsidTr="007F1F06">
        <w:trPr>
          <w:trHeight w:val="360"/>
          <w:jc w:val="center"/>
        </w:trPr>
        <w:tc>
          <w:tcPr>
            <w:tcW w:w="5000" w:type="pct"/>
            <w:vAlign w:val="center"/>
          </w:tcPr>
          <w:p w:rsidR="00F71CE2" w:rsidRPr="00305956" w:rsidRDefault="00F71CE2" w:rsidP="007F1F06">
            <w:pPr>
              <w:pStyle w:val="NoSpacing"/>
              <w:rPr>
                <w:b/>
                <w:bCs/>
              </w:rPr>
            </w:pPr>
          </w:p>
        </w:tc>
      </w:tr>
    </w:tbl>
    <w:p w:rsidR="00F71CE2" w:rsidRDefault="00F71CE2" w:rsidP="00F71CE2"/>
    <w:p w:rsidR="00DF79B6" w:rsidRPr="00305956" w:rsidRDefault="00DF79B6" w:rsidP="00F71CE2"/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360"/>
      </w:tblGrid>
      <w:tr w:rsidR="00F71CE2" w:rsidRPr="00305956" w:rsidTr="007F1F06">
        <w:tc>
          <w:tcPr>
            <w:tcW w:w="5000" w:type="pct"/>
          </w:tcPr>
          <w:p w:rsidR="00F71CE2" w:rsidRPr="00305956" w:rsidRDefault="00FB13B0" w:rsidP="007F1F06">
            <w:pPr>
              <w:jc w:val="center"/>
              <w:rPr>
                <w:sz w:val="56"/>
                <w:szCs w:val="52"/>
              </w:rPr>
            </w:pPr>
            <w:r>
              <w:rPr>
                <w:sz w:val="28"/>
              </w:rPr>
              <w:t>- Hanoi, 25/01/2016-</w:t>
            </w:r>
          </w:p>
          <w:p w:rsidR="00F71CE2" w:rsidRPr="00305956" w:rsidRDefault="00F71CE2" w:rsidP="007F1F06">
            <w:pPr>
              <w:pStyle w:val="NoSpacing"/>
            </w:pPr>
          </w:p>
        </w:tc>
      </w:tr>
    </w:tbl>
    <w:p w:rsidR="00FB13B0" w:rsidRPr="00DF79B6" w:rsidRDefault="00FB13B0" w:rsidP="00FB13B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44"/>
          <w:szCs w:val="44"/>
        </w:rPr>
      </w:pPr>
      <w:r w:rsidRPr="00DF79B6">
        <w:rPr>
          <w:rFonts w:asciiTheme="minorHAnsi" w:hAnsiTheme="minorHAnsi" w:cs="Arial"/>
          <w:b/>
          <w:bCs/>
          <w:sz w:val="44"/>
          <w:szCs w:val="44"/>
        </w:rPr>
        <w:t xml:space="preserve">Report No.1: </w:t>
      </w:r>
      <w:r w:rsidR="00DF79B6" w:rsidRPr="00DF79B6">
        <w:rPr>
          <w:rFonts w:asciiTheme="minorHAnsi" w:hAnsiTheme="minorHAnsi"/>
          <w:b/>
          <w:sz w:val="44"/>
          <w:szCs w:val="44"/>
        </w:rPr>
        <w:t>INTENTION OF THE PROGRAM</w:t>
      </w:r>
    </w:p>
    <w:p w:rsidR="009C323C" w:rsidRDefault="00C16D34"/>
    <w:p w:rsidR="00FB2EEC" w:rsidRDefault="00FB2EEC">
      <w:pPr>
        <w:spacing w:after="160" w:line="259" w:lineRule="auto"/>
      </w:pPr>
      <w:r>
        <w:br w:type="page"/>
      </w:r>
    </w:p>
    <w:bookmarkStart w:id="0" w:name="_Toc443832876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noProof/>
        </w:rPr>
      </w:sdtEndPr>
      <w:sdtContent>
        <w:p w:rsidR="00FB2EEC" w:rsidRPr="00EF4739" w:rsidRDefault="00FB2EEC" w:rsidP="00FB2EEC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End w:id="0"/>
        </w:p>
        <w:p w:rsidR="00EE26F6" w:rsidRDefault="00FB2EEC">
          <w:pPr>
            <w:pStyle w:val="TOC1"/>
            <w:rPr>
              <w:noProof/>
              <w:lang w:val="en-US" w:eastAsia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43832876" w:history="1">
            <w:r w:rsidR="00EE26F6" w:rsidRPr="0014292D">
              <w:rPr>
                <w:rStyle w:val="Hyperlink"/>
                <w:noProof/>
              </w:rPr>
              <w:t>Table of Contents</w:t>
            </w:r>
            <w:r w:rsidR="00EE26F6">
              <w:rPr>
                <w:noProof/>
                <w:webHidden/>
              </w:rPr>
              <w:tab/>
            </w:r>
            <w:r w:rsidR="00EE26F6">
              <w:rPr>
                <w:noProof/>
                <w:webHidden/>
              </w:rPr>
              <w:fldChar w:fldCharType="begin"/>
            </w:r>
            <w:r w:rsidR="00EE26F6">
              <w:rPr>
                <w:noProof/>
                <w:webHidden/>
              </w:rPr>
              <w:instrText xml:space="preserve"> PAGEREF _Toc443832876 \h </w:instrText>
            </w:r>
            <w:r w:rsidR="00EE26F6">
              <w:rPr>
                <w:noProof/>
                <w:webHidden/>
              </w:rPr>
            </w:r>
            <w:r w:rsidR="00EE26F6">
              <w:rPr>
                <w:noProof/>
                <w:webHidden/>
              </w:rPr>
              <w:fldChar w:fldCharType="separate"/>
            </w:r>
            <w:r w:rsidR="00EE26F6">
              <w:rPr>
                <w:noProof/>
                <w:webHidden/>
              </w:rPr>
              <w:t>3</w:t>
            </w:r>
            <w:r w:rsidR="00EE26F6">
              <w:rPr>
                <w:noProof/>
                <w:webHidden/>
              </w:rPr>
              <w:fldChar w:fldCharType="end"/>
            </w:r>
          </w:hyperlink>
        </w:p>
        <w:p w:rsidR="00EE26F6" w:rsidRDefault="00C16D34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77" w:history="1">
            <w:r w:rsidR="00EE26F6" w:rsidRPr="0014292D">
              <w:rPr>
                <w:rStyle w:val="Hyperlink"/>
                <w:noProof/>
              </w:rPr>
              <w:t>1.</w:t>
            </w:r>
            <w:r w:rsidR="00EE26F6">
              <w:rPr>
                <w:noProof/>
                <w:lang w:val="en-US" w:eastAsia="en-US"/>
              </w:rPr>
              <w:tab/>
            </w:r>
            <w:r w:rsidR="00EE26F6" w:rsidRPr="0014292D">
              <w:rPr>
                <w:rStyle w:val="Hyperlink"/>
                <w:noProof/>
              </w:rPr>
              <w:t>The group of developers</w:t>
            </w:r>
            <w:r w:rsidR="00EE26F6">
              <w:rPr>
                <w:noProof/>
                <w:webHidden/>
              </w:rPr>
              <w:tab/>
            </w:r>
            <w:r w:rsidR="00EE26F6">
              <w:rPr>
                <w:noProof/>
                <w:webHidden/>
              </w:rPr>
              <w:fldChar w:fldCharType="begin"/>
            </w:r>
            <w:r w:rsidR="00EE26F6">
              <w:rPr>
                <w:noProof/>
                <w:webHidden/>
              </w:rPr>
              <w:instrText xml:space="preserve"> PAGEREF _Toc443832877 \h </w:instrText>
            </w:r>
            <w:r w:rsidR="00EE26F6">
              <w:rPr>
                <w:noProof/>
                <w:webHidden/>
              </w:rPr>
            </w:r>
            <w:r w:rsidR="00EE26F6">
              <w:rPr>
                <w:noProof/>
                <w:webHidden/>
              </w:rPr>
              <w:fldChar w:fldCharType="separate"/>
            </w:r>
            <w:r w:rsidR="00EE26F6">
              <w:rPr>
                <w:noProof/>
                <w:webHidden/>
              </w:rPr>
              <w:t>4</w:t>
            </w:r>
            <w:r w:rsidR="00EE26F6">
              <w:rPr>
                <w:noProof/>
                <w:webHidden/>
              </w:rPr>
              <w:fldChar w:fldCharType="end"/>
            </w:r>
          </w:hyperlink>
        </w:p>
        <w:p w:rsidR="00EE26F6" w:rsidRDefault="00C16D34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78" w:history="1">
            <w:r w:rsidR="00EE26F6" w:rsidRPr="0014292D">
              <w:rPr>
                <w:rStyle w:val="Hyperlink"/>
                <w:noProof/>
              </w:rPr>
              <w:t>2.</w:t>
            </w:r>
            <w:r w:rsidR="00EE26F6">
              <w:rPr>
                <w:noProof/>
                <w:lang w:val="en-US" w:eastAsia="en-US"/>
              </w:rPr>
              <w:tab/>
            </w:r>
            <w:r w:rsidR="00EE26F6" w:rsidRPr="0014292D">
              <w:rPr>
                <w:rStyle w:val="Hyperlink"/>
                <w:noProof/>
              </w:rPr>
              <w:t>The initial idea of the group’s Capstone project</w:t>
            </w:r>
            <w:r w:rsidR="00EE26F6">
              <w:rPr>
                <w:noProof/>
                <w:webHidden/>
              </w:rPr>
              <w:tab/>
            </w:r>
            <w:r w:rsidR="00EE26F6">
              <w:rPr>
                <w:noProof/>
                <w:webHidden/>
              </w:rPr>
              <w:fldChar w:fldCharType="begin"/>
            </w:r>
            <w:r w:rsidR="00EE26F6">
              <w:rPr>
                <w:noProof/>
                <w:webHidden/>
              </w:rPr>
              <w:instrText xml:space="preserve"> PAGEREF _Toc443832878 \h </w:instrText>
            </w:r>
            <w:r w:rsidR="00EE26F6">
              <w:rPr>
                <w:noProof/>
                <w:webHidden/>
              </w:rPr>
            </w:r>
            <w:r w:rsidR="00EE26F6">
              <w:rPr>
                <w:noProof/>
                <w:webHidden/>
              </w:rPr>
              <w:fldChar w:fldCharType="separate"/>
            </w:r>
            <w:r w:rsidR="00EE26F6">
              <w:rPr>
                <w:noProof/>
                <w:webHidden/>
              </w:rPr>
              <w:t>4</w:t>
            </w:r>
            <w:r w:rsidR="00EE26F6">
              <w:rPr>
                <w:noProof/>
                <w:webHidden/>
              </w:rPr>
              <w:fldChar w:fldCharType="end"/>
            </w:r>
          </w:hyperlink>
        </w:p>
        <w:p w:rsidR="00EE26F6" w:rsidRDefault="00C16D34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79" w:history="1">
            <w:r w:rsidR="00EE26F6" w:rsidRPr="0014292D">
              <w:rPr>
                <w:rStyle w:val="Hyperlink"/>
                <w:noProof/>
              </w:rPr>
              <w:t>3.</w:t>
            </w:r>
            <w:r w:rsidR="00EE26F6">
              <w:rPr>
                <w:noProof/>
                <w:lang w:val="en-US" w:eastAsia="en-US"/>
              </w:rPr>
              <w:tab/>
            </w:r>
            <w:r w:rsidR="00EE26F6" w:rsidRPr="0014292D">
              <w:rPr>
                <w:rStyle w:val="Hyperlink"/>
                <w:noProof/>
              </w:rPr>
              <w:t>Overview of similar existing solutions</w:t>
            </w:r>
            <w:r w:rsidR="00EE26F6">
              <w:rPr>
                <w:noProof/>
                <w:webHidden/>
              </w:rPr>
              <w:tab/>
            </w:r>
            <w:r w:rsidR="00EE26F6">
              <w:rPr>
                <w:noProof/>
                <w:webHidden/>
              </w:rPr>
              <w:fldChar w:fldCharType="begin"/>
            </w:r>
            <w:r w:rsidR="00EE26F6">
              <w:rPr>
                <w:noProof/>
                <w:webHidden/>
              </w:rPr>
              <w:instrText xml:space="preserve"> PAGEREF _Toc443832879 \h </w:instrText>
            </w:r>
            <w:r w:rsidR="00EE26F6">
              <w:rPr>
                <w:noProof/>
                <w:webHidden/>
              </w:rPr>
            </w:r>
            <w:r w:rsidR="00EE26F6">
              <w:rPr>
                <w:noProof/>
                <w:webHidden/>
              </w:rPr>
              <w:fldChar w:fldCharType="separate"/>
            </w:r>
            <w:r w:rsidR="00EE26F6">
              <w:rPr>
                <w:noProof/>
                <w:webHidden/>
              </w:rPr>
              <w:t>4</w:t>
            </w:r>
            <w:r w:rsidR="00EE26F6">
              <w:rPr>
                <w:noProof/>
                <w:webHidden/>
              </w:rPr>
              <w:fldChar w:fldCharType="end"/>
            </w:r>
          </w:hyperlink>
        </w:p>
        <w:p w:rsidR="00EE26F6" w:rsidRDefault="00C16D34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80" w:history="1">
            <w:r w:rsidR="00EE26F6" w:rsidRPr="0014292D">
              <w:rPr>
                <w:rStyle w:val="Hyperlink"/>
                <w:noProof/>
              </w:rPr>
              <w:t>4.</w:t>
            </w:r>
            <w:r w:rsidR="00EE26F6">
              <w:rPr>
                <w:noProof/>
                <w:lang w:val="en-US" w:eastAsia="en-US"/>
              </w:rPr>
              <w:tab/>
            </w:r>
            <w:r w:rsidR="00EE26F6" w:rsidRPr="0014292D">
              <w:rPr>
                <w:rStyle w:val="Hyperlink"/>
                <w:noProof/>
              </w:rPr>
              <w:t>Business outline</w:t>
            </w:r>
            <w:r w:rsidR="00EE26F6">
              <w:rPr>
                <w:noProof/>
                <w:webHidden/>
              </w:rPr>
              <w:tab/>
            </w:r>
            <w:r w:rsidR="00EE26F6">
              <w:rPr>
                <w:noProof/>
                <w:webHidden/>
              </w:rPr>
              <w:fldChar w:fldCharType="begin"/>
            </w:r>
            <w:r w:rsidR="00EE26F6">
              <w:rPr>
                <w:noProof/>
                <w:webHidden/>
              </w:rPr>
              <w:instrText xml:space="preserve"> PAGEREF _Toc443832880 \h </w:instrText>
            </w:r>
            <w:r w:rsidR="00EE26F6">
              <w:rPr>
                <w:noProof/>
                <w:webHidden/>
              </w:rPr>
            </w:r>
            <w:r w:rsidR="00EE26F6">
              <w:rPr>
                <w:noProof/>
                <w:webHidden/>
              </w:rPr>
              <w:fldChar w:fldCharType="separate"/>
            </w:r>
            <w:r w:rsidR="00EE26F6">
              <w:rPr>
                <w:noProof/>
                <w:webHidden/>
              </w:rPr>
              <w:t>4</w:t>
            </w:r>
            <w:r w:rsidR="00EE26F6">
              <w:rPr>
                <w:noProof/>
                <w:webHidden/>
              </w:rPr>
              <w:fldChar w:fldCharType="end"/>
            </w:r>
          </w:hyperlink>
        </w:p>
        <w:p w:rsidR="00EE26F6" w:rsidRDefault="00C16D34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81" w:history="1">
            <w:r w:rsidR="00EE26F6" w:rsidRPr="0014292D">
              <w:rPr>
                <w:rStyle w:val="Hyperlink"/>
                <w:noProof/>
              </w:rPr>
              <w:t>5.</w:t>
            </w:r>
            <w:r w:rsidR="00EE26F6">
              <w:rPr>
                <w:noProof/>
                <w:lang w:val="en-US" w:eastAsia="en-US"/>
              </w:rPr>
              <w:tab/>
            </w:r>
            <w:r w:rsidR="00EE26F6" w:rsidRPr="0014292D">
              <w:rPr>
                <w:rStyle w:val="Hyperlink"/>
                <w:noProof/>
              </w:rPr>
              <w:t>Limitations of the existing system</w:t>
            </w:r>
            <w:r w:rsidR="00EE26F6">
              <w:rPr>
                <w:noProof/>
                <w:webHidden/>
              </w:rPr>
              <w:tab/>
            </w:r>
            <w:r w:rsidR="00EE26F6">
              <w:rPr>
                <w:noProof/>
                <w:webHidden/>
              </w:rPr>
              <w:fldChar w:fldCharType="begin"/>
            </w:r>
            <w:r w:rsidR="00EE26F6">
              <w:rPr>
                <w:noProof/>
                <w:webHidden/>
              </w:rPr>
              <w:instrText xml:space="preserve"> PAGEREF _Toc443832881 \h </w:instrText>
            </w:r>
            <w:r w:rsidR="00EE26F6">
              <w:rPr>
                <w:noProof/>
                <w:webHidden/>
              </w:rPr>
            </w:r>
            <w:r w:rsidR="00EE26F6">
              <w:rPr>
                <w:noProof/>
                <w:webHidden/>
              </w:rPr>
              <w:fldChar w:fldCharType="separate"/>
            </w:r>
            <w:r w:rsidR="00EE26F6">
              <w:rPr>
                <w:noProof/>
                <w:webHidden/>
              </w:rPr>
              <w:t>4</w:t>
            </w:r>
            <w:r w:rsidR="00EE26F6">
              <w:rPr>
                <w:noProof/>
                <w:webHidden/>
              </w:rPr>
              <w:fldChar w:fldCharType="end"/>
            </w:r>
          </w:hyperlink>
        </w:p>
        <w:p w:rsidR="00EE26F6" w:rsidRDefault="00C16D34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82" w:history="1">
            <w:r w:rsidR="00EE26F6" w:rsidRPr="0014292D">
              <w:rPr>
                <w:rStyle w:val="Hyperlink"/>
                <w:noProof/>
              </w:rPr>
              <w:t>6.</w:t>
            </w:r>
            <w:r w:rsidR="00EE26F6">
              <w:rPr>
                <w:noProof/>
                <w:lang w:val="en-US" w:eastAsia="en-US"/>
              </w:rPr>
              <w:tab/>
            </w:r>
            <w:r w:rsidR="00EE26F6" w:rsidRPr="0014292D">
              <w:rPr>
                <w:rStyle w:val="Hyperlink"/>
                <w:noProof/>
              </w:rPr>
              <w:t>From that point, you will advance your knowledge/skill levels in the topic you have chosen, and benefits of expected system.</w:t>
            </w:r>
            <w:r w:rsidR="00EE26F6">
              <w:rPr>
                <w:noProof/>
                <w:webHidden/>
              </w:rPr>
              <w:tab/>
            </w:r>
            <w:r w:rsidR="00EE26F6">
              <w:rPr>
                <w:noProof/>
                <w:webHidden/>
              </w:rPr>
              <w:fldChar w:fldCharType="begin"/>
            </w:r>
            <w:r w:rsidR="00EE26F6">
              <w:rPr>
                <w:noProof/>
                <w:webHidden/>
              </w:rPr>
              <w:instrText xml:space="preserve"> PAGEREF _Toc443832882 \h </w:instrText>
            </w:r>
            <w:r w:rsidR="00EE26F6">
              <w:rPr>
                <w:noProof/>
                <w:webHidden/>
              </w:rPr>
            </w:r>
            <w:r w:rsidR="00EE26F6">
              <w:rPr>
                <w:noProof/>
                <w:webHidden/>
              </w:rPr>
              <w:fldChar w:fldCharType="separate"/>
            </w:r>
            <w:r w:rsidR="00EE26F6">
              <w:rPr>
                <w:noProof/>
                <w:webHidden/>
              </w:rPr>
              <w:t>4</w:t>
            </w:r>
            <w:r w:rsidR="00EE26F6">
              <w:rPr>
                <w:noProof/>
                <w:webHidden/>
              </w:rPr>
              <w:fldChar w:fldCharType="end"/>
            </w:r>
          </w:hyperlink>
        </w:p>
        <w:p w:rsidR="00FB2EEC" w:rsidRDefault="00FB2EEC" w:rsidP="00FB2EEC">
          <w:pPr>
            <w:spacing w:after="0"/>
            <w:jc w:val="both"/>
            <w:rPr>
              <w:noProof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B2EEC" w:rsidRDefault="00FB2EEC">
      <w:pPr>
        <w:spacing w:after="160" w:line="259" w:lineRule="auto"/>
      </w:pPr>
      <w:r>
        <w:br w:type="page"/>
      </w:r>
    </w:p>
    <w:p w:rsidR="00DF79B6" w:rsidRPr="00DF79B6" w:rsidRDefault="00DF79B6" w:rsidP="00DF79B6">
      <w:pPr>
        <w:pStyle w:val="Heading2"/>
      </w:pPr>
      <w:bookmarkStart w:id="1" w:name="_Toc443832877"/>
      <w:r w:rsidRPr="00CF0F9A">
        <w:lastRenderedPageBreak/>
        <w:t xml:space="preserve">The group of </w:t>
      </w:r>
      <w:r w:rsidRPr="00DF79B6">
        <w:t>developers</w:t>
      </w:r>
      <w:bookmarkEnd w:id="1"/>
    </w:p>
    <w:tbl>
      <w:tblPr>
        <w:tblStyle w:val="GridTable4-Accent1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25"/>
        <w:gridCol w:w="2220"/>
        <w:gridCol w:w="1977"/>
        <w:gridCol w:w="1303"/>
        <w:gridCol w:w="3325"/>
      </w:tblGrid>
      <w:tr w:rsidR="00DF79B6" w:rsidRPr="004F11C9" w:rsidTr="00554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87" w:type="pct"/>
          </w:tcPr>
          <w:p w:rsidR="00DF79B6" w:rsidRPr="004F11C9" w:rsidRDefault="00DF79B6" w:rsidP="005544F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7" w:type="pct"/>
          </w:tcPr>
          <w:p w:rsidR="00DF79B6" w:rsidRPr="004F11C9" w:rsidRDefault="00DF79B6" w:rsidP="005544F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97" w:type="pct"/>
          </w:tcPr>
          <w:p w:rsidR="00DF79B6" w:rsidRPr="004F11C9" w:rsidRDefault="00DF79B6" w:rsidP="005544F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78" w:type="pct"/>
          </w:tcPr>
          <w:p w:rsidR="00DF79B6" w:rsidRPr="004F11C9" w:rsidRDefault="00DF79B6" w:rsidP="005544F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DF79B6" w:rsidRPr="004F11C9" w:rsidTr="0055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0290F">
              <w:rPr>
                <w:color w:val="auto"/>
              </w:rPr>
              <w:t>Phan</w:t>
            </w:r>
            <w:proofErr w:type="spellEnd"/>
            <w:r w:rsidRPr="0000290F">
              <w:rPr>
                <w:color w:val="auto"/>
              </w:rPr>
              <w:t xml:space="preserve"> Truong Lam</w:t>
            </w:r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Manager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Instructor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Lampt@fpt.edu.vn</w:t>
            </w:r>
          </w:p>
        </w:tc>
      </w:tr>
      <w:tr w:rsidR="00DF79B6" w:rsidRPr="004F11C9" w:rsidTr="005544F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0290F">
              <w:rPr>
                <w:color w:val="auto"/>
              </w:rPr>
              <w:t>Phan</w:t>
            </w:r>
            <w:proofErr w:type="spellEnd"/>
            <w:r w:rsidRPr="0000290F">
              <w:rPr>
                <w:color w:val="auto"/>
              </w:rPr>
              <w:t xml:space="preserve"> </w:t>
            </w:r>
            <w:proofErr w:type="spellStart"/>
            <w:r w:rsidRPr="0000290F">
              <w:rPr>
                <w:color w:val="auto"/>
              </w:rPr>
              <w:t>Nhat</w:t>
            </w:r>
            <w:proofErr w:type="spellEnd"/>
            <w:r w:rsidRPr="0000290F">
              <w:rPr>
                <w:color w:val="auto"/>
              </w:rPr>
              <w:t xml:space="preserve"> </w:t>
            </w:r>
            <w:proofErr w:type="spellStart"/>
            <w:r w:rsidRPr="0000290F">
              <w:rPr>
                <w:color w:val="auto"/>
              </w:rPr>
              <w:t>Anh</w:t>
            </w:r>
            <w:proofErr w:type="spellEnd"/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Development manager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Leader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AnhPNSE90158@fpt.edu.vn</w:t>
            </w:r>
          </w:p>
        </w:tc>
      </w:tr>
      <w:tr w:rsidR="00DF79B6" w:rsidRPr="004F11C9" w:rsidTr="0055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0290F">
              <w:rPr>
                <w:color w:val="auto"/>
              </w:rPr>
              <w:t>Vuong</w:t>
            </w:r>
            <w:proofErr w:type="spellEnd"/>
            <w:r w:rsidRPr="0000290F">
              <w:rPr>
                <w:color w:val="auto"/>
              </w:rPr>
              <w:t xml:space="preserve"> Minh </w:t>
            </w:r>
            <w:proofErr w:type="spellStart"/>
            <w:r w:rsidRPr="0000290F">
              <w:rPr>
                <w:color w:val="auto"/>
              </w:rPr>
              <w:t>Phuc</w:t>
            </w:r>
            <w:proofErr w:type="spellEnd"/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Team member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Member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PhucVMSE60731@fpt.edu.vn</w:t>
            </w:r>
          </w:p>
        </w:tc>
      </w:tr>
      <w:tr w:rsidR="00DF79B6" w:rsidRPr="004F11C9" w:rsidTr="00554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Nguyen</w:t>
            </w:r>
            <w:r w:rsidRPr="0000290F">
              <w:rPr>
                <w:color w:val="auto"/>
              </w:rPr>
              <w:t>Chi</w:t>
            </w:r>
            <w:proofErr w:type="spellEnd"/>
            <w:r w:rsidRPr="0000290F">
              <w:rPr>
                <w:color w:val="auto"/>
              </w:rPr>
              <w:t xml:space="preserve"> </w:t>
            </w:r>
            <w:proofErr w:type="spellStart"/>
            <w:r w:rsidRPr="0000290F">
              <w:rPr>
                <w:color w:val="auto"/>
              </w:rPr>
              <w:t>Khang</w:t>
            </w:r>
            <w:proofErr w:type="spellEnd"/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Team member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Member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  <w:color w:val="auto"/>
              </w:rPr>
            </w:pPr>
            <w:r w:rsidRPr="0000290F">
              <w:rPr>
                <w:color w:val="auto"/>
              </w:rPr>
              <w:t>KhangNCSE61043</w:t>
            </w:r>
            <w:r w:rsidRPr="0000290F">
              <w:rPr>
                <w:rStyle w:val="go"/>
                <w:color w:val="auto"/>
              </w:rPr>
              <w:t>@fpt.edu.vn</w:t>
            </w:r>
          </w:p>
        </w:tc>
      </w:tr>
      <w:tr w:rsidR="00DF79B6" w:rsidRPr="004F11C9" w:rsidTr="0055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 xml:space="preserve">Duong </w:t>
            </w:r>
            <w:proofErr w:type="spellStart"/>
            <w:r w:rsidRPr="0000290F">
              <w:rPr>
                <w:color w:val="auto"/>
              </w:rPr>
              <w:t>Huy</w:t>
            </w:r>
            <w:proofErr w:type="spellEnd"/>
            <w:r w:rsidRPr="0000290F">
              <w:rPr>
                <w:color w:val="auto"/>
              </w:rPr>
              <w:t xml:space="preserve"> Hoang</w:t>
            </w:r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Team member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Member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HoangDH60539</w:t>
            </w:r>
            <w:r w:rsidRPr="0000290F">
              <w:rPr>
                <w:rStyle w:val="go"/>
                <w:color w:val="auto"/>
              </w:rPr>
              <w:t>@fpt.edu.vn</w:t>
            </w:r>
          </w:p>
        </w:tc>
      </w:tr>
    </w:tbl>
    <w:p w:rsidR="00DF79B6" w:rsidRPr="00DF79B6" w:rsidRDefault="00DF79B6" w:rsidP="00DF79B6">
      <w:pPr>
        <w:pStyle w:val="NoSpacing"/>
      </w:pPr>
    </w:p>
    <w:p w:rsidR="00DF79B6" w:rsidRPr="00CF0F9A" w:rsidRDefault="00DF79B6" w:rsidP="00DF79B6">
      <w:pPr>
        <w:pStyle w:val="Heading2"/>
      </w:pPr>
      <w:bookmarkStart w:id="2" w:name="_Toc443832878"/>
      <w:r w:rsidRPr="00DF79B6">
        <w:t>The</w:t>
      </w:r>
      <w:r w:rsidRPr="00CF0F9A">
        <w:t xml:space="preserve"> initial idea of the group’s Capstone project</w:t>
      </w:r>
      <w:bookmarkEnd w:id="2"/>
    </w:p>
    <w:p w:rsidR="00FB2EEC" w:rsidRDefault="006C3DFF" w:rsidP="00DF79B6">
      <w:pPr>
        <w:pStyle w:val="NoSpacing"/>
      </w:pPr>
      <w:r>
        <w:t>-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web.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DF79B6" w:rsidRDefault="00DF79B6" w:rsidP="00DF79B6">
      <w:pPr>
        <w:pStyle w:val="Heading2"/>
      </w:pPr>
      <w:bookmarkStart w:id="3" w:name="_Toc443832879"/>
      <w:r w:rsidRPr="00733276">
        <w:t>Overview of similar existing solutions</w:t>
      </w:r>
      <w:bookmarkEnd w:id="3"/>
    </w:p>
    <w:p w:rsidR="006C3DFF" w:rsidRPr="006C3DFF" w:rsidRDefault="006C3DFF" w:rsidP="006C3DFF">
      <w:r>
        <w:t>-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towngr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DF79B6" w:rsidRDefault="00DF79B6" w:rsidP="00DF79B6">
      <w:pPr>
        <w:pStyle w:val="NoSpacing"/>
        <w:numPr>
          <w:ilvl w:val="0"/>
          <w:numId w:val="13"/>
        </w:numPr>
      </w:pPr>
      <w:r w:rsidRPr="00284D5B">
        <w:t>vanban.fpt.edu.vn</w:t>
      </w:r>
    </w:p>
    <w:p w:rsidR="006C3DFF" w:rsidRDefault="006C3DFF" w:rsidP="006C3DFF">
      <w:pPr>
        <w:pStyle w:val="NoSpacing"/>
        <w:ind w:left="360"/>
      </w:pPr>
      <w:r>
        <w:t>[</w:t>
      </w:r>
      <w:proofErr w:type="spellStart"/>
      <w:proofErr w:type="gramStart"/>
      <w:r>
        <w:t>chụp</w:t>
      </w:r>
      <w:proofErr w:type="spellEnd"/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hình</w:t>
      </w:r>
      <w:proofErr w:type="spellEnd"/>
      <w:r>
        <w:t>]</w:t>
      </w:r>
    </w:p>
    <w:p w:rsidR="00DF79B6" w:rsidRDefault="00DF79B6" w:rsidP="00DF79B6">
      <w:pPr>
        <w:pStyle w:val="NoSpacing"/>
      </w:pPr>
      <w:r>
        <w:t>A</w:t>
      </w:r>
      <w:r w:rsidRPr="00284D5B">
        <w:t xml:space="preserve"> website</w:t>
      </w:r>
      <w:r>
        <w:t xml:space="preserve"> </w:t>
      </w:r>
      <w:r w:rsidRPr="00284D5B">
        <w:t>archive and search</w:t>
      </w:r>
      <w:r>
        <w:t xml:space="preserve"> documents</w:t>
      </w:r>
      <w:r w:rsidRPr="00284D5B">
        <w:t xml:space="preserve"> of FPT University. Where the </w:t>
      </w:r>
      <w:r>
        <w:t>documents</w:t>
      </w:r>
      <w:r w:rsidRPr="00284D5B">
        <w:t xml:space="preserve"> of the </w:t>
      </w:r>
      <w:r>
        <w:t xml:space="preserve">university posted. Where the </w:t>
      </w:r>
      <w:r w:rsidRPr="00284D5B">
        <w:t>staff</w:t>
      </w:r>
      <w:r>
        <w:t xml:space="preserve"> of the university seek the necessary documents.</w:t>
      </w:r>
    </w:p>
    <w:p w:rsidR="00DF79B6" w:rsidRDefault="00DF79B6" w:rsidP="00DF79B6">
      <w:pPr>
        <w:pStyle w:val="NoSpacing"/>
        <w:numPr>
          <w:ilvl w:val="0"/>
          <w:numId w:val="13"/>
        </w:numPr>
      </w:pPr>
      <w:r>
        <w:t>A</w:t>
      </w:r>
      <w:r w:rsidRPr="00284D5B">
        <w:t>pplication</w:t>
      </w:r>
      <w:r>
        <w:t xml:space="preserve"> </w:t>
      </w:r>
      <w:proofErr w:type="spellStart"/>
      <w:r>
        <w:t>xOffice</w:t>
      </w:r>
      <w:proofErr w:type="spellEnd"/>
      <w:r>
        <w:t xml:space="preserve"> </w:t>
      </w:r>
    </w:p>
    <w:p w:rsidR="00DF79B6" w:rsidRDefault="00DF79B6" w:rsidP="00DF79B6">
      <w:pPr>
        <w:pStyle w:val="NoSpacing"/>
      </w:pPr>
      <w:r>
        <w:t>The application</w:t>
      </w:r>
      <w:r w:rsidRPr="008A4B72">
        <w:t xml:space="preserve"> provides too</w:t>
      </w:r>
      <w:r>
        <w:t>ls for managing input documents, output</w:t>
      </w:r>
      <w:r w:rsidRPr="008A4B72">
        <w:t xml:space="preserve"> documents, </w:t>
      </w:r>
      <w:proofErr w:type="gramStart"/>
      <w:r w:rsidRPr="008A4B72">
        <w:t>internal</w:t>
      </w:r>
      <w:proofErr w:type="gramEnd"/>
      <w:r w:rsidRPr="008A4B72">
        <w:t xml:space="preserve"> docume</w:t>
      </w:r>
      <w:r>
        <w:t>nts. Dispatch unit to digitize a</w:t>
      </w:r>
      <w:r w:rsidRPr="008A4B72">
        <w:t>rchives will then submit the browser, direct the implementation and commenting. Then the text is converted to the units and departments to implement the guidance of the Leader</w:t>
      </w:r>
    </w:p>
    <w:p w:rsidR="00DF79B6" w:rsidRDefault="00DF79B6" w:rsidP="00DF79B6">
      <w:pPr>
        <w:pStyle w:val="Heading2"/>
      </w:pPr>
      <w:bookmarkStart w:id="4" w:name="_Toc443832880"/>
      <w:r w:rsidRPr="00733276">
        <w:t>Business outline</w:t>
      </w:r>
      <w:bookmarkEnd w:id="4"/>
    </w:p>
    <w:p w:rsidR="00DF79B6" w:rsidRPr="00733276" w:rsidRDefault="00DF79B6" w:rsidP="00DF79B6">
      <w:pPr>
        <w:pStyle w:val="NoSpacing"/>
        <w:numPr>
          <w:ilvl w:val="0"/>
          <w:numId w:val="13"/>
        </w:numPr>
      </w:pPr>
      <w:r w:rsidRPr="00733276">
        <w:t>User management</w:t>
      </w:r>
    </w:p>
    <w:p w:rsidR="00DF79B6" w:rsidRPr="00733276" w:rsidRDefault="00DF79B6" w:rsidP="00DF79B6">
      <w:pPr>
        <w:pStyle w:val="NoSpacing"/>
        <w:numPr>
          <w:ilvl w:val="0"/>
          <w:numId w:val="13"/>
        </w:numPr>
      </w:pPr>
      <w:r w:rsidRPr="00733276">
        <w:t>Classified documents</w:t>
      </w:r>
    </w:p>
    <w:p w:rsidR="00DF79B6" w:rsidRPr="00733276" w:rsidRDefault="00DF79B6" w:rsidP="00DF79B6">
      <w:pPr>
        <w:pStyle w:val="NoSpacing"/>
        <w:numPr>
          <w:ilvl w:val="0"/>
          <w:numId w:val="13"/>
        </w:numPr>
      </w:pPr>
      <w:r>
        <w:t>Index documents (</w:t>
      </w:r>
      <w:r w:rsidRPr="00733276">
        <w:t>put</w:t>
      </w:r>
      <w:r>
        <w:t xml:space="preserve"> document</w:t>
      </w:r>
      <w:r w:rsidRPr="00733276">
        <w:t xml:space="preserve"> i</w:t>
      </w:r>
      <w:r>
        <w:t xml:space="preserve">nto the system, determine </w:t>
      </w:r>
      <w:r w:rsidRPr="00733276">
        <w:t>keyword, subject, who signed ...)</w:t>
      </w:r>
    </w:p>
    <w:p w:rsidR="00DF79B6" w:rsidRPr="00733276" w:rsidRDefault="00DF79B6" w:rsidP="00DF79B6">
      <w:pPr>
        <w:pStyle w:val="NoSpacing"/>
        <w:numPr>
          <w:ilvl w:val="0"/>
          <w:numId w:val="13"/>
        </w:numPr>
      </w:pPr>
      <w:r w:rsidRPr="00733276">
        <w:t>search</w:t>
      </w:r>
    </w:p>
    <w:p w:rsidR="00DF79B6" w:rsidRPr="00DF79B6" w:rsidRDefault="00DF79B6" w:rsidP="00DF79B6">
      <w:pPr>
        <w:pStyle w:val="NoSpacing"/>
      </w:pPr>
    </w:p>
    <w:p w:rsidR="00DF79B6" w:rsidRDefault="00DF79B6" w:rsidP="00DF79B6">
      <w:pPr>
        <w:pStyle w:val="Heading2"/>
      </w:pPr>
      <w:bookmarkStart w:id="5" w:name="_Toc443832881"/>
      <w:r w:rsidRPr="00733276">
        <w:t>Limitations of the existing system</w:t>
      </w:r>
      <w:bookmarkEnd w:id="5"/>
    </w:p>
    <w:p w:rsidR="00DF79B6" w:rsidRPr="00DF79B6" w:rsidRDefault="00DF79B6" w:rsidP="00DF79B6">
      <w:pPr>
        <w:pStyle w:val="NoSpacing"/>
      </w:pPr>
      <w:r>
        <w:t>The documents</w:t>
      </w:r>
      <w:r w:rsidRPr="00733276">
        <w:t xml:space="preserve"> of the universities will be posted on </w:t>
      </w:r>
      <w:r>
        <w:t>www.</w:t>
      </w:r>
      <w:r w:rsidRPr="00733276">
        <w:t xml:space="preserve">vanban.fpt.edu.vn </w:t>
      </w:r>
      <w:r>
        <w:t xml:space="preserve">and each year </w:t>
      </w:r>
      <w:r w:rsidRPr="00733276">
        <w:t>have to thousands of documents but</w:t>
      </w:r>
      <w:r>
        <w:t xml:space="preserve"> each professional division is</w:t>
      </w:r>
      <w:r w:rsidRPr="00733276">
        <w:t xml:space="preserve"> relate only to some text. </w:t>
      </w:r>
      <w:r>
        <w:t>Such will</w:t>
      </w:r>
      <w:r w:rsidRPr="00797AF4">
        <w:t xml:space="preserve"> not be able to present a personalization</w:t>
      </w:r>
      <w:r>
        <w:t>.</w:t>
      </w:r>
    </w:p>
    <w:p w:rsidR="00DF79B6" w:rsidRDefault="00DF79B6" w:rsidP="00DF79B6">
      <w:pPr>
        <w:pStyle w:val="Heading2"/>
      </w:pPr>
      <w:bookmarkStart w:id="6" w:name="_Toc443832882"/>
      <w:r w:rsidRPr="00305956">
        <w:t>From that point, you will advance your knowledge/skill levels in the topic you have chosen, and benefits of expected system.</w:t>
      </w:r>
      <w:bookmarkEnd w:id="6"/>
    </w:p>
    <w:p w:rsidR="00DF79B6" w:rsidRDefault="006C3DFF" w:rsidP="006C3DFF">
      <w:pPr>
        <w:pStyle w:val="NoSpacing"/>
      </w:pPr>
      <w:r>
        <w:t>Study</w:t>
      </w:r>
      <w:r w:rsidR="00EE26F6">
        <w:t xml:space="preserve"> how to convert the format of documents</w:t>
      </w:r>
      <w:r w:rsidR="00DF79B6">
        <w:t xml:space="preserve"> into a text format</w:t>
      </w:r>
    </w:p>
    <w:p w:rsidR="00DF79B6" w:rsidRDefault="006C3DFF" w:rsidP="00DF79B6">
      <w:pPr>
        <w:pStyle w:val="NoSpacing"/>
        <w:numPr>
          <w:ilvl w:val="0"/>
          <w:numId w:val="15"/>
        </w:numPr>
      </w:pPr>
      <w:r>
        <w:t xml:space="preserve">Use </w:t>
      </w:r>
      <w:r w:rsidR="00DF79B6">
        <w:t xml:space="preserve"> the </w:t>
      </w:r>
      <w:proofErr w:type="spellStart"/>
      <w:r w:rsidR="00DF79B6">
        <w:t>N</w:t>
      </w:r>
      <w:r w:rsidR="00EE26F6">
        <w:t>G</w:t>
      </w:r>
      <w:r w:rsidR="00DF79B6">
        <w:t>ram</w:t>
      </w:r>
      <w:proofErr w:type="spellEnd"/>
      <w:r>
        <w:t xml:space="preserve"> algorithm to extract keyword</w:t>
      </w:r>
      <w:bookmarkStart w:id="7" w:name="_GoBack"/>
      <w:bookmarkEnd w:id="7"/>
    </w:p>
    <w:p w:rsidR="00DF79B6" w:rsidRDefault="006C3DFF" w:rsidP="00EE26F6">
      <w:pPr>
        <w:pStyle w:val="NoSpacing"/>
        <w:numPr>
          <w:ilvl w:val="0"/>
          <w:numId w:val="15"/>
        </w:numPr>
      </w:pPr>
      <w:r>
        <w:lastRenderedPageBreak/>
        <w:t xml:space="preserve">Text </w:t>
      </w:r>
      <w:r w:rsidR="00DF79B6">
        <w:t xml:space="preserve"> searching</w:t>
      </w:r>
    </w:p>
    <w:p w:rsidR="00EE26F6" w:rsidRPr="00DF79B6" w:rsidRDefault="00EE26F6" w:rsidP="00EE26F6">
      <w:pPr>
        <w:pStyle w:val="NoSpacing"/>
        <w:ind w:left="720"/>
      </w:pPr>
    </w:p>
    <w:sectPr w:rsidR="00EE26F6" w:rsidRPr="00DF79B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D34" w:rsidRDefault="00C16D34">
      <w:pPr>
        <w:spacing w:after="0" w:line="240" w:lineRule="auto"/>
      </w:pPr>
      <w:r>
        <w:separator/>
      </w:r>
    </w:p>
  </w:endnote>
  <w:endnote w:type="continuationSeparator" w:id="0">
    <w:p w:rsidR="00C16D34" w:rsidRDefault="00C1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56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5860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DF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68DB" w:rsidRDefault="00C16D34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D34" w:rsidRDefault="00C16D34">
      <w:pPr>
        <w:spacing w:after="0" w:line="240" w:lineRule="auto"/>
      </w:pPr>
      <w:r>
        <w:separator/>
      </w:r>
    </w:p>
  </w:footnote>
  <w:footnote w:type="continuationSeparator" w:id="0">
    <w:p w:rsidR="00C16D34" w:rsidRDefault="00C16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98A"/>
    <w:multiLevelType w:val="multilevel"/>
    <w:tmpl w:val="C900AE0A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379355D"/>
    <w:multiLevelType w:val="hybridMultilevel"/>
    <w:tmpl w:val="C084388E"/>
    <w:lvl w:ilvl="0" w:tplc="042A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0936835"/>
    <w:multiLevelType w:val="hybridMultilevel"/>
    <w:tmpl w:val="0C58EBD6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3">
    <w:nsid w:val="20F04FF4"/>
    <w:multiLevelType w:val="hybridMultilevel"/>
    <w:tmpl w:val="12C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53C4"/>
    <w:multiLevelType w:val="hybridMultilevel"/>
    <w:tmpl w:val="AF04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3B3F1161"/>
    <w:multiLevelType w:val="hybridMultilevel"/>
    <w:tmpl w:val="2F9A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20FBB"/>
    <w:multiLevelType w:val="hybridMultilevel"/>
    <w:tmpl w:val="9100499C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>
    <w:nsid w:val="517F3866"/>
    <w:multiLevelType w:val="hybridMultilevel"/>
    <w:tmpl w:val="A282BC76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9">
    <w:nsid w:val="5DBF29C9"/>
    <w:multiLevelType w:val="hybridMultilevel"/>
    <w:tmpl w:val="99A6E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78A47D8B"/>
    <w:multiLevelType w:val="hybridMultilevel"/>
    <w:tmpl w:val="3A30C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8122C"/>
    <w:multiLevelType w:val="hybridMultilevel"/>
    <w:tmpl w:val="086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13"/>
  </w:num>
  <w:num w:numId="12">
    <w:abstractNumId w:val="9"/>
  </w:num>
  <w:num w:numId="13">
    <w:abstractNumId w:val="6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2"/>
    <w:rsid w:val="0000290F"/>
    <w:rsid w:val="001659F1"/>
    <w:rsid w:val="001E1112"/>
    <w:rsid w:val="002F66F2"/>
    <w:rsid w:val="003401B1"/>
    <w:rsid w:val="00366B10"/>
    <w:rsid w:val="004A7124"/>
    <w:rsid w:val="0056122A"/>
    <w:rsid w:val="005831B6"/>
    <w:rsid w:val="00586052"/>
    <w:rsid w:val="005A2ABA"/>
    <w:rsid w:val="0060089D"/>
    <w:rsid w:val="00601C4B"/>
    <w:rsid w:val="006C3DFF"/>
    <w:rsid w:val="006D13CF"/>
    <w:rsid w:val="007A56CF"/>
    <w:rsid w:val="007A792D"/>
    <w:rsid w:val="008C5372"/>
    <w:rsid w:val="009748DA"/>
    <w:rsid w:val="00A111C5"/>
    <w:rsid w:val="00A81860"/>
    <w:rsid w:val="00AC48DE"/>
    <w:rsid w:val="00AC690E"/>
    <w:rsid w:val="00C16D34"/>
    <w:rsid w:val="00CD651B"/>
    <w:rsid w:val="00CE01A8"/>
    <w:rsid w:val="00D83A42"/>
    <w:rsid w:val="00DF79B6"/>
    <w:rsid w:val="00E97CBF"/>
    <w:rsid w:val="00EA56C7"/>
    <w:rsid w:val="00EE26F6"/>
    <w:rsid w:val="00F71CE2"/>
    <w:rsid w:val="00F83353"/>
    <w:rsid w:val="00F90E2E"/>
    <w:rsid w:val="00FB13B0"/>
    <w:rsid w:val="00FB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828F1-F6F5-42D6-AB99-D39E17B4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CE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EC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EE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31B6"/>
    <w:pPr>
      <w:keepNext/>
      <w:numPr>
        <w:ilvl w:val="2"/>
        <w:numId w:val="1"/>
      </w:numPr>
      <w:spacing w:before="240" w:after="60" w:line="240" w:lineRule="auto"/>
      <w:ind w:left="2160"/>
      <w:jc w:val="both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EE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EEC"/>
    <w:pPr>
      <w:numPr>
        <w:ilvl w:val="4"/>
        <w:numId w:val="1"/>
      </w:numPr>
      <w:spacing w:before="240" w:after="60" w:line="240" w:lineRule="auto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B2EE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EEC"/>
    <w:pPr>
      <w:numPr>
        <w:ilvl w:val="6"/>
        <w:numId w:val="1"/>
      </w:numPr>
      <w:spacing w:before="240" w:after="60" w:line="240" w:lineRule="auto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EEC"/>
    <w:pPr>
      <w:numPr>
        <w:ilvl w:val="7"/>
        <w:numId w:val="1"/>
      </w:numPr>
      <w:spacing w:before="240" w:after="60" w:line="240" w:lineRule="auto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EE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F71C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locked/>
    <w:rsid w:val="00F71CE2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B2E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EEC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1B6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EE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B2EE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B2EE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EE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EE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EEC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FB2E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2EEC"/>
    <w:pPr>
      <w:tabs>
        <w:tab w:val="right" w:leader="dot" w:pos="9430"/>
      </w:tabs>
      <w:spacing w:after="100"/>
      <w:ind w:firstLine="540"/>
    </w:pPr>
    <w:rPr>
      <w:rFonts w:asciiTheme="minorHAnsi" w:eastAsiaTheme="minorEastAsia" w:hAnsiTheme="minorHAnsi" w:cstheme="minorBidi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B2EEC"/>
    <w:pPr>
      <w:tabs>
        <w:tab w:val="left" w:pos="660"/>
        <w:tab w:val="right" w:leader="dot" w:pos="9050"/>
      </w:tabs>
      <w:spacing w:after="100"/>
      <w:ind w:left="1080" w:hanging="270"/>
    </w:pPr>
    <w:rPr>
      <w:rFonts w:asciiTheme="minorHAnsi" w:eastAsiaTheme="minorEastAsia" w:hAnsiTheme="minorHAnsi" w:cstheme="minorBidi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B2EEC"/>
    <w:pPr>
      <w:tabs>
        <w:tab w:val="left" w:pos="1320"/>
        <w:tab w:val="right" w:leader="dot" w:pos="9550"/>
      </w:tabs>
      <w:spacing w:after="100"/>
      <w:ind w:left="1800" w:hanging="630"/>
    </w:pPr>
    <w:rPr>
      <w:rFonts w:asciiTheme="minorHAnsi" w:eastAsiaTheme="minorEastAsia" w:hAnsiTheme="minorHAnsi" w:cstheme="minorBidi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FB2EE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B2EEC"/>
    <w:rPr>
      <w:rFonts w:eastAsiaTheme="minorEastAsia"/>
      <w:lang w:val="en-GB" w:eastAsia="ja-JP"/>
    </w:rPr>
  </w:style>
  <w:style w:type="paragraph" w:customStyle="1" w:styleId="Default">
    <w:name w:val="Default"/>
    <w:rsid w:val="00FB2EEC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FB2EE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FB2EEC"/>
    <w:pPr>
      <w:spacing w:line="240" w:lineRule="auto"/>
    </w:pPr>
    <w:rPr>
      <w:rFonts w:asciiTheme="minorHAnsi" w:eastAsiaTheme="minorEastAsia" w:hAnsiTheme="minorHAnsi" w:cstheme="minorBidi"/>
      <w:b/>
      <w:bCs/>
      <w:color w:val="5B9BD5" w:themeColor="accent1"/>
      <w:sz w:val="18"/>
      <w:szCs w:val="18"/>
      <w:lang w:val="en-GB" w:eastAsia="ja-JP"/>
    </w:rPr>
  </w:style>
  <w:style w:type="character" w:customStyle="1" w:styleId="go">
    <w:name w:val="go"/>
    <w:basedOn w:val="DefaultParagraphFont"/>
    <w:rsid w:val="00FB2EEC"/>
  </w:style>
  <w:style w:type="table" w:styleId="LightShading-Accent5">
    <w:name w:val="Light Shading Accent 5"/>
    <w:basedOn w:val="TableNormal"/>
    <w:uiPriority w:val="60"/>
    <w:rsid w:val="00FB2EE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FB2EEC"/>
    <w:rPr>
      <w:rFonts w:eastAsiaTheme="minorEastAsia"/>
      <w:lang w:val="en-GB" w:eastAsia="ja-JP"/>
    </w:rPr>
  </w:style>
  <w:style w:type="table" w:styleId="GridTable4-Accent5">
    <w:name w:val="Grid Table 4 Accent 5"/>
    <w:basedOn w:val="TableNormal"/>
    <w:uiPriority w:val="49"/>
    <w:rsid w:val="00AC4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AC4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2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3DA66-25E6-4F04-914C-CAA1FB53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WIN8PRO</dc:creator>
  <cp:keywords/>
  <dc:description/>
  <cp:lastModifiedBy>Aking</cp:lastModifiedBy>
  <cp:revision>11</cp:revision>
  <dcterms:created xsi:type="dcterms:W3CDTF">2016-01-22T14:53:00Z</dcterms:created>
  <dcterms:modified xsi:type="dcterms:W3CDTF">2016-02-23T07:20:00Z</dcterms:modified>
</cp:coreProperties>
</file>