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firstLine="0" w:left="0"/>
        <w:rPr/>
      </w:pPr>
      <w:r>
        <w:rPr>
          <w:b/>
          <w:bCs/>
          <w:highlight w:val="none"/>
        </w:rPr>
        <w:t xml:space="preserve">Mục </w:t>
      </w:r>
      <w:r>
        <w:rPr>
          <w:b/>
          <w:bCs/>
          <w:highlight w:val="none"/>
        </w:rPr>
        <w:t xml:space="preserve">tiêu</w:t>
      </w:r>
      <w:r/>
      <w:r/>
    </w:p>
    <w:p>
      <w:pPr>
        <w:pStyle w:val="668"/>
        <w:numPr>
          <w:ilvl w:val="0"/>
          <w:numId w:val="4"/>
        </w:numPr>
        <w:pBdr/>
        <w:spacing/>
        <w:ind w:right="0" w:hanging="360" w:left="720"/>
        <w:rPr/>
      </w:pPr>
      <w:r>
        <w:t xml:space="preserve">Xây dựng một nền tảng học tập theo khóa all-in-one, giúp giáo viên dễ dàng tạo và quản lý khóa học, đồng thời tối ưu trải nghiệm học tập của học sinh.</w:t>
      </w:r>
      <w:r/>
    </w:p>
    <w:p>
      <w:pPr>
        <w:pStyle w:val="668"/>
        <w:numPr>
          <w:ilvl w:val="0"/>
          <w:numId w:val="4"/>
        </w:numPr>
        <w:pBdr/>
        <w:spacing/>
        <w:ind w:right="0" w:hanging="360" w:left="720"/>
        <w:rPr/>
      </w:pPr>
      <w:r>
        <w:t xml:space="preserve">Người học chỉ cần một tab web để: học bài, ghi chú, trao đổi trực tiếp với giáo viên, </w:t>
      </w:r>
      <w:r>
        <w:t xml:space="preserve">trao </w:t>
      </w:r>
      <w:r>
        <w:t xml:space="preserve">đổi </w:t>
      </w:r>
      <w:r>
        <w:t xml:space="preserve">với </w:t>
      </w:r>
      <w:r>
        <w:t xml:space="preserve">nhau,</w:t>
      </w:r>
      <w:r>
        <w:t xml:space="preserve"> hỏi đáp </w:t>
      </w:r>
      <w:r>
        <w:t xml:space="preserve">với AI, và luyện tập.</w:t>
      </w:r>
      <w:r/>
    </w:p>
    <w:p>
      <w:pPr>
        <w:pStyle w:val="668"/>
        <w:numPr>
          <w:ilvl w:val="0"/>
          <w:numId w:val="4"/>
        </w:numPr>
        <w:pBdr/>
        <w:spacing/>
        <w:ind w:right="0" w:hanging="360" w:left="720"/>
        <w:rPr/>
      </w:pPr>
      <w:r>
        <w:t xml:space="preserve">Hệ thống tích hợp thuật toán nhắc học tối ưu kết hợp nhắc học định kỳ qua bot (Telegram, Discord, …) nhằm hỗ trợ ghi nhớ dài hạn và học tập liên tục.</w:t>
      </w:r>
      <w:r/>
      <w:r/>
    </w:p>
    <w:p>
      <w:pPr>
        <w:pStyle w:val="668"/>
        <w:numPr>
          <w:ilvl w:val="0"/>
          <w:numId w:val="4"/>
        </w:numPr>
        <w:pBdr/>
        <w:spacing/>
        <w:ind w:right="0" w:hanging="360" w:left="720"/>
        <w:rPr/>
      </w:pPr>
      <w:r>
        <w:rPr>
          <w:highlight w:val="none"/>
        </w:rPr>
      </w:r>
      <w:r>
        <w:rPr>
          <w:highlight w:val="none"/>
        </w:rPr>
      </w:r>
      <w:r>
        <w:rPr>
          <w:highlight w:val="none"/>
        </w:rPr>
      </w:r>
    </w:p>
    <w:p>
      <w:pPr>
        <w:pStyle w:val="668"/>
        <w:numPr>
          <w:ilvl w:val="0"/>
          <w:numId w:val="1"/>
        </w:numPr>
        <w:pBdr/>
        <w:spacing/>
        <w:ind/>
        <w:rPr/>
      </w:pPr>
      <w:r>
        <w:t xml:space="preserve">Người </w:t>
      </w:r>
      <w:r>
        <w:t xml:space="preserve">dùng (</w:t>
      </w:r>
      <w:r>
        <w:t xml:space="preserve">Giáo </w:t>
      </w:r>
      <w:r>
        <w:t xml:space="preserve">viên // </w:t>
      </w:r>
      <w:r>
        <w:t xml:space="preserve">Học sinh</w:t>
      </w:r>
      <w:r>
        <w:t xml:space="preserve">)</w:t>
      </w:r>
      <w:r/>
      <w:r/>
    </w:p>
    <w:p>
      <w:pPr>
        <w:pStyle w:val="668"/>
        <w:numPr>
          <w:ilvl w:val="0"/>
          <w:numId w:val="2"/>
        </w:numPr>
        <w:pBdr/>
        <w:spacing/>
        <w:ind/>
        <w:rPr/>
      </w:pPr>
      <w:r>
        <w:rPr>
          <w:highlight w:val="none"/>
        </w:rPr>
        <w:t xml:space="preserve">Khóa học </w:t>
      </w:r>
      <w:r>
        <w:rPr>
          <w:highlight w:val="none"/>
        </w:rPr>
      </w:r>
      <w:r/>
    </w:p>
    <w:p>
      <w:pPr>
        <w:pStyle w:val="668"/>
        <w:numPr>
          <w:ilvl w:val="1"/>
          <w:numId w:val="2"/>
        </w:numPr>
        <w:pBdr/>
        <w:spacing/>
        <w:ind/>
        <w:rPr/>
      </w:pPr>
      <w:r>
        <w:rPr>
          <w:highlight w:val="none"/>
        </w:rPr>
        <w:t xml:space="preserve">Giáo viên</w:t>
      </w:r>
      <w:r>
        <w:rPr>
          <w:highlight w:val="none"/>
        </w:rPr>
        <w:t xml:space="preserve">:</w:t>
      </w:r>
      <w:r/>
    </w:p>
    <w:p>
      <w:pPr>
        <w:pStyle w:val="668"/>
        <w:numPr>
          <w:ilvl w:val="2"/>
          <w:numId w:val="2"/>
        </w:numPr>
        <w:pBdr/>
        <w:spacing/>
        <w:ind/>
        <w:rPr/>
      </w:pPr>
      <w:r>
        <w:rPr>
          <w:highlight w:val="none"/>
        </w:rPr>
        <w:t xml:space="preserve">Tạo </w:t>
      </w:r>
      <w:r>
        <w:rPr>
          <w:highlight w:val="none"/>
        </w:rPr>
        <w:t xml:space="preserve">cấu </w:t>
      </w:r>
      <w:r>
        <w:rPr>
          <w:highlight w:val="none"/>
        </w:rPr>
        <w:t xml:space="preserve">trúc </w:t>
      </w:r>
      <w:r>
        <w:rPr>
          <w:highlight w:val="none"/>
        </w:rPr>
        <w:t xml:space="preserve">bài học</w:t>
      </w:r>
      <w:r/>
    </w:p>
    <w:p>
      <w:pPr>
        <w:pStyle w:val="668"/>
        <w:numPr>
          <w:ilvl w:val="2"/>
          <w:numId w:val="2"/>
        </w:numPr>
        <w:pBdr/>
        <w:spacing/>
        <w:ind/>
        <w:rPr/>
      </w:pPr>
      <w:r>
        <w:rPr>
          <w:highlight w:val="none"/>
        </w:rPr>
        <w:t xml:space="preserve">Mỗi </w:t>
      </w:r>
      <w:r>
        <w:rPr>
          <w:highlight w:val="none"/>
        </w:rPr>
        <w:t xml:space="preserve">bài </w:t>
      </w:r>
      <w:r>
        <w:rPr>
          <w:highlight w:val="none"/>
        </w:rPr>
        <w:t xml:space="preserve">học </w:t>
      </w:r>
      <w:r>
        <w:rPr>
          <w:highlight w:val="none"/>
        </w:rPr>
        <w:t xml:space="preserve">có </w:t>
      </w:r>
      <w:r>
        <w:rPr>
          <w:highlight w:val="none"/>
        </w:rPr>
        <w:t xml:space="preserve">thể </w:t>
      </w:r>
      <w:r>
        <w:rPr>
          <w:highlight w:val="none"/>
        </w:rPr>
        <w:t xml:space="preserve">là </w:t>
      </w:r>
      <w:r>
        <w:rPr>
          <w:highlight w:val="none"/>
        </w:rPr>
        <w:t xml:space="preserve">bài </w:t>
      </w:r>
      <w:r>
        <w:rPr>
          <w:highlight w:val="none"/>
        </w:rPr>
        <w:t xml:space="preserve">học </w:t>
      </w:r>
      <w:r>
        <w:rPr>
          <w:highlight w:val="none"/>
        </w:rPr>
        <w:t xml:space="preserve">video, </w:t>
      </w:r>
      <w:r>
        <w:rPr>
          <w:highlight w:val="none"/>
        </w:rPr>
        <w:t xml:space="preserve">câu </w:t>
      </w:r>
      <w:r>
        <w:rPr>
          <w:highlight w:val="none"/>
        </w:rPr>
        <w:t xml:space="preserve">hỏi,... </w:t>
      </w:r>
      <w:r>
        <w:rPr>
          <w:highlight w:val="none"/>
        </w:rPr>
      </w:r>
      <w:r/>
    </w:p>
    <w:p>
      <w:pPr>
        <w:pStyle w:val="668"/>
        <w:numPr>
          <w:ilvl w:val="2"/>
          <w:numId w:val="2"/>
        </w:numPr>
        <w:pBdr/>
        <w:spacing/>
        <w:ind/>
        <w:rPr/>
      </w:pPr>
      <w:r>
        <w:rPr>
          <w:highlight w:val="none"/>
        </w:rPr>
        <w:t xml:space="preserve">Dưới </w:t>
      </w:r>
      <w:r>
        <w:rPr>
          <w:highlight w:val="none"/>
        </w:rPr>
        <w:t xml:space="preserve">mỗi </w:t>
      </w:r>
      <w:r>
        <w:rPr>
          <w:highlight w:val="none"/>
        </w:rPr>
        <w:t xml:space="preserve">bài </w:t>
      </w:r>
      <w:r>
        <w:rPr>
          <w:highlight w:val="none"/>
        </w:rPr>
        <w:t xml:space="preserve">học </w:t>
      </w:r>
      <w:r>
        <w:rPr>
          <w:highlight w:val="none"/>
        </w:rPr>
        <w:t xml:space="preserve">sẽ </w:t>
      </w:r>
      <w:r>
        <w:rPr>
          <w:highlight w:val="none"/>
        </w:rPr>
        <w:t xml:space="preserve">có </w:t>
      </w:r>
      <w:r>
        <w:rPr>
          <w:highlight w:val="none"/>
        </w:rPr>
        <w:t xml:space="preserve">phần </w:t>
      </w:r>
      <w:r>
        <w:rPr>
          <w:highlight w:val="none"/>
        </w:rPr>
        <w:t xml:space="preserve">soạn </w:t>
      </w:r>
      <w:r>
        <w:rPr>
          <w:highlight w:val="none"/>
        </w:rPr>
        <w:t xml:space="preserve">học </w:t>
      </w:r>
      <w:r>
        <w:rPr>
          <w:highlight w:val="none"/>
        </w:rPr>
        <w:t xml:space="preserve">liệu: </w:t>
      </w:r>
      <w:r>
        <w:rPr>
          <w:highlight w:val="none"/>
        </w:rPr>
        <w:t xml:space="preserve">có </w:t>
      </w:r>
      <w:r>
        <w:rPr>
          <w:highlight w:val="none"/>
        </w:rPr>
        <w:t xml:space="preserve">thể c</w:t>
      </w:r>
      <w:r>
        <w:rPr>
          <w:highlight w:val="none"/>
        </w:rPr>
        <w:t xml:space="preserve">hỉnh </w:t>
      </w:r>
      <w:r>
        <w:rPr>
          <w:highlight w:val="none"/>
        </w:rPr>
        <w:t xml:space="preserve">sửa </w:t>
      </w:r>
      <w:r>
        <w:rPr>
          <w:highlight w:val="none"/>
        </w:rPr>
        <w:t xml:space="preserve">học </w:t>
      </w:r>
      <w:r>
        <w:rPr>
          <w:highlight w:val="none"/>
        </w:rPr>
        <w:t xml:space="preserve">liệu </w:t>
      </w:r>
      <w:r>
        <w:rPr>
          <w:highlight w:val="none"/>
        </w:rPr>
        <w:t xml:space="preserve">trực </w:t>
      </w:r>
      <w:r>
        <w:rPr>
          <w:highlight w:val="none"/>
        </w:rPr>
        <w:t xml:space="preserve">tiếp,</w:t>
      </w:r>
      <w:r>
        <w:rPr>
          <w:highlight w:val="none"/>
        </w:rPr>
        <w:t xml:space="preserve"> </w:t>
      </w:r>
      <w:r>
        <w:rPr>
          <w:highlight w:val="none"/>
        </w:rPr>
        <w:t xml:space="preserve">gen </w:t>
      </w:r>
      <w:r>
        <w:rPr>
          <w:highlight w:val="none"/>
        </w:rPr>
        <w:t xml:space="preserve">h</w:t>
      </w:r>
      <w:r>
        <w:rPr>
          <w:highlight w:val="none"/>
        </w:rPr>
        <w:t xml:space="preserve">ọc </w:t>
      </w:r>
      <w:r>
        <w:rPr>
          <w:highlight w:val="none"/>
        </w:rPr>
        <w:t xml:space="preserve">liệu </w:t>
      </w:r>
      <w:r>
        <w:rPr>
          <w:highlight w:val="none"/>
        </w:rPr>
        <w:t xml:space="preserve">bằng ai</w:t>
      </w:r>
      <w:r/>
    </w:p>
    <w:p>
      <w:pPr>
        <w:pStyle w:val="668"/>
        <w:numPr>
          <w:ilvl w:val="2"/>
          <w:numId w:val="2"/>
        </w:numPr>
        <w:pBdr/>
        <w:spacing/>
        <w:ind/>
        <w:rPr/>
      </w:pPr>
      <w:r>
        <w:rPr>
          <w:highlight w:val="none"/>
        </w:rPr>
        <w:t xml:space="preserve">Có </w:t>
      </w:r>
      <w:r>
        <w:rPr>
          <w:highlight w:val="none"/>
        </w:rPr>
        <w:t xml:space="preserve">thể </w:t>
      </w:r>
      <w:r>
        <w:rPr>
          <w:highlight w:val="none"/>
        </w:rPr>
        <w:t xml:space="preserve">tạo quiz</w:t>
      </w:r>
      <w:r>
        <w:rPr>
          <w:highlight w:val="none"/>
        </w:rPr>
      </w:r>
      <w:r>
        <w:rPr>
          <w:highlight w:val="none"/>
        </w:rPr>
      </w:r>
      <w:r>
        <w:rPr>
          <w:highlight w:val="none"/>
        </w:rPr>
      </w:r>
    </w:p>
    <w:p>
      <w:pPr>
        <w:pStyle w:val="668"/>
        <w:numPr>
          <w:ilvl w:val="2"/>
          <w:numId w:val="2"/>
        </w:numPr>
        <w:pBdr/>
        <w:spacing/>
        <w:ind/>
        <w:rPr/>
      </w:pPr>
      <w:r>
        <w:rPr>
          <w:highlight w:val="none"/>
        </w:rPr>
        <w:t xml:space="preserve">Q</w:t>
      </w:r>
      <w:r>
        <w:rPr>
          <w:highlight w:val="none"/>
        </w:rPr>
        <w:t xml:space="preserve">uản </w:t>
      </w:r>
      <w:r>
        <w:rPr>
          <w:highlight w:val="none"/>
        </w:rPr>
        <w:t xml:space="preserve">lý </w:t>
      </w:r>
      <w:r>
        <w:rPr>
          <w:highlight w:val="none"/>
        </w:rPr>
        <w:t xml:space="preserve">tình </w:t>
      </w:r>
      <w:r>
        <w:rPr>
          <w:highlight w:val="none"/>
        </w:rPr>
        <w:t xml:space="preserve">trạng </w:t>
      </w:r>
      <w:r>
        <w:rPr>
          <w:highlight w:val="none"/>
        </w:rPr>
        <w:t xml:space="preserve">học </w:t>
      </w:r>
      <w:r>
        <w:rPr>
          <w:highlight w:val="none"/>
        </w:rPr>
        <w:t xml:space="preserve">tập </w:t>
      </w:r>
      <w:r>
        <w:rPr>
          <w:highlight w:val="none"/>
        </w:rPr>
        <w:t xml:space="preserve">của </w:t>
      </w:r>
      <w:r>
        <w:rPr>
          <w:highlight w:val="none"/>
        </w:rPr>
        <w:t xml:space="preserve">học </w:t>
      </w:r>
      <w:r>
        <w:rPr>
          <w:highlight w:val="none"/>
        </w:rPr>
        <w:t xml:space="preserve">sinh</w:t>
      </w:r>
      <w:r>
        <w:rPr>
          <w:highlight w:val="none"/>
        </w:rPr>
      </w:r>
      <w:r>
        <w:rPr>
          <w:highlight w:val="none"/>
        </w:rPr>
      </w:r>
    </w:p>
    <w:p>
      <w:pPr>
        <w:pStyle w:val="668"/>
        <w:numPr>
          <w:ilvl w:val="1"/>
          <w:numId w:val="2"/>
        </w:numPr>
        <w:pBdr/>
        <w:spacing/>
        <w:ind/>
        <w:rPr/>
      </w:pPr>
      <w:r>
        <w:rPr>
          <w:highlight w:val="none"/>
        </w:rPr>
        <w:t xml:space="preserve">Học sinh:</w:t>
      </w:r>
      <w:r>
        <w:rPr>
          <w:highlight w:val="none"/>
        </w:rPr>
      </w:r>
      <w:r>
        <w:rPr>
          <w:highlight w:val="none"/>
        </w:rPr>
      </w:r>
      <w:r>
        <w:rPr>
          <w:highlight w:val="none"/>
        </w:rPr>
      </w:r>
    </w:p>
    <w:p>
      <w:pPr>
        <w:pStyle w:val="668"/>
        <w:numPr>
          <w:ilvl w:val="2"/>
          <w:numId w:val="2"/>
        </w:numPr>
        <w:pBdr/>
        <w:spacing/>
        <w:ind/>
        <w:rPr/>
      </w:pPr>
      <w:r>
        <w:rPr>
          <w:highlight w:val="none"/>
        </w:rPr>
      </w:r>
      <w:r>
        <w:rPr>
          <w:highlight w:val="none"/>
        </w:rPr>
        <w:t xml:space="preserve">Học </w:t>
      </w:r>
      <w:r>
        <w:rPr>
          <w:highlight w:val="none"/>
        </w:rPr>
        <w:t xml:space="preserve">sinh </w:t>
      </w:r>
      <w:r>
        <w:rPr>
          <w:highlight w:val="none"/>
        </w:rPr>
        <w:t xml:space="preserve">có </w:t>
      </w:r>
      <w:r>
        <w:rPr>
          <w:highlight w:val="none"/>
        </w:rPr>
        <w:t xml:space="preserve">thể </w:t>
      </w:r>
      <w:r>
        <w:rPr>
          <w:highlight w:val="none"/>
        </w:rPr>
        <w:t xml:space="preserve">note </w:t>
      </w:r>
      <w:r>
        <w:rPr>
          <w:highlight w:val="none"/>
        </w:rPr>
        <w:t xml:space="preserve">ở </w:t>
      </w:r>
      <w:r>
        <w:rPr>
          <w:highlight w:val="none"/>
        </w:rPr>
        <w:t xml:space="preserve">mỗi </w:t>
      </w:r>
      <w:r>
        <w:rPr>
          <w:highlight w:val="none"/>
        </w:rPr>
        <w:t xml:space="preserve">bài </w:t>
      </w:r>
      <w:r>
        <w:rPr>
          <w:highlight w:val="none"/>
        </w:rPr>
        <w:t xml:space="preserve">học (</w:t>
      </w:r>
      <w:r>
        <w:rPr>
          <w:highlight w:val="none"/>
        </w:rPr>
        <w:t xml:space="preserve">note </w:t>
      </w:r>
      <w:r>
        <w:rPr>
          <w:highlight w:val="none"/>
        </w:rPr>
        <w:t xml:space="preserve">tự </w:t>
      </w:r>
      <w:r>
        <w:rPr>
          <w:highlight w:val="none"/>
        </w:rPr>
        <w:t xml:space="preserve">do, </w:t>
      </w:r>
      <w:r>
        <w:rPr>
          <w:highlight w:val="none"/>
        </w:rPr>
        <w:t xml:space="preserve">note </w:t>
      </w:r>
      <w:r>
        <w:rPr>
          <w:highlight w:val="none"/>
        </w:rPr>
        <w:t xml:space="preserve">ở </w:t>
      </w:r>
      <w:r>
        <w:rPr>
          <w:highlight w:val="none"/>
        </w:rPr>
        <w:t xml:space="preserve">mỗi </w:t>
      </w:r>
      <w:r>
        <w:rPr>
          <w:highlight w:val="none"/>
        </w:rPr>
        <w:t xml:space="preserve">đoạn </w:t>
      </w:r>
      <w:r>
        <w:rPr>
          <w:highlight w:val="none"/>
        </w:rPr>
        <w:t xml:space="preserve">trên </w:t>
      </w:r>
      <w:r>
        <w:rPr>
          <w:highlight w:val="none"/>
        </w:rPr>
        <w:t xml:space="preserve">video,...</w:t>
      </w:r>
      <w:r>
        <w:rPr>
          <w:highlight w:val="none"/>
        </w:rPr>
        <w:t xml:space="preserve">)</w:t>
      </w:r>
      <w:r/>
    </w:p>
    <w:p>
      <w:pPr>
        <w:pStyle w:val="668"/>
        <w:numPr>
          <w:ilvl w:val="2"/>
          <w:numId w:val="2"/>
        </w:numPr>
        <w:pBdr/>
        <w:spacing/>
        <w:ind/>
        <w:rPr/>
      </w:pPr>
      <w:r>
        <w:rPr>
          <w:highlight w:val="none"/>
        </w:rPr>
        <w:t xml:space="preserve">Bình </w:t>
      </w:r>
      <w:r>
        <w:rPr>
          <w:highlight w:val="none"/>
        </w:rPr>
        <w:t xml:space="preserve">luận </w:t>
      </w:r>
      <w:r>
        <w:rPr>
          <w:highlight w:val="none"/>
        </w:rPr>
        <w:t xml:space="preserve">ở </w:t>
      </w:r>
      <w:r>
        <w:rPr>
          <w:highlight w:val="none"/>
        </w:rPr>
        <w:t xml:space="preserve">từng </w:t>
      </w:r>
      <w:r>
        <w:rPr>
          <w:highlight w:val="none"/>
        </w:rPr>
        <w:t xml:space="preserve">bài </w:t>
      </w:r>
      <w:r>
        <w:rPr>
          <w:highlight w:val="none"/>
        </w:rPr>
        <w:t xml:space="preserve">học, </w:t>
      </w:r>
      <w:r>
        <w:rPr>
          <w:highlight w:val="none"/>
        </w:rPr>
        <w:t xml:space="preserve">đánh </w:t>
      </w:r>
      <w:r>
        <w:rPr>
          <w:highlight w:val="none"/>
        </w:rPr>
        <w:t xml:space="preserve">giá </w:t>
      </w:r>
      <w:r>
        <w:rPr>
          <w:highlight w:val="none"/>
        </w:rPr>
        <w:t xml:space="preserve">toàn bộ</w:t>
      </w:r>
      <w:r>
        <w:rPr>
          <w:highlight w:val="none"/>
        </w:rPr>
        <w:t xml:space="preserve"> </w:t>
      </w:r>
      <w:r>
        <w:rPr>
          <w:highlight w:val="none"/>
        </w:rPr>
        <w:t xml:space="preserve">khóa học</w:t>
      </w:r>
      <w:r>
        <w:rPr>
          <w:highlight w:val="none"/>
        </w:rPr>
      </w:r>
      <w:r/>
    </w:p>
    <w:p>
      <w:pPr>
        <w:pStyle w:val="668"/>
        <w:numPr>
          <w:ilvl w:val="2"/>
          <w:numId w:val="2"/>
        </w:numPr>
        <w:pBdr/>
        <w:spacing/>
        <w:ind/>
        <w:rPr>
          <w:b/>
          <w:bCs/>
        </w:rPr>
      </w:pPr>
      <w:r>
        <w:rPr>
          <w:b/>
          <w:bCs/>
          <w:highlight w:val="none"/>
        </w:rPr>
        <w:t xml:space="preserve">Ở </w:t>
      </w:r>
      <w:r>
        <w:rPr>
          <w:b/>
          <w:bCs/>
          <w:highlight w:val="none"/>
        </w:rPr>
        <w:t xml:space="preserve">mỗi </w:t>
      </w:r>
      <w:r>
        <w:rPr>
          <w:b/>
          <w:bCs/>
          <w:highlight w:val="none"/>
        </w:rPr>
        <w:t xml:space="preserve">bài </w:t>
      </w:r>
      <w:r>
        <w:rPr>
          <w:b/>
          <w:bCs/>
          <w:highlight w:val="none"/>
        </w:rPr>
        <w:t xml:space="preserve">học </w:t>
      </w:r>
      <w:r>
        <w:rPr>
          <w:b/>
          <w:bCs/>
          <w:highlight w:val="none"/>
        </w:rPr>
        <w:t xml:space="preserve">hoặc </w:t>
      </w:r>
      <w:r>
        <w:rPr>
          <w:b/>
          <w:bCs/>
          <w:highlight w:val="none"/>
        </w:rPr>
        <w:t xml:space="preserve">chương</w:t>
      </w:r>
      <w:r>
        <w:rPr>
          <w:b/>
          <w:bCs/>
          <w:highlight w:val="none"/>
        </w:rPr>
        <w:t xml:space="preserve"> </w:t>
      </w:r>
      <w:r>
        <w:rPr>
          <w:b/>
          <w:bCs/>
          <w:highlight w:val="none"/>
        </w:rPr>
        <w:t xml:space="preserve">có </w:t>
      </w:r>
      <w:r>
        <w:rPr>
          <w:b/>
          <w:bCs/>
          <w:highlight w:val="none"/>
        </w:rPr>
        <w:t xml:space="preserve">thể </w:t>
      </w:r>
      <w:r>
        <w:rPr>
          <w:b/>
          <w:bCs/>
          <w:highlight w:val="none"/>
        </w:rPr>
        <w:t xml:space="preserve">gen </w:t>
      </w:r>
      <w:r>
        <w:rPr>
          <w:b/>
          <w:bCs/>
          <w:highlight w:val="none"/>
        </w:rPr>
        <w:t xml:space="preserve">câu </w:t>
      </w:r>
      <w:r>
        <w:rPr>
          <w:b/>
          <w:bCs/>
          <w:highlight w:val="none"/>
        </w:rPr>
        <w:t xml:space="preserve">hỏi </w:t>
      </w:r>
      <w:r>
        <w:rPr>
          <w:b/>
          <w:bCs/>
          <w:highlight w:val="none"/>
        </w:rPr>
        <w:t xml:space="preserve">bằng </w:t>
      </w:r>
      <w:r>
        <w:rPr>
          <w:b/>
          <w:bCs/>
          <w:highlight w:val="none"/>
        </w:rPr>
        <w:t xml:space="preserve">ai </w:t>
      </w:r>
      <w:r>
        <w:rPr>
          <w:b/>
          <w:bCs/>
          <w:highlight w:val="none"/>
        </w:rPr>
        <w:t xml:space="preserve">dựa </w:t>
      </w:r>
      <w:r>
        <w:rPr>
          <w:b/>
          <w:bCs/>
          <w:highlight w:val="none"/>
        </w:rPr>
        <w:t xml:space="preserve">trên </w:t>
      </w:r>
      <w:r>
        <w:rPr>
          <w:b/>
          <w:bCs/>
          <w:highlight w:val="none"/>
        </w:rPr>
        <w:t xml:space="preserve">lịch </w:t>
      </w:r>
      <w:r>
        <w:rPr>
          <w:b/>
          <w:bCs/>
          <w:highlight w:val="none"/>
        </w:rPr>
        <w:t xml:space="preserve">sử </w:t>
      </w:r>
      <w:r>
        <w:rPr>
          <w:b/>
          <w:bCs/>
          <w:highlight w:val="none"/>
        </w:rPr>
        <w:t xml:space="preserve">học </w:t>
      </w:r>
      <w:r>
        <w:rPr>
          <w:b/>
          <w:bCs/>
          <w:highlight w:val="none"/>
        </w:rPr>
        <w:t xml:space="preserve">tập </w:t>
      </w:r>
      <w:r>
        <w:rPr>
          <w:b/>
          <w:bCs/>
          <w:highlight w:val="none"/>
        </w:rPr>
        <w:t xml:space="preserve">của </w:t>
      </w:r>
      <w:r>
        <w:rPr>
          <w:b/>
          <w:bCs/>
          <w:highlight w:val="none"/>
        </w:rPr>
        <w:t xml:space="preserve">học </w:t>
      </w:r>
      <w:r>
        <w:rPr>
          <w:b/>
          <w:bCs/>
          <w:highlight w:val="none"/>
        </w:rPr>
        <w:t xml:space="preserve">sinh </w:t>
      </w:r>
      <w:r>
        <w:rPr>
          <w:b/>
          <w:bCs/>
          <w:highlight w:val="none"/>
        </w:rPr>
        <w:t xml:space="preserve">đảm </w:t>
      </w:r>
      <w:r>
        <w:rPr>
          <w:b/>
          <w:bCs/>
          <w:highlight w:val="none"/>
        </w:rPr>
        <w:t xml:space="preserve">bảo </w:t>
      </w:r>
      <w:r>
        <w:rPr>
          <w:b/>
          <w:bCs/>
          <w:highlight w:val="none"/>
        </w:rPr>
        <w:t xml:space="preserve">học </w:t>
      </w:r>
      <w:r>
        <w:rPr>
          <w:b/>
          <w:bCs/>
          <w:highlight w:val="none"/>
        </w:rPr>
        <w:t xml:space="preserve">hiểu </w:t>
      </w:r>
      <w:r>
        <w:rPr>
          <w:b/>
          <w:bCs/>
          <w:highlight w:val="none"/>
        </w:rPr>
        <w:t xml:space="preserve">được </w:t>
      </w:r>
      <w:r>
        <w:rPr>
          <w:b/>
          <w:bCs/>
          <w:highlight w:val="none"/>
        </w:rPr>
        <w:t xml:space="preserve">trọn </w:t>
      </w:r>
      <w:r>
        <w:rPr>
          <w:b/>
          <w:bCs/>
          <w:highlight w:val="none"/>
        </w:rPr>
        <w:t xml:space="preserve">vẹn </w:t>
      </w:r>
      <w:r>
        <w:rPr>
          <w:b/>
          <w:bCs/>
          <w:highlight w:val="none"/>
        </w:rPr>
        <w:t xml:space="preserve">bài học</w:t>
      </w:r>
      <w:r>
        <w:rPr>
          <w:b/>
          <w:bCs/>
          <w:highlight w:val="none"/>
        </w:rPr>
      </w:r>
      <w:r>
        <w:rPr>
          <w:b/>
          <w:bCs/>
        </w:rPr>
      </w:r>
    </w:p>
    <w:p>
      <w:pPr>
        <w:pStyle w:val="668"/>
        <w:numPr>
          <w:ilvl w:val="2"/>
          <w:numId w:val="2"/>
        </w:numPr>
        <w:pBdr/>
        <w:spacing/>
        <w:ind/>
        <w:rPr>
          <w:b/>
          <w:bCs/>
        </w:rPr>
      </w:pPr>
      <w:r>
        <w:rPr>
          <w:b/>
          <w:bCs/>
          <w:highlight w:val="none"/>
        </w:rPr>
      </w:r>
      <w:r>
        <w:rPr>
          <w:b/>
          <w:bCs/>
          <w:highlight w:val="none"/>
        </w:rPr>
        <w:t xml:space="preserve">Phát triển</w:t>
      </w:r>
      <w:r>
        <w:rPr>
          <w:b/>
          <w:bCs/>
          <w:highlight w:val="none"/>
        </w:rPr>
        <w:t xml:space="preserve"> </w:t>
      </w:r>
      <w:r>
        <w:rPr>
          <w:b/>
          <w:bCs/>
          <w:highlight w:val="none"/>
        </w:rPr>
        <w:t xml:space="preserve">thu</w:t>
      </w:r>
      <w:r>
        <w:rPr>
          <w:b/>
          <w:bCs/>
          <w:highlight w:val="none"/>
        </w:rPr>
        <w:t xml:space="preserve">ật </w:t>
      </w:r>
      <w:r>
        <w:rPr>
          <w:b/>
          <w:bCs/>
          <w:highlight w:val="none"/>
        </w:rPr>
        <w:t xml:space="preserve">toán </w:t>
      </w:r>
      <w:r>
        <w:rPr>
          <w:b/>
          <w:bCs/>
          <w:highlight w:val="none"/>
        </w:rPr>
        <w:t xml:space="preserve">nhắc học</w:t>
      </w:r>
      <w:r>
        <w:rPr>
          <w:b/>
          <w:bCs/>
          <w:highlight w:val="none"/>
        </w:rPr>
        <w:t xml:space="preserve"> </w:t>
      </w:r>
      <w:r>
        <w:rPr>
          <w:b/>
          <w:bCs/>
          <w:highlight w:val="none"/>
        </w:rPr>
        <w:t xml:space="preserve">để </w:t>
      </w:r>
      <w:r>
        <w:rPr>
          <w:b/>
          <w:bCs/>
          <w:highlight w:val="none"/>
        </w:rPr>
        <w:t xml:space="preserve">giúp </w:t>
      </w:r>
      <w:r>
        <w:rPr>
          <w:b/>
          <w:bCs/>
          <w:highlight w:val="none"/>
        </w:rPr>
        <w:t xml:space="preserve">học </w:t>
      </w:r>
      <w:r>
        <w:rPr>
          <w:b/>
          <w:bCs/>
          <w:highlight w:val="none"/>
        </w:rPr>
        <w:t xml:space="preserve">sinh </w:t>
      </w:r>
      <w:r>
        <w:rPr>
          <w:b/>
          <w:bCs/>
          <w:highlight w:val="none"/>
        </w:rPr>
        <w:t xml:space="preserve">học </w:t>
      </w:r>
      <w:r>
        <w:rPr>
          <w:b/>
          <w:bCs/>
          <w:highlight w:val="none"/>
        </w:rPr>
        <w:t xml:space="preserve">lại </w:t>
      </w:r>
      <w:r>
        <w:rPr>
          <w:b/>
          <w:bCs/>
          <w:highlight w:val="none"/>
        </w:rPr>
        <w:t xml:space="preserve">những </w:t>
      </w:r>
      <w:r>
        <w:rPr>
          <w:b/>
          <w:bCs/>
          <w:highlight w:val="none"/>
        </w:rPr>
        <w:t xml:space="preserve">phần </w:t>
      </w:r>
      <w:r>
        <w:rPr>
          <w:b/>
          <w:bCs/>
          <w:highlight w:val="none"/>
        </w:rPr>
        <w:t xml:space="preserve">có </w:t>
      </w:r>
      <w:r>
        <w:rPr>
          <w:b/>
          <w:bCs/>
          <w:highlight w:val="none"/>
        </w:rPr>
        <w:t xml:space="preserve">thể </w:t>
      </w:r>
      <w:r>
        <w:rPr>
          <w:b/>
          <w:bCs/>
          <w:highlight w:val="none"/>
        </w:rPr>
        <w:t xml:space="preserve">quên, </w:t>
      </w:r>
      <w:r>
        <w:rPr>
          <w:b/>
          <w:bCs/>
          <w:highlight w:val="none"/>
        </w:rPr>
        <w:t xml:space="preserve">giúp </w:t>
      </w:r>
      <w:r>
        <w:rPr>
          <w:b/>
          <w:bCs/>
          <w:highlight w:val="none"/>
        </w:rPr>
        <w:t xml:space="preserve">học </w:t>
      </w:r>
      <w:r>
        <w:rPr>
          <w:b/>
          <w:bCs/>
          <w:highlight w:val="none"/>
        </w:rPr>
        <w:t xml:space="preserve">sinh </w:t>
      </w:r>
      <w:r>
        <w:rPr>
          <w:b/>
          <w:bCs/>
          <w:highlight w:val="none"/>
        </w:rPr>
        <w:t xml:space="preserve">nhớ </w:t>
      </w:r>
      <w:r>
        <w:rPr>
          <w:b/>
          <w:bCs/>
          <w:highlight w:val="none"/>
        </w:rPr>
        <w:t xml:space="preserve">lâu </w:t>
      </w:r>
      <w:r>
        <w:rPr>
          <w:b/>
          <w:bCs/>
          <w:highlight w:val="none"/>
        </w:rPr>
        <w:t xml:space="preserve">bài </w:t>
      </w:r>
      <w:r>
        <w:rPr>
          <w:b/>
          <w:bCs/>
          <w:highlight w:val="none"/>
        </w:rPr>
        <w:t xml:space="preserve">học hơn</w:t>
      </w:r>
      <w:r>
        <w:rPr>
          <w:b/>
          <w:bCs/>
        </w:rPr>
      </w:r>
    </w:p>
    <w:p>
      <w:pPr>
        <w:pStyle w:val="668"/>
        <w:numPr>
          <w:ilvl w:val="2"/>
          <w:numId w:val="2"/>
        </w:numPr>
        <w:pBdr/>
        <w:spacing/>
        <w:ind/>
        <w:rPr>
          <w:b/>
          <w:bCs/>
        </w:rPr>
      </w:pPr>
      <w:r>
        <w:rPr>
          <w:b/>
          <w:bCs/>
          <w:highlight w:val="none"/>
        </w:rPr>
        <w:t xml:space="preserve">Gửi </w:t>
      </w:r>
      <w:r>
        <w:rPr>
          <w:b/>
          <w:bCs/>
          <w:highlight w:val="none"/>
        </w:rPr>
        <w:t xml:space="preserve">câu </w:t>
      </w:r>
      <w:r>
        <w:rPr>
          <w:b/>
          <w:bCs/>
          <w:highlight w:val="none"/>
        </w:rPr>
        <w:t xml:space="preserve">hỏi </w:t>
      </w:r>
      <w:r>
        <w:rPr>
          <w:b/>
          <w:bCs/>
          <w:highlight w:val="none"/>
        </w:rPr>
        <w:t xml:space="preserve">ngắn </w:t>
      </w:r>
      <w:r>
        <w:rPr>
          <w:b/>
          <w:bCs/>
          <w:highlight w:val="none"/>
        </w:rPr>
        <w:t xml:space="preserve">định </w:t>
      </w:r>
      <w:r>
        <w:rPr>
          <w:b/>
          <w:bCs/>
          <w:highlight w:val="none"/>
        </w:rPr>
        <w:t xml:space="preserve">kỳ </w:t>
      </w:r>
      <w:r>
        <w:rPr>
          <w:b/>
          <w:bCs/>
          <w:highlight w:val="none"/>
        </w:rPr>
        <w:t xml:space="preserve">qua </w:t>
      </w:r>
      <w:r>
        <w:rPr>
          <w:b/>
          <w:bCs/>
          <w:highlight w:val="none"/>
        </w:rPr>
        <w:t xml:space="preserve">bot (</w:t>
      </w:r>
      <w:r>
        <w:rPr>
          <w:b/>
          <w:bCs/>
          <w:highlight w:val="none"/>
        </w:rPr>
        <w:t xml:space="preserve">telebot, </w:t>
      </w:r>
      <w:r>
        <w:rPr>
          <w:b/>
          <w:bCs/>
          <w:highlight w:val="none"/>
        </w:rPr>
        <w:t xml:space="preserve">discordbot,...</w:t>
      </w:r>
      <w:r>
        <w:rPr>
          <w:b/>
          <w:bCs/>
          <w:highlight w:val="none"/>
        </w:rPr>
        <w:t xml:space="preserve">) </w:t>
      </w:r>
      <w:r>
        <w:rPr>
          <w:b/>
          <w:bCs/>
          <w:highlight w:val="none"/>
        </w:rPr>
        <w:t xml:space="preserve">để </w:t>
      </w:r>
      <w:r>
        <w:rPr>
          <w:b/>
          <w:bCs/>
          <w:highlight w:val="none"/>
        </w:rPr>
        <w:t xml:space="preserve">giúp </w:t>
      </w:r>
      <w:r>
        <w:rPr>
          <w:b/>
          <w:bCs/>
          <w:highlight w:val="none"/>
        </w:rPr>
        <w:t xml:space="preserve">học </w:t>
      </w:r>
      <w:r>
        <w:rPr>
          <w:b/>
          <w:bCs/>
          <w:highlight w:val="none"/>
        </w:rPr>
        <w:t xml:space="preserve">sinh </w:t>
      </w:r>
      <w:r>
        <w:rPr>
          <w:b/>
          <w:bCs/>
          <w:highlight w:val="none"/>
        </w:rPr>
        <w:t xml:space="preserve">học nhanh</w:t>
      </w:r>
      <w:r>
        <w:rPr>
          <w:b/>
          <w:bCs/>
          <w:highlight w:val="none"/>
        </w:rPr>
      </w:r>
      <w:r>
        <w:rPr>
          <w:b/>
          <w:bCs/>
          <w:highlight w:val="none"/>
        </w:rPr>
      </w:r>
    </w:p>
    <w:p>
      <w:pPr>
        <w:pStyle w:val="668"/>
        <w:numPr>
          <w:ilvl w:val="0"/>
          <w:numId w:val="2"/>
        </w:numPr>
        <w:pBdr/>
        <w:spacing/>
        <w:ind/>
        <w:rPr>
          <w:b/>
          <w:bCs/>
        </w:rPr>
      </w:pPr>
      <w:r>
        <w:rPr>
          <w:b w:val="0"/>
          <w:bCs w:val="0"/>
          <w:highlight w:val="none"/>
        </w:rPr>
        <w:t xml:space="preserve">Dashboard</w:t>
      </w:r>
      <w:r>
        <w:rPr>
          <w:b/>
          <w:bCs/>
        </w:rPr>
      </w:r>
    </w:p>
    <w:p>
      <w:pPr>
        <w:pStyle w:val="668"/>
        <w:numPr>
          <w:ilvl w:val="1"/>
          <w:numId w:val="2"/>
        </w:numPr>
        <w:pBdr/>
        <w:spacing/>
        <w:ind/>
        <w:rPr>
          <w:b/>
          <w:bCs/>
        </w:rPr>
      </w:pPr>
      <w:r>
        <w:rPr>
          <w:b w:val="0"/>
          <w:bCs w:val="0"/>
          <w:highlight w:val="none"/>
        </w:rPr>
        <w:t xml:space="preserve">Giáo viên:</w:t>
      </w:r>
      <w:r>
        <w:rPr>
          <w:b/>
          <w:bCs/>
        </w:rPr>
      </w:r>
    </w:p>
    <w:p>
      <w:pPr>
        <w:pStyle w:val="668"/>
        <w:numPr>
          <w:ilvl w:val="2"/>
          <w:numId w:val="2"/>
        </w:numPr>
        <w:pBdr/>
        <w:spacing/>
        <w:ind/>
        <w:rPr>
          <w:b/>
          <w:bCs/>
        </w:rPr>
      </w:pPr>
      <w:r>
        <w:rPr>
          <w:b w:val="0"/>
          <w:bCs w:val="0"/>
          <w:highlight w:val="none"/>
        </w:rPr>
      </w:r>
      <w:r>
        <w:rPr>
          <w:b w:val="0"/>
          <w:bCs w:val="0"/>
          <w:highlight w:val="none"/>
        </w:rPr>
        <w:t xml:space="preserve">Theo </w:t>
      </w:r>
      <w:r>
        <w:rPr>
          <w:b w:val="0"/>
          <w:bCs w:val="0"/>
          <w:highlight w:val="none"/>
        </w:rPr>
        <w:t xml:space="preserve">dõi </w:t>
      </w:r>
      <w:r>
        <w:rPr>
          <w:b w:val="0"/>
          <w:bCs w:val="0"/>
          <w:highlight w:val="none"/>
        </w:rPr>
        <w:t xml:space="preserve">được </w:t>
      </w:r>
      <w:r>
        <w:rPr>
          <w:b w:val="0"/>
          <w:bCs w:val="0"/>
          <w:highlight w:val="none"/>
        </w:rPr>
        <w:t xml:space="preserve">thông </w:t>
      </w:r>
      <w:r>
        <w:rPr>
          <w:b w:val="0"/>
          <w:bCs w:val="0"/>
          <w:highlight w:val="none"/>
        </w:rPr>
        <w:t xml:space="preserve">tin </w:t>
      </w:r>
      <w:r>
        <w:rPr>
          <w:b w:val="0"/>
          <w:bCs w:val="0"/>
          <w:highlight w:val="none"/>
        </w:rPr>
        <w:t xml:space="preserve">các </w:t>
      </w:r>
      <w:r>
        <w:rPr>
          <w:b w:val="0"/>
          <w:bCs w:val="0"/>
          <w:highlight w:val="none"/>
        </w:rPr>
        <w:t xml:space="preserve">khóa </w:t>
      </w:r>
      <w:r>
        <w:rPr>
          <w:b w:val="0"/>
          <w:bCs w:val="0"/>
          <w:highlight w:val="none"/>
        </w:rPr>
        <w:t xml:space="preserve">học </w:t>
      </w:r>
      <w:r>
        <w:rPr>
          <w:b w:val="0"/>
          <w:bCs w:val="0"/>
          <w:highlight w:val="none"/>
        </w:rPr>
        <w:t xml:space="preserve">của mình</w:t>
      </w:r>
      <w:r>
        <w:rPr>
          <w:b/>
          <w:bCs/>
        </w:rPr>
      </w:r>
      <w:r>
        <w:rPr>
          <w:b w:val="0"/>
          <w:bCs w:val="0"/>
          <w:highlight w:val="none"/>
        </w:rPr>
      </w:r>
      <w:r>
        <w:rPr>
          <w:b w:val="0"/>
          <w:bCs w:val="0"/>
          <w:highlight w:val="none"/>
        </w:rPr>
      </w:r>
      <w:r>
        <w:rPr>
          <w:b w:val="0"/>
          <w:bCs w:val="0"/>
          <w:highlight w:val="none"/>
        </w:rPr>
      </w:r>
      <w:r>
        <w:rPr>
          <w:b/>
          <w:bCs/>
        </w:rPr>
      </w:r>
    </w:p>
    <w:p>
      <w:pPr>
        <w:pStyle w:val="668"/>
        <w:numPr>
          <w:ilvl w:val="1"/>
          <w:numId w:val="2"/>
        </w:numPr>
        <w:pBdr/>
        <w:spacing/>
        <w:ind/>
        <w:rPr>
          <w:b/>
          <w:bCs/>
        </w:rPr>
      </w:pPr>
      <w:r>
        <w:rPr>
          <w:b w:val="0"/>
          <w:bCs w:val="0"/>
          <w:highlight w:val="none"/>
        </w:rPr>
        <w:t xml:space="preserve">Học sinh:</w:t>
      </w:r>
      <w:r>
        <w:rPr>
          <w:b/>
          <w:bCs/>
        </w:rPr>
      </w:r>
    </w:p>
    <w:p>
      <w:pPr>
        <w:pStyle w:val="668"/>
        <w:numPr>
          <w:ilvl w:val="2"/>
          <w:numId w:val="2"/>
        </w:numPr>
        <w:pBdr/>
        <w:spacing/>
        <w:ind/>
        <w:rPr>
          <w:b/>
          <w:bCs/>
        </w:rPr>
      </w:pPr>
      <w:r>
        <w:rPr>
          <w:b w:val="0"/>
          <w:bCs w:val="0"/>
          <w:highlight w:val="none"/>
        </w:rPr>
        <w:t xml:space="preserve">Th</w:t>
      </w:r>
      <w:r>
        <w:rPr>
          <w:b w:val="0"/>
          <w:bCs w:val="0"/>
          <w:highlight w:val="none"/>
        </w:rPr>
        <w:t xml:space="preserve">eo </w:t>
      </w:r>
      <w:r>
        <w:rPr>
          <w:b w:val="0"/>
          <w:bCs w:val="0"/>
          <w:highlight w:val="none"/>
        </w:rPr>
        <w:t xml:space="preserve">dõi </w:t>
      </w:r>
      <w:r>
        <w:rPr>
          <w:b w:val="0"/>
          <w:bCs w:val="0"/>
          <w:highlight w:val="none"/>
        </w:rPr>
        <w:t xml:space="preserve">được </w:t>
      </w:r>
      <w:r>
        <w:rPr>
          <w:b w:val="0"/>
          <w:bCs w:val="0"/>
          <w:highlight w:val="none"/>
        </w:rPr>
        <w:t xml:space="preserve">tình </w:t>
      </w:r>
      <w:r>
        <w:rPr>
          <w:b w:val="0"/>
          <w:bCs w:val="0"/>
          <w:highlight w:val="none"/>
        </w:rPr>
        <w:t xml:space="preserve">hình </w:t>
      </w:r>
      <w:r>
        <w:rPr>
          <w:b w:val="0"/>
          <w:bCs w:val="0"/>
          <w:highlight w:val="none"/>
        </w:rPr>
        <w:t xml:space="preserve">học </w:t>
      </w:r>
      <w:r>
        <w:rPr>
          <w:b w:val="0"/>
          <w:bCs w:val="0"/>
          <w:highlight w:val="none"/>
        </w:rPr>
        <w:t xml:space="preserve">tập </w:t>
      </w:r>
      <w:r>
        <w:rPr>
          <w:b w:val="0"/>
          <w:bCs w:val="0"/>
          <w:highlight w:val="none"/>
        </w:rPr>
        <w:t xml:space="preserve">của </w:t>
      </w:r>
      <w:r>
        <w:rPr>
          <w:b w:val="0"/>
          <w:bCs w:val="0"/>
          <w:highlight w:val="none"/>
        </w:rPr>
        <w:t xml:space="preserve">các </w:t>
      </w:r>
      <w:r>
        <w:rPr>
          <w:b w:val="0"/>
          <w:bCs w:val="0"/>
          <w:highlight w:val="none"/>
        </w:rPr>
        <w:t xml:space="preserve">kh</w:t>
      </w:r>
      <w:r>
        <w:rPr>
          <w:b w:val="0"/>
          <w:bCs w:val="0"/>
          <w:highlight w:val="none"/>
        </w:rPr>
        <w:t xml:space="preserve">óa </w:t>
      </w:r>
      <w:r>
        <w:rPr>
          <w:b w:val="0"/>
          <w:bCs w:val="0"/>
          <w:highlight w:val="none"/>
        </w:rPr>
        <w:t xml:space="preserve">đang học</w:t>
      </w:r>
      <w:r>
        <w:rPr>
          <w:b/>
          <w:bCs/>
        </w:rPr>
      </w:r>
    </w:p>
    <w:p>
      <w:pPr>
        <w:pStyle w:val="668"/>
        <w:numPr>
          <w:ilvl w:val="2"/>
          <w:numId w:val="2"/>
        </w:numPr>
        <w:pBdr/>
        <w:spacing/>
        <w:ind/>
        <w:rPr>
          <w:b/>
          <w:bCs/>
        </w:rPr>
      </w:pPr>
      <w:r>
        <w:rPr>
          <w:b w:val="0"/>
          <w:bCs w:val="0"/>
          <w:highlight w:val="none"/>
        </w:rPr>
        <w:t xml:space="preserve">Streak, </w:t>
      </w:r>
      <w:r>
        <w:rPr>
          <w:b w:val="0"/>
          <w:bCs w:val="0"/>
          <w:highlight w:val="none"/>
        </w:rPr>
        <w:t xml:space="preserve">Biết </w:t>
      </w:r>
      <w:r>
        <w:rPr>
          <w:b w:val="0"/>
          <w:bCs w:val="0"/>
          <w:highlight w:val="none"/>
        </w:rPr>
        <w:t xml:space="preserve">được </w:t>
      </w:r>
      <w:r>
        <w:rPr>
          <w:b w:val="0"/>
          <w:bCs w:val="0"/>
          <w:highlight w:val="none"/>
        </w:rPr>
        <w:t xml:space="preserve">mình </w:t>
      </w:r>
      <w:r>
        <w:rPr>
          <w:b w:val="0"/>
          <w:bCs w:val="0"/>
          <w:highlight w:val="none"/>
        </w:rPr>
        <w:t xml:space="preserve">đang </w:t>
      </w:r>
      <w:r>
        <w:rPr>
          <w:b w:val="0"/>
          <w:bCs w:val="0"/>
          <w:highlight w:val="none"/>
        </w:rPr>
        <w:t xml:space="preserve">yếu </w:t>
      </w:r>
      <w:r>
        <w:rPr>
          <w:b w:val="0"/>
          <w:bCs w:val="0"/>
          <w:highlight w:val="none"/>
        </w:rPr>
        <w:t xml:space="preserve">ở </w:t>
      </w:r>
      <w:r>
        <w:rPr>
          <w:b w:val="0"/>
          <w:bCs w:val="0"/>
          <w:highlight w:val="none"/>
        </w:rPr>
        <w:t xml:space="preserve">đâu, </w:t>
      </w:r>
      <w:r>
        <w:rPr>
          <w:b w:val="0"/>
          <w:bCs w:val="0"/>
          <w:highlight w:val="none"/>
        </w:rPr>
        <w:t xml:space="preserve">ở </w:t>
      </w:r>
      <w:r>
        <w:rPr>
          <w:b w:val="0"/>
          <w:bCs w:val="0"/>
          <w:highlight w:val="none"/>
        </w:rPr>
        <w:t xml:space="preserve">khóa </w:t>
      </w:r>
      <w:r>
        <w:rPr>
          <w:b w:val="0"/>
          <w:bCs w:val="0"/>
          <w:highlight w:val="none"/>
        </w:rPr>
        <w:t xml:space="preserve">nào,...</w:t>
      </w:r>
      <w:r>
        <w:rPr>
          <w:b w:val="0"/>
          <w:bCs w:val="0"/>
          <w:highlight w:val="none"/>
        </w:rPr>
      </w:r>
      <w:r>
        <w:rPr>
          <w:b/>
          <w:bCs/>
        </w:rPr>
      </w:r>
    </w:p>
    <w:p>
      <w:pPr>
        <w:pStyle w:val="668"/>
        <w:numPr>
          <w:ilvl w:val="0"/>
          <w:numId w:val="2"/>
        </w:numPr>
        <w:pBdr/>
        <w:spacing/>
        <w:ind/>
        <w:rPr>
          <w:b/>
          <w:bCs/>
        </w:rPr>
      </w:pPr>
      <w:r>
        <w:rPr>
          <w:b w:val="0"/>
          <w:bCs w:val="0"/>
          <w:highlight w:val="none"/>
        </w:rPr>
        <w:t xml:space="preserve">Phát </w:t>
      </w:r>
      <w:r>
        <w:rPr>
          <w:b w:val="0"/>
          <w:bCs w:val="0"/>
          <w:highlight w:val="none"/>
        </w:rPr>
        <w:t xml:space="preserve">triển </w:t>
      </w:r>
      <w:r>
        <w:rPr>
          <w:b w:val="0"/>
          <w:bCs w:val="0"/>
          <w:highlight w:val="none"/>
        </w:rPr>
        <w:t xml:space="preserve">cộng </w:t>
      </w:r>
      <w:r>
        <w:rPr>
          <w:b w:val="0"/>
          <w:bCs w:val="0"/>
          <w:highlight w:val="none"/>
        </w:rPr>
        <w:t xml:space="preserve">đồng </w:t>
      </w:r>
      <w:r>
        <w:rPr>
          <w:b w:val="0"/>
          <w:bCs w:val="0"/>
          <w:highlight w:val="none"/>
        </w:rPr>
        <w:t xml:space="preserve">học </w:t>
      </w:r>
      <w:r>
        <w:rPr>
          <w:b w:val="0"/>
          <w:bCs w:val="0"/>
          <w:highlight w:val="none"/>
        </w:rPr>
        <w:t xml:space="preserve">tập </w:t>
      </w:r>
      <w:r>
        <w:rPr>
          <w:b w:val="0"/>
          <w:bCs w:val="0"/>
          <w:highlight w:val="none"/>
        </w:rPr>
        <w:t xml:space="preserve">để </w:t>
      </w:r>
      <w:r>
        <w:rPr>
          <w:b w:val="0"/>
          <w:bCs w:val="0"/>
          <w:highlight w:val="none"/>
        </w:rPr>
        <w:t xml:space="preserve">các </w:t>
      </w:r>
      <w:r>
        <w:rPr>
          <w:b w:val="0"/>
          <w:bCs w:val="0"/>
          <w:highlight w:val="none"/>
        </w:rPr>
        <w:t xml:space="preserve">học </w:t>
      </w:r>
      <w:r>
        <w:rPr>
          <w:b w:val="0"/>
          <w:bCs w:val="0"/>
          <w:highlight w:val="none"/>
        </w:rPr>
        <w:t xml:space="preserve">sinh </w:t>
      </w:r>
      <w:r>
        <w:rPr>
          <w:b w:val="0"/>
          <w:bCs w:val="0"/>
          <w:highlight w:val="none"/>
        </w:rPr>
        <w:t xml:space="preserve">có </w:t>
      </w:r>
      <w:r>
        <w:rPr>
          <w:b w:val="0"/>
          <w:bCs w:val="0"/>
          <w:highlight w:val="none"/>
        </w:rPr>
        <w:t xml:space="preserve">thể </w:t>
      </w:r>
      <w:r>
        <w:rPr>
          <w:b w:val="0"/>
          <w:bCs w:val="0"/>
          <w:highlight w:val="none"/>
        </w:rPr>
        <w:t xml:space="preserve">trao </w:t>
      </w:r>
      <w:r>
        <w:rPr>
          <w:b w:val="0"/>
          <w:bCs w:val="0"/>
          <w:highlight w:val="none"/>
        </w:rPr>
        <w:t xml:space="preserve">đổi </w:t>
      </w:r>
      <w:r>
        <w:rPr>
          <w:b w:val="0"/>
          <w:bCs w:val="0"/>
          <w:highlight w:val="none"/>
        </w:rPr>
        <w:t xml:space="preserve">trực </w:t>
      </w:r>
      <w:r>
        <w:rPr>
          <w:b w:val="0"/>
          <w:bCs w:val="0"/>
          <w:highlight w:val="none"/>
        </w:rPr>
        <w:t xml:space="preserve">tiếp </w:t>
      </w:r>
      <w:r>
        <w:rPr>
          <w:b w:val="0"/>
          <w:bCs w:val="0"/>
          <w:highlight w:val="none"/>
        </w:rPr>
        <w:t xml:space="preserve">với </w:t>
      </w:r>
      <w:r>
        <w:rPr>
          <w:b w:val="0"/>
          <w:bCs w:val="0"/>
          <w:highlight w:val="none"/>
        </w:rPr>
        <w:t xml:space="preserve">nhau, </w:t>
      </w:r>
      <w:r>
        <w:rPr>
          <w:b w:val="0"/>
          <w:bCs w:val="0"/>
          <w:highlight w:val="none"/>
        </w:rPr>
        <w:t xml:space="preserve">giáo </w:t>
      </w:r>
      <w:r>
        <w:rPr>
          <w:b w:val="0"/>
          <w:bCs w:val="0"/>
          <w:highlight w:val="none"/>
        </w:rPr>
        <w:t xml:space="preserve">viên </w:t>
      </w:r>
      <w:r>
        <w:rPr>
          <w:b w:val="0"/>
          <w:bCs w:val="0"/>
          <w:highlight w:val="none"/>
        </w:rPr>
        <w:t xml:space="preserve">có </w:t>
      </w:r>
      <w:r>
        <w:rPr>
          <w:b w:val="0"/>
          <w:bCs w:val="0"/>
          <w:highlight w:val="none"/>
        </w:rPr>
        <w:t xml:space="preserve">thể </w:t>
      </w:r>
      <w:r>
        <w:rPr>
          <w:b w:val="0"/>
          <w:bCs w:val="0"/>
          <w:highlight w:val="none"/>
        </w:rPr>
        <w:t xml:space="preserve">support </w:t>
      </w:r>
      <w:r>
        <w:rPr>
          <w:b w:val="0"/>
          <w:bCs w:val="0"/>
          <w:highlight w:val="none"/>
        </w:rPr>
        <w:t xml:space="preserve">học </w:t>
      </w:r>
      <w:r>
        <w:rPr>
          <w:b w:val="0"/>
          <w:bCs w:val="0"/>
          <w:highlight w:val="none"/>
        </w:rPr>
        <w:t xml:space="preserve">sinh </w:t>
      </w:r>
      <w:r>
        <w:rPr>
          <w:b w:val="0"/>
          <w:bCs w:val="0"/>
          <w:highlight w:val="none"/>
        </w:rPr>
        <w:t xml:space="preserve">trực </w:t>
      </w:r>
      <w:r>
        <w:rPr>
          <w:b w:val="0"/>
          <w:bCs w:val="0"/>
          <w:highlight w:val="none"/>
        </w:rPr>
        <w:t xml:space="preserve">tiếp </w:t>
      </w:r>
      <w:r>
        <w:rPr>
          <w:b w:val="0"/>
          <w:bCs w:val="0"/>
          <w:highlight w:val="none"/>
        </w:rPr>
        <w:t xml:space="preserve">trên </w:t>
      </w:r>
      <w:r>
        <w:rPr>
          <w:b w:val="0"/>
          <w:bCs w:val="0"/>
          <w:highlight w:val="none"/>
        </w:rPr>
        <w:t xml:space="preserve">nển </w:t>
      </w:r>
      <w:r>
        <w:rPr>
          <w:b w:val="0"/>
          <w:bCs w:val="0"/>
          <w:highlight w:val="none"/>
        </w:rPr>
        <w:t xml:space="preserve">tảng </w:t>
      </w:r>
      <w:r>
        <w:rPr>
          <w:b w:val="0"/>
          <w:bCs w:val="0"/>
          <w:highlight w:val="none"/>
        </w:rPr>
        <w:t xml:space="preserve">mà </w:t>
      </w:r>
      <w:r>
        <w:rPr>
          <w:b w:val="0"/>
          <w:bCs w:val="0"/>
          <w:highlight w:val="none"/>
        </w:rPr>
        <w:t xml:space="preserve">ko </w:t>
      </w:r>
      <w:r>
        <w:rPr>
          <w:b w:val="0"/>
          <w:bCs w:val="0"/>
          <w:highlight w:val="none"/>
        </w:rPr>
        <w:t xml:space="preserve">phải </w:t>
      </w:r>
      <w:r>
        <w:rPr>
          <w:b w:val="0"/>
          <w:bCs w:val="0"/>
          <w:highlight w:val="none"/>
        </w:rPr>
        <w:t xml:space="preserve">dùng </w:t>
      </w:r>
      <w:r>
        <w:rPr>
          <w:b w:val="0"/>
          <w:bCs w:val="0"/>
          <w:highlight w:val="none"/>
        </w:rPr>
        <w:t xml:space="preserve">nền </w:t>
      </w:r>
      <w:r>
        <w:rPr>
          <w:b w:val="0"/>
          <w:bCs w:val="0"/>
          <w:highlight w:val="none"/>
        </w:rPr>
        <w:t xml:space="preserve">tảng khác</w:t>
      </w:r>
      <w:r>
        <w:rPr>
          <w:b w:val="0"/>
          <w:bCs w:val="0"/>
          <w:highlight w:val="none"/>
        </w:rPr>
      </w:r>
      <w:r>
        <w:rPr>
          <w:b w:val="0"/>
          <w:bCs w:val="0"/>
          <w:highlight w:val="none"/>
        </w:rPr>
      </w:r>
    </w:p>
    <w:p>
      <w:pPr>
        <w:pStyle w:val="668"/>
        <w:numPr>
          <w:ilvl w:val="0"/>
          <w:numId w:val="2"/>
        </w:numPr>
        <w:pBdr/>
        <w:spacing/>
        <w:ind/>
        <w:rPr/>
      </w:pPr>
      <w:r>
        <w:rPr>
          <w:highlight w:val="none"/>
        </w:rPr>
        <w:t xml:space="preserve">Qu</w:t>
      </w:r>
      <w:r>
        <w:rPr>
          <w:highlight w:val="none"/>
        </w:rPr>
        <w:t xml:space="preserve">ản </w:t>
      </w:r>
      <w:r>
        <w:rPr>
          <w:highlight w:val="none"/>
        </w:rPr>
        <w:t xml:space="preserve">lý </w:t>
      </w:r>
      <w:r>
        <w:rPr>
          <w:highlight w:val="none"/>
        </w:rPr>
        <w:t xml:space="preserve">thông </w:t>
      </w:r>
      <w:r>
        <w:rPr>
          <w:highlight w:val="none"/>
        </w:rPr>
        <w:t xml:space="preserve">cá nhân ()</w:t>
      </w:r>
      <w:r/>
    </w:p>
    <w:p>
      <w:pPr>
        <w:pStyle w:val="668"/>
        <w:numPr>
          <w:ilvl w:val="0"/>
          <w:numId w:val="2"/>
        </w:numPr>
        <w:pBdr/>
        <w:spacing/>
        <w:ind/>
        <w:rPr/>
      </w:pPr>
      <w:r>
        <w:rPr>
          <w:highlight w:val="none"/>
        </w:rPr>
        <w:t xml:space="preserve">Settings</w:t>
      </w:r>
      <w:r>
        <w:rPr>
          <w:highlight w:val="none"/>
        </w:rPr>
      </w:r>
      <w:r>
        <w:rPr>
          <w:highlight w:val="none"/>
        </w:rPr>
      </w:r>
    </w:p>
    <w:p>
      <w:pPr>
        <w:pStyle w:val="668"/>
        <w:numPr>
          <w:ilvl w:val="0"/>
          <w:numId w:val="1"/>
        </w:numPr>
        <w:pBdr/>
        <w:spacing/>
        <w:ind/>
        <w:rPr/>
      </w:pPr>
      <w:r>
        <w:rPr>
          <w:highlight w:val="none"/>
        </w:rPr>
        <w:t xml:space="preserve">Admin</w:t>
      </w:r>
      <w:r/>
    </w:p>
    <w:p>
      <w:pPr>
        <w:pStyle w:val="668"/>
        <w:numPr>
          <w:ilvl w:val="0"/>
          <w:numId w:val="3"/>
        </w:numPr>
        <w:pBdr/>
        <w:spacing/>
        <w:ind/>
        <w:rPr/>
      </w:pPr>
      <w:r>
        <w:rPr>
          <w:highlight w:val="none"/>
        </w:rPr>
        <w:t xml:space="preserve">Dashboard </w:t>
      </w:r>
      <w:r/>
    </w:p>
    <w:p>
      <w:pPr>
        <w:pStyle w:val="668"/>
        <w:numPr>
          <w:ilvl w:val="0"/>
          <w:numId w:val="3"/>
        </w:numPr>
        <w:pBdr/>
        <w:spacing/>
        <w:ind/>
        <w:rPr/>
      </w:pPr>
      <w:r>
        <w:rPr>
          <w:highlight w:val="none"/>
        </w:rPr>
        <w:t xml:space="preserve">Quản </w:t>
      </w:r>
      <w:r>
        <w:rPr>
          <w:highlight w:val="none"/>
        </w:rPr>
        <w:t xml:space="preserve">lý </w:t>
      </w:r>
      <w:r>
        <w:rPr>
          <w:highlight w:val="none"/>
        </w:rPr>
        <w:t xml:space="preserve">giảng viên</w:t>
      </w:r>
      <w:r/>
    </w:p>
    <w:p>
      <w:pPr>
        <w:pStyle w:val="668"/>
        <w:numPr>
          <w:ilvl w:val="0"/>
          <w:numId w:val="3"/>
        </w:numPr>
        <w:pBdr/>
        <w:spacing/>
        <w:ind/>
        <w:rPr/>
      </w:pPr>
      <w:r>
        <w:rPr>
          <w:highlight w:val="none"/>
        </w:rPr>
        <w:t xml:space="preserve">Quản </w:t>
      </w:r>
      <w:r>
        <w:rPr>
          <w:highlight w:val="none"/>
        </w:rPr>
        <w:t xml:space="preserve">lý </w:t>
      </w:r>
      <w:r>
        <w:rPr>
          <w:highlight w:val="none"/>
        </w:rPr>
        <w:t xml:space="preserve">học sinh</w:t>
      </w:r>
      <w:r>
        <w:rPr>
          <w:highlight w:val="none"/>
        </w:rPr>
      </w:r>
      <w:r>
        <w:rPr>
          <w:highlight w:val="none"/>
        </w:rPr>
      </w:r>
      <w:r/>
    </w:p>
    <w:p>
      <w:pPr>
        <w:pStyle w:val="668"/>
        <w:numPr>
          <w:ilvl w:val="0"/>
          <w:numId w:val="3"/>
        </w:numPr>
        <w:pBdr/>
        <w:spacing/>
        <w:ind/>
        <w:rPr/>
      </w:pPr>
      <w:r>
        <w:rPr>
          <w:highlight w:val="none"/>
        </w:rPr>
        <w:t xml:space="preserve">Phân </w:t>
      </w:r>
      <w:r>
        <w:rPr>
          <w:highlight w:val="none"/>
        </w:rPr>
        <w:t xml:space="preserve">quyền admin</w:t>
      </w:r>
      <w:r/>
    </w:p>
    <w:p>
      <w:pPr>
        <w:pStyle w:val="668"/>
        <w:numPr>
          <w:ilvl w:val="0"/>
          <w:numId w:val="3"/>
        </w:numPr>
        <w:pBdr/>
        <w:spacing/>
        <w:ind/>
        <w:rPr/>
      </w:pPr>
      <w:r>
        <w:rPr>
          <w:highlight w:val="none"/>
        </w:rPr>
        <w:t xml:space="preserve">Settings</w:t>
      </w:r>
      <w:r>
        <w:rPr>
          <w:highlight w:val="none"/>
        </w:rPr>
      </w:r>
      <w:r/>
    </w:p>
    <w:p>
      <w:pPr>
        <w:pStyle w:val="668"/>
        <w:numPr>
          <w:ilvl w:val="0"/>
          <w:numId w:val="3"/>
        </w:numPr>
        <w:pBdr/>
        <w:spacing/>
        <w:ind/>
        <w:rPr/>
      </w:pPr>
      <w:r>
        <w:rPr>
          <w:highlight w:val="none"/>
        </w:rPr>
        <w:t xml:space="preserve">.......</w:t>
      </w:r>
      <w:r/>
    </w:p>
    <w:p>
      <w:pPr>
        <w:pBdr/>
        <w:spacing/>
        <w:ind w:firstLine="0" w:left="0"/>
        <w:rPr>
          <w:b/>
          <w:bCs/>
        </w:rPr>
      </w:pPr>
      <w:r>
        <w:rPr>
          <w:b/>
          <w:bCs/>
          <w:highlight w:val="none"/>
        </w:rPr>
        <w:t xml:space="preserve">Trên </w:t>
      </w:r>
      <w:r>
        <w:rPr>
          <w:b/>
          <w:bCs/>
          <w:highlight w:val="none"/>
        </w:rPr>
        <w:t xml:space="preserve">đ</w:t>
      </w:r>
      <w:r>
        <w:rPr>
          <w:b/>
          <w:bCs/>
          <w:highlight w:val="none"/>
        </w:rPr>
        <w:t xml:space="preserve">ây </w:t>
      </w:r>
      <w:r>
        <w:rPr>
          <w:b/>
          <w:bCs/>
          <w:highlight w:val="none"/>
        </w:rPr>
        <w:t xml:space="preserve">là </w:t>
      </w:r>
      <w:r>
        <w:rPr>
          <w:b/>
          <w:bCs/>
          <w:highlight w:val="none"/>
        </w:rPr>
        <w:t xml:space="preserve">các </w:t>
      </w:r>
      <w:r>
        <w:rPr>
          <w:b/>
          <w:bCs/>
          <w:highlight w:val="none"/>
        </w:rPr>
        <w:t xml:space="preserve">tính </w:t>
      </w:r>
      <w:r>
        <w:rPr>
          <w:b/>
          <w:bCs/>
          <w:highlight w:val="none"/>
        </w:rPr>
        <w:t xml:space="preserve">năng </w:t>
      </w:r>
      <w:r>
        <w:rPr>
          <w:b/>
          <w:bCs/>
          <w:highlight w:val="none"/>
        </w:rPr>
        <w:t xml:space="preserve">cốt </w:t>
      </w:r>
      <w:r>
        <w:rPr>
          <w:b/>
          <w:bCs/>
          <w:highlight w:val="none"/>
        </w:rPr>
        <w:t xml:space="preserve">lõi </w:t>
      </w:r>
      <w:r>
        <w:rPr>
          <w:b/>
          <w:bCs/>
          <w:highlight w:val="none"/>
        </w:rPr>
        <w:t xml:space="preserve">ạ</w:t>
      </w:r>
      <w:r>
        <w:rPr>
          <w:b/>
          <w:bCs/>
          <w:highlight w:val="none"/>
        </w:rPr>
        <w:t xml:space="preserve">, </w:t>
      </w:r>
      <w:r>
        <w:rPr>
          <w:b/>
          <w:bCs/>
          <w:highlight w:val="none"/>
        </w:rPr>
        <w:t xml:space="preserve">ngoài </w:t>
      </w:r>
      <w:r>
        <w:rPr>
          <w:b/>
          <w:bCs/>
          <w:highlight w:val="none"/>
        </w:rPr>
        <w:t xml:space="preserve">ra </w:t>
      </w:r>
      <w:r>
        <w:rPr>
          <w:b/>
          <w:bCs/>
          <w:highlight w:val="none"/>
        </w:rPr>
        <w:t xml:space="preserve">còn </w:t>
      </w:r>
      <w:r>
        <w:rPr>
          <w:b/>
          <w:bCs/>
          <w:highlight w:val="none"/>
        </w:rPr>
        <w:t xml:space="preserve">có </w:t>
      </w:r>
      <w:r>
        <w:rPr>
          <w:b/>
          <w:bCs/>
          <w:highlight w:val="none"/>
        </w:rPr>
        <w:t xml:space="preserve">các </w:t>
      </w:r>
      <w:r>
        <w:rPr>
          <w:b/>
          <w:bCs/>
          <w:highlight w:val="none"/>
        </w:rPr>
        <w:t xml:space="preserve">tính </w:t>
      </w:r>
      <w:r>
        <w:rPr>
          <w:b/>
          <w:bCs/>
          <w:highlight w:val="none"/>
        </w:rPr>
        <w:t xml:space="preserve">năng </w:t>
      </w:r>
      <w:r>
        <w:rPr>
          <w:b/>
          <w:bCs/>
          <w:highlight w:val="none"/>
        </w:rPr>
        <w:t xml:space="preserve">khác </w:t>
      </w:r>
      <w:r>
        <w:rPr>
          <w:b/>
          <w:bCs/>
          <w:highlight w:val="none"/>
        </w:rPr>
        <w:t xml:space="preserve">như</w:t>
      </w:r>
      <w:r>
        <w:rPr>
          <w:b/>
          <w:bCs/>
          <w:highlight w:val="none"/>
        </w:rPr>
        <w:t xml:space="preserve"> </w:t>
      </w:r>
      <w:r>
        <w:rPr>
          <w:b/>
          <w:bCs/>
          <w:highlight w:val="none"/>
        </w:rPr>
        <w:t xml:space="preserve">wishlist, </w:t>
      </w:r>
      <w:r>
        <w:rPr>
          <w:b/>
          <w:bCs/>
          <w:highlight w:val="none"/>
        </w:rPr>
        <w:t xml:space="preserve">th</w:t>
      </w:r>
      <w:r>
        <w:rPr>
          <w:b/>
          <w:bCs/>
          <w:highlight w:val="none"/>
        </w:rPr>
        <w:t xml:space="preserve">anh </w:t>
      </w:r>
      <w:r>
        <w:rPr>
          <w:b/>
          <w:bCs/>
          <w:highlight w:val="none"/>
        </w:rPr>
        <w:t xml:space="preserve">toán </w:t>
      </w:r>
      <w:r>
        <w:rPr>
          <w:b/>
          <w:bCs/>
          <w:highlight w:val="none"/>
        </w:rPr>
        <w:t xml:space="preserve">online, ......</w:t>
      </w:r>
      <w:r>
        <w:rPr>
          <w:b/>
          <w:bCs/>
          <w:highlight w:val="none"/>
        </w:rPr>
      </w:r>
      <w:r>
        <w:rPr>
          <w:b/>
          <w:bCs/>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1417"/>
      </w:pPr>
      <w:rPr>
        <w:rFonts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
    <w:lvl w:ilvl="0">
      <w:isLgl w:val="false"/>
      <w:lvlJc w:val="left"/>
      <w:lvlText w:val="‑"/>
      <w:numFmt w:val="bullet"/>
      <w:pPr>
        <w:pBdr/>
        <w:spacing/>
        <w:ind w:hanging="360" w:left="1417"/>
      </w:pPr>
      <w:rPr>
        <w:rFonts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4"/>
    <w:next w:val="664"/>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4"/>
    <w:next w:val="664"/>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4"/>
    <w:next w:val="664"/>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4"/>
    <w:next w:val="664"/>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4"/>
    <w:next w:val="664"/>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4"/>
    <w:next w:val="664"/>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4"/>
    <w:next w:val="664"/>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4"/>
    <w:next w:val="664"/>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4"/>
    <w:next w:val="664"/>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4"/>
    <w:next w:val="664"/>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4"/>
    <w:next w:val="664"/>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4"/>
    <w:next w:val="664"/>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4"/>
    <w:next w:val="664"/>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4"/>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4"/>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4"/>
    <w:next w:val="664"/>
    <w:uiPriority w:val="35"/>
    <w:unhideWhenUsed/>
    <w:qFormat/>
    <w:pPr>
      <w:pBdr/>
      <w:spacing w:after="200" w:line="240" w:lineRule="auto"/>
      <w:ind/>
    </w:pPr>
    <w:rPr>
      <w:i/>
      <w:iCs/>
      <w:color w:val="0e2841" w:themeColor="text2"/>
      <w:sz w:val="18"/>
      <w:szCs w:val="18"/>
    </w:rPr>
  </w:style>
  <w:style w:type="paragraph" w:styleId="180">
    <w:name w:val="footnote text"/>
    <w:basedOn w:val="664"/>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4"/>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4"/>
    <w:next w:val="664"/>
    <w:uiPriority w:val="39"/>
    <w:unhideWhenUsed/>
    <w:pPr>
      <w:pBdr/>
      <w:spacing w:after="100"/>
      <w:ind/>
    </w:pPr>
  </w:style>
  <w:style w:type="paragraph" w:styleId="189">
    <w:name w:val="toc 2"/>
    <w:basedOn w:val="664"/>
    <w:next w:val="664"/>
    <w:uiPriority w:val="39"/>
    <w:unhideWhenUsed/>
    <w:pPr>
      <w:pBdr/>
      <w:spacing w:after="100"/>
      <w:ind w:left="220"/>
    </w:pPr>
  </w:style>
  <w:style w:type="paragraph" w:styleId="190">
    <w:name w:val="toc 3"/>
    <w:basedOn w:val="664"/>
    <w:next w:val="664"/>
    <w:uiPriority w:val="39"/>
    <w:unhideWhenUsed/>
    <w:pPr>
      <w:pBdr/>
      <w:spacing w:after="100"/>
      <w:ind w:left="440"/>
    </w:pPr>
  </w:style>
  <w:style w:type="paragraph" w:styleId="191">
    <w:name w:val="toc 4"/>
    <w:basedOn w:val="664"/>
    <w:next w:val="664"/>
    <w:uiPriority w:val="39"/>
    <w:unhideWhenUsed/>
    <w:pPr>
      <w:pBdr/>
      <w:spacing w:after="100"/>
      <w:ind w:left="660"/>
    </w:pPr>
  </w:style>
  <w:style w:type="paragraph" w:styleId="192">
    <w:name w:val="toc 5"/>
    <w:basedOn w:val="664"/>
    <w:next w:val="664"/>
    <w:uiPriority w:val="39"/>
    <w:unhideWhenUsed/>
    <w:pPr>
      <w:pBdr/>
      <w:spacing w:after="100"/>
      <w:ind w:left="880"/>
    </w:pPr>
  </w:style>
  <w:style w:type="paragraph" w:styleId="193">
    <w:name w:val="toc 6"/>
    <w:basedOn w:val="664"/>
    <w:next w:val="664"/>
    <w:uiPriority w:val="39"/>
    <w:unhideWhenUsed/>
    <w:pPr>
      <w:pBdr/>
      <w:spacing w:after="100"/>
      <w:ind w:left="1100"/>
    </w:pPr>
  </w:style>
  <w:style w:type="paragraph" w:styleId="194">
    <w:name w:val="toc 7"/>
    <w:basedOn w:val="664"/>
    <w:next w:val="664"/>
    <w:uiPriority w:val="39"/>
    <w:unhideWhenUsed/>
    <w:pPr>
      <w:pBdr/>
      <w:spacing w:after="100"/>
      <w:ind w:left="1320"/>
    </w:pPr>
  </w:style>
  <w:style w:type="paragraph" w:styleId="195">
    <w:name w:val="toc 8"/>
    <w:basedOn w:val="664"/>
    <w:next w:val="664"/>
    <w:uiPriority w:val="39"/>
    <w:unhideWhenUsed/>
    <w:pPr>
      <w:pBdr/>
      <w:spacing w:after="100"/>
      <w:ind w:left="1540"/>
    </w:pPr>
  </w:style>
  <w:style w:type="paragraph" w:styleId="196">
    <w:name w:val="toc 9"/>
    <w:basedOn w:val="664"/>
    <w:next w:val="664"/>
    <w:uiPriority w:val="39"/>
    <w:unhideWhenUsed/>
    <w:pPr>
      <w:pBdr/>
      <w:spacing w:after="100"/>
      <w:ind w:left="1760"/>
    </w:pPr>
  </w:style>
  <w:style w:type="character" w:styleId="197">
    <w:name w:val="Placeholder Text"/>
    <w:basedOn w:val="147"/>
    <w:uiPriority w:val="99"/>
    <w:semiHidden/>
    <w:pPr>
      <w:pBdr/>
      <w:spacing/>
      <w:ind/>
    </w:pPr>
    <w:rPr>
      <w:color w:val="666666"/>
    </w:rPr>
  </w:style>
  <w:style w:type="paragraph" w:styleId="207">
    <w:name w:val="TOC Heading"/>
    <w:uiPriority w:val="39"/>
    <w:unhideWhenUsed/>
    <w:pPr>
      <w:pBdr/>
      <w:spacing/>
      <w:ind/>
    </w:pPr>
  </w:style>
  <w:style w:type="paragraph" w:styleId="208">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2025-08-22T09:55:25Z</dcterms:modified>
</cp:coreProperties>
</file>