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6ABD7" w14:textId="27615D52" w:rsidR="00C763C4" w:rsidRDefault="00773661" w:rsidP="00773661">
      <w:pPr>
        <w:pStyle w:val="ListParagraph"/>
        <w:numPr>
          <w:ilvl w:val="0"/>
          <w:numId w:val="1"/>
        </w:numPr>
      </w:pPr>
      <w:r>
        <w:t>Mistake in research primary</w:t>
      </w:r>
    </w:p>
    <w:p w14:paraId="112B9067" w14:textId="502010B2" w:rsidR="00773661" w:rsidRDefault="00DD4E80" w:rsidP="00773661">
      <w:pPr>
        <w:pStyle w:val="ListParagraph"/>
      </w:pPr>
      <w:r w:rsidRPr="00DD4E80">
        <w:t>During the primary research, I used interview and survey methods, which played an important role in collecting data from the participants. These two methods provide opportunities to interact directly and gain detailed information about research issues. However, using those two methods faces some difficulties, so the collected data is still lacking. Below are the limitations of the above two methods</w:t>
      </w:r>
    </w:p>
    <w:p w14:paraId="34D7E0DE" w14:textId="62492A1B" w:rsidR="00DD4E80" w:rsidRDefault="00DD4E80" w:rsidP="00773661">
      <w:pPr>
        <w:pStyle w:val="ListParagraph"/>
      </w:pPr>
      <w:r>
        <w:t>Interview:</w:t>
      </w:r>
    </w:p>
    <w:p w14:paraId="18240570" w14:textId="77777777" w:rsidR="00DD4E80" w:rsidRDefault="00DD4E80" w:rsidP="00DD4E80">
      <w:pPr>
        <w:pStyle w:val="ListParagraph"/>
        <w:numPr>
          <w:ilvl w:val="0"/>
          <w:numId w:val="2"/>
        </w:numPr>
        <w:jc w:val="both"/>
      </w:pPr>
      <w:r>
        <w:t>Lack of diverse sample: Due to the real-life nature of life and limited resources, interviews may not include a sufficiently diverse sample, resulting in an inability to represent the entire population or target group.</w:t>
      </w:r>
    </w:p>
    <w:p w14:paraId="38F154A8" w14:textId="77777777" w:rsidR="00DD4E80" w:rsidRDefault="00DD4E80" w:rsidP="00DD4E80">
      <w:pPr>
        <w:pStyle w:val="ListParagraph"/>
        <w:numPr>
          <w:ilvl w:val="0"/>
          <w:numId w:val="2"/>
        </w:numPr>
        <w:jc w:val="both"/>
      </w:pPr>
      <w:r>
        <w:t>Lack of uniformity in data collection: Interviewer subjectivity can lead to inconsistency in data collection, especially when using many different interviewers.</w:t>
      </w:r>
    </w:p>
    <w:p w14:paraId="1D498900" w14:textId="77777777" w:rsidR="00DD4E80" w:rsidRDefault="00DD4E80" w:rsidP="00DD4E80">
      <w:pPr>
        <w:pStyle w:val="ListParagraph"/>
        <w:numPr>
          <w:ilvl w:val="0"/>
          <w:numId w:val="2"/>
        </w:numPr>
        <w:jc w:val="both"/>
      </w:pPr>
      <w:r>
        <w:t>Risk of bias on the part of the interviewer: Bias can appear when the interviewer has his or her own views or expectations, leading to influencing the information collected.</w:t>
      </w:r>
    </w:p>
    <w:p w14:paraId="7816D8D6" w14:textId="291981EB" w:rsidR="00DD4E80" w:rsidRDefault="00DD4E80" w:rsidP="00DD4E80">
      <w:pPr>
        <w:pStyle w:val="ListParagraph"/>
        <w:numPr>
          <w:ilvl w:val="0"/>
          <w:numId w:val="2"/>
        </w:numPr>
        <w:jc w:val="both"/>
      </w:pPr>
      <w:r>
        <w:t>Subjectivity in data analysis: Data analysis from interviews can be influenced by the analyst's subjectivity, leading to misunderstandings or inaccuracies.</w:t>
      </w:r>
    </w:p>
    <w:p w14:paraId="33E138B4" w14:textId="2DA96D97" w:rsidR="00DD4E80" w:rsidRDefault="00DD4E80" w:rsidP="00773661">
      <w:pPr>
        <w:pStyle w:val="ListParagraph"/>
      </w:pPr>
      <w:r>
        <w:t>Survey</w:t>
      </w:r>
    </w:p>
    <w:p w14:paraId="62F8C0AE" w14:textId="77777777" w:rsidR="009D07CE" w:rsidRDefault="009D07CE" w:rsidP="009D07CE">
      <w:pPr>
        <w:pStyle w:val="ListParagraph"/>
        <w:numPr>
          <w:ilvl w:val="0"/>
          <w:numId w:val="3"/>
        </w:numPr>
      </w:pPr>
      <w:r>
        <w:t>Lack of response: There may be a high percentage of survey participants who do not complete or do not answer some questions, leading to gaps in the data collected.</w:t>
      </w:r>
    </w:p>
    <w:p w14:paraId="7C04AEB2" w14:textId="77777777" w:rsidR="009D07CE" w:rsidRDefault="009D07CE" w:rsidP="009D07CE">
      <w:pPr>
        <w:pStyle w:val="ListParagraph"/>
        <w:numPr>
          <w:ilvl w:val="0"/>
          <w:numId w:val="3"/>
        </w:numPr>
      </w:pPr>
      <w:r>
        <w:t>Participant bias: Participants may have a tendency to answer dishonestly or select answers in a certain direction, leading to bias in the collected data.</w:t>
      </w:r>
    </w:p>
    <w:p w14:paraId="5AAEDA8C" w14:textId="77777777" w:rsidR="009D07CE" w:rsidRDefault="009D07CE" w:rsidP="009D07CE">
      <w:pPr>
        <w:pStyle w:val="ListParagraph"/>
        <w:numPr>
          <w:ilvl w:val="0"/>
          <w:numId w:val="3"/>
        </w:numPr>
      </w:pPr>
      <w:r>
        <w:t>Lack of representative random sample: Without an accurate random sample plan, the data collected from the survey may not be representative of the entire population or target group.</w:t>
      </w:r>
    </w:p>
    <w:p w14:paraId="7DF401D7" w14:textId="01031EAE" w:rsidR="00DD4E80" w:rsidRDefault="009D07CE" w:rsidP="009D07CE">
      <w:pPr>
        <w:pStyle w:val="ListParagraph"/>
        <w:numPr>
          <w:ilvl w:val="0"/>
          <w:numId w:val="3"/>
        </w:numPr>
      </w:pPr>
      <w:r>
        <w:t xml:space="preserve">Lack of accuracy in recording information: Participants may not remember or be inaccurate in recording information, especially when using inconsistent recording media such as paper forms or </w:t>
      </w:r>
      <w:proofErr w:type="gramStart"/>
      <w:r>
        <w:t>online .</w:t>
      </w:r>
      <w:proofErr w:type="gramEnd"/>
    </w:p>
    <w:p w14:paraId="382D758E" w14:textId="77777777" w:rsidR="009D07CE" w:rsidRDefault="009D07CE" w:rsidP="009D07CE">
      <w:pPr>
        <w:pStyle w:val="ListParagraph"/>
        <w:ind w:left="1080"/>
      </w:pPr>
    </w:p>
    <w:p w14:paraId="5A779D7E" w14:textId="2B5F6DAE" w:rsidR="00773661" w:rsidRDefault="00773661" w:rsidP="00773661">
      <w:pPr>
        <w:pStyle w:val="ListParagraph"/>
        <w:numPr>
          <w:ilvl w:val="0"/>
          <w:numId w:val="1"/>
        </w:numPr>
      </w:pPr>
      <w:r>
        <w:t>Mistake in research secondary</w:t>
      </w:r>
    </w:p>
    <w:sectPr w:rsidR="007736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02158"/>
    <w:multiLevelType w:val="hybridMultilevel"/>
    <w:tmpl w:val="A912A9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0C06CDF"/>
    <w:multiLevelType w:val="hybridMultilevel"/>
    <w:tmpl w:val="DD98C0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9A200C3"/>
    <w:multiLevelType w:val="hybridMultilevel"/>
    <w:tmpl w:val="E6EEC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8341906">
    <w:abstractNumId w:val="2"/>
  </w:num>
  <w:num w:numId="2" w16cid:durableId="770272513">
    <w:abstractNumId w:val="0"/>
  </w:num>
  <w:num w:numId="3" w16cid:durableId="9922974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661"/>
    <w:rsid w:val="0038125A"/>
    <w:rsid w:val="00773661"/>
    <w:rsid w:val="009D07CE"/>
    <w:rsid w:val="00C763C4"/>
    <w:rsid w:val="00DD4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43584"/>
  <w15:chartTrackingRefBased/>
  <w15:docId w15:val="{FC073DB7-262F-4F19-9D88-B9BA88127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36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4513</TotalTime>
  <Pages>1</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Phat Nguyen</dc:creator>
  <cp:keywords/>
  <dc:description/>
  <cp:lastModifiedBy>Duc Phat Nguyen</cp:lastModifiedBy>
  <cp:revision>1</cp:revision>
  <dcterms:created xsi:type="dcterms:W3CDTF">2024-03-22T12:30:00Z</dcterms:created>
  <dcterms:modified xsi:type="dcterms:W3CDTF">2024-03-25T15:46:00Z</dcterms:modified>
</cp:coreProperties>
</file>