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26" w:rsidRDefault="00BF2B3E">
      <w:r>
        <w:t>QUẢN LÝ PHẠM VI</w:t>
      </w:r>
    </w:p>
    <w:p w:rsidR="00BF2B3E" w:rsidRPr="005330D7" w:rsidRDefault="00BF2B3E" w:rsidP="00BF2B3E">
      <w:pPr>
        <w:pStyle w:val="NormalWeb"/>
        <w:spacing w:beforeAutospacing="0" w:after="200" w:afterAutospacing="0" w:line="207" w:lineRule="atLeast"/>
        <w:rPr>
          <w:b/>
          <w:color w:val="000000"/>
          <w:sz w:val="22"/>
          <w:szCs w:val="22"/>
        </w:rPr>
      </w:pPr>
      <w:r>
        <w:rPr>
          <w:rFonts w:eastAsia="AdvOTda51268d"/>
          <w:color w:val="231F20"/>
          <w:sz w:val="22"/>
          <w:szCs w:val="22"/>
        </w:rPr>
        <w:t xml:space="preserve">1. ______ </w:t>
      </w:r>
      <w:proofErr w:type="spellStart"/>
      <w:r>
        <w:rPr>
          <w:rFonts w:eastAsia="AdvOTda51268d"/>
          <w:color w:val="231F20"/>
          <w:sz w:val="22"/>
          <w:szCs w:val="22"/>
        </w:rPr>
        <w:t>giới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thiệu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cho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tất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cả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các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công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việc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liên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quan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đến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việc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tạo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ra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các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sản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phẩm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của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dự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án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và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chuyên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proofErr w:type="gramStart"/>
      <w:r>
        <w:rPr>
          <w:rFonts w:eastAsia="AdvOTda51268d"/>
          <w:color w:val="231F20"/>
          <w:sz w:val="22"/>
          <w:szCs w:val="22"/>
        </w:rPr>
        <w:t>nghiệp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.</w:t>
      </w:r>
      <w:proofErr w:type="gramEnd"/>
      <w:r>
        <w:rPr>
          <w:rFonts w:eastAsia="AdvOTda51268d"/>
          <w:color w:val="231F20"/>
          <w:sz w:val="22"/>
          <w:szCs w:val="22"/>
        </w:rPr>
        <w:t xml:space="preserve"> </w:t>
      </w:r>
      <w:r w:rsidRPr="005330D7">
        <w:rPr>
          <w:rFonts w:eastAsia="AdvOTda51268d"/>
          <w:b/>
          <w:color w:val="231F20"/>
          <w:sz w:val="22"/>
          <w:szCs w:val="22"/>
        </w:rPr>
        <w:t>c. 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Phạm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vi</w:t>
      </w:r>
    </w:p>
    <w:p w:rsidR="00BF2B3E" w:rsidRDefault="00BF2B3E" w:rsidP="00BF2B3E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r>
        <w:rPr>
          <w:rFonts w:eastAsia="AdvOTda51268d"/>
          <w:color w:val="231F20"/>
          <w:sz w:val="22"/>
          <w:szCs w:val="22"/>
        </w:rPr>
        <w:t xml:space="preserve">2. </w:t>
      </w:r>
      <w:proofErr w:type="spellStart"/>
      <w:r>
        <w:rPr>
          <w:rFonts w:eastAsia="AdvOTda51268d"/>
          <w:color w:val="231F20"/>
          <w:sz w:val="22"/>
          <w:szCs w:val="22"/>
        </w:rPr>
        <w:t>Công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cụ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hoặc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kỹ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thuật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nào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để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thập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các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yêu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cầu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thường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tốn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kém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nhất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và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thời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gian</w:t>
      </w:r>
      <w:proofErr w:type="spellEnd"/>
    </w:p>
    <w:p w:rsidR="00BF2B3E" w:rsidRPr="005330D7" w:rsidRDefault="00BF2B3E" w:rsidP="00BF2B3E">
      <w:pPr>
        <w:pStyle w:val="NormalWeb"/>
        <w:spacing w:beforeAutospacing="0" w:after="200" w:afterAutospacing="0" w:line="207" w:lineRule="atLeast"/>
        <w:rPr>
          <w:b/>
          <w:color w:val="000000"/>
          <w:sz w:val="22"/>
          <w:szCs w:val="22"/>
        </w:rPr>
      </w:pPr>
      <w:proofErr w:type="spellStart"/>
      <w:r>
        <w:rPr>
          <w:rFonts w:eastAsia="AdvOTda51268d"/>
          <w:color w:val="231F20"/>
          <w:sz w:val="22"/>
          <w:szCs w:val="22"/>
        </w:rPr>
        <w:t>tiêu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thụ</w:t>
      </w:r>
      <w:proofErr w:type="spellEnd"/>
      <w:r>
        <w:rPr>
          <w:rFonts w:eastAsia="AdvOTda51268d"/>
          <w:color w:val="231F20"/>
          <w:sz w:val="22"/>
          <w:szCs w:val="22"/>
        </w:rPr>
        <w:t>?</w:t>
      </w:r>
      <w:r w:rsidRPr="00BF2B3E">
        <w:rPr>
          <w:rFonts w:eastAsia="AdvOTda51268d"/>
          <w:b/>
          <w:color w:val="231F20"/>
        </w:rPr>
        <w:t xml:space="preserve"> </w:t>
      </w:r>
      <w:r w:rsidRPr="005330D7">
        <w:rPr>
          <w:rFonts w:eastAsia="AdvOTda51268d"/>
          <w:b/>
          <w:color w:val="231F20"/>
          <w:sz w:val="22"/>
          <w:szCs w:val="22"/>
        </w:rPr>
        <w:t>a. 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phỏng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vấn</w:t>
      </w:r>
      <w:proofErr w:type="spellEnd"/>
    </w:p>
    <w:p w:rsidR="00BF2B3E" w:rsidRDefault="00BF2B3E" w:rsidP="00BF2B3E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r>
        <w:rPr>
          <w:rFonts w:eastAsia="AdvOTda51268d"/>
          <w:color w:val="231F20"/>
          <w:sz w:val="22"/>
          <w:szCs w:val="22"/>
        </w:rPr>
        <w:t xml:space="preserve">3. ______ </w:t>
      </w:r>
      <w:proofErr w:type="spellStart"/>
      <w:r>
        <w:rPr>
          <w:rFonts w:eastAsia="AdvOTda51268d"/>
          <w:color w:val="231F20"/>
          <w:sz w:val="22"/>
          <w:szCs w:val="22"/>
        </w:rPr>
        <w:t>là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một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nhóm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định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hướng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có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thể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phân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phối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của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công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việc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liên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quan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đến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một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dự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án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xác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định</w:t>
      </w:r>
      <w:proofErr w:type="spellEnd"/>
    </w:p>
    <w:p w:rsidR="00BF2B3E" w:rsidRPr="005330D7" w:rsidRDefault="00BF2B3E" w:rsidP="00BF2B3E">
      <w:pPr>
        <w:pStyle w:val="NormalWeb"/>
        <w:spacing w:beforeAutospacing="0" w:after="200" w:afterAutospacing="0" w:line="207" w:lineRule="atLeast"/>
        <w:rPr>
          <w:b/>
          <w:color w:val="000000"/>
          <w:sz w:val="22"/>
          <w:szCs w:val="22"/>
        </w:rPr>
      </w:pPr>
      <w:r w:rsidRPr="005330D7">
        <w:rPr>
          <w:rFonts w:eastAsia="AdvOTda51268d"/>
          <w:b/>
          <w:color w:val="231F20"/>
          <w:sz w:val="22"/>
          <w:szCs w:val="22"/>
        </w:rPr>
        <w:t>b. WBS</w:t>
      </w:r>
    </w:p>
    <w:p w:rsidR="00BF2B3E" w:rsidRPr="005330D7" w:rsidRDefault="00BF2B3E" w:rsidP="00BF2B3E">
      <w:pPr>
        <w:pStyle w:val="NormalWeb"/>
        <w:spacing w:beforeAutospacing="0" w:after="200" w:afterAutospacing="0" w:line="207" w:lineRule="atLeast"/>
        <w:rPr>
          <w:b/>
          <w:color w:val="000000"/>
          <w:sz w:val="22"/>
          <w:szCs w:val="22"/>
        </w:rPr>
      </w:pPr>
      <w:r>
        <w:rPr>
          <w:rFonts w:eastAsia="AdvOTda51268d"/>
          <w:color w:val="231F20"/>
          <w:sz w:val="22"/>
          <w:szCs w:val="22"/>
        </w:rPr>
        <w:t xml:space="preserve">4. </w:t>
      </w:r>
      <w:proofErr w:type="spellStart"/>
      <w:r>
        <w:rPr>
          <w:rFonts w:eastAsia="AdvOTda51268d"/>
          <w:color w:val="231F20"/>
          <w:sz w:val="22"/>
          <w:szCs w:val="22"/>
        </w:rPr>
        <w:t>Cách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tiếp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cận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nào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để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phát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triển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WBS </w:t>
      </w:r>
      <w:proofErr w:type="spellStart"/>
      <w:r>
        <w:rPr>
          <w:rFonts w:eastAsia="AdvOTda51268d"/>
          <w:color w:val="231F20"/>
          <w:sz w:val="22"/>
          <w:szCs w:val="22"/>
        </w:rPr>
        <w:t>bao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gồm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viết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ra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hoặc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vẽ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ý </w:t>
      </w:r>
      <w:proofErr w:type="spellStart"/>
      <w:r>
        <w:rPr>
          <w:rFonts w:eastAsia="AdvOTda51268d"/>
          <w:color w:val="231F20"/>
          <w:sz w:val="22"/>
          <w:szCs w:val="22"/>
        </w:rPr>
        <w:t>tưởng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theo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hướng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phi </w:t>
      </w:r>
      <w:proofErr w:type="spellStart"/>
      <w:proofErr w:type="gramStart"/>
      <w:r>
        <w:rPr>
          <w:rFonts w:eastAsia="AdvOTda51268d"/>
          <w:color w:val="231F20"/>
          <w:sz w:val="22"/>
          <w:szCs w:val="22"/>
        </w:rPr>
        <w:t>tuyến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?</w:t>
      </w:r>
      <w:proofErr w:type="gramEnd"/>
      <w:r>
        <w:rPr>
          <w:rFonts w:eastAsia="AdvOTda51268d"/>
          <w:color w:val="231F20"/>
          <w:sz w:val="22"/>
          <w:szCs w:val="22"/>
        </w:rPr>
        <w:t xml:space="preserve"> </w:t>
      </w:r>
      <w:r w:rsidRPr="005330D7">
        <w:rPr>
          <w:rFonts w:eastAsia="AdvOTda51268d"/>
          <w:b/>
          <w:color w:val="231F20"/>
          <w:sz w:val="22"/>
          <w:szCs w:val="22"/>
        </w:rPr>
        <w:t>d. 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sơ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đồ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tư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duy</w:t>
      </w:r>
      <w:proofErr w:type="spellEnd"/>
    </w:p>
    <w:p w:rsidR="000C42F3" w:rsidRDefault="000C42F3" w:rsidP="000C42F3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r>
        <w:rPr>
          <w:rFonts w:eastAsia="AdvOTda51268d"/>
          <w:color w:val="231F20"/>
          <w:sz w:val="22"/>
          <w:szCs w:val="22"/>
        </w:rPr>
        <w:t xml:space="preserve">5. </w:t>
      </w:r>
      <w:proofErr w:type="spellStart"/>
      <w:r>
        <w:rPr>
          <w:rFonts w:eastAsia="AdvOTda51268d"/>
          <w:color w:val="231F20"/>
          <w:sz w:val="22"/>
          <w:szCs w:val="22"/>
        </w:rPr>
        <w:t>Giả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sử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rằng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bạn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có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một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dự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án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với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các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danh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mục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chính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được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gọi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là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lập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kế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hoạch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, </w:t>
      </w:r>
      <w:proofErr w:type="spellStart"/>
      <w:r>
        <w:rPr>
          <w:rFonts w:eastAsia="AdvOTda51268d"/>
          <w:color w:val="231F20"/>
          <w:sz w:val="22"/>
          <w:szCs w:val="22"/>
        </w:rPr>
        <w:t>phân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tích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, </w:t>
      </w:r>
      <w:proofErr w:type="spellStart"/>
      <w:r>
        <w:rPr>
          <w:rFonts w:eastAsia="AdvOTda51268d"/>
          <w:color w:val="231F20"/>
          <w:sz w:val="22"/>
          <w:szCs w:val="22"/>
        </w:rPr>
        <w:t>thiết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kế</w:t>
      </w:r>
      <w:proofErr w:type="spellEnd"/>
      <w:r>
        <w:rPr>
          <w:rFonts w:eastAsia="AdvOTda51268d"/>
          <w:color w:val="231F20"/>
          <w:sz w:val="22"/>
          <w:szCs w:val="22"/>
        </w:rPr>
        <w:t>,</w:t>
      </w:r>
    </w:p>
    <w:p w:rsidR="000C42F3" w:rsidRPr="005330D7" w:rsidRDefault="000C42F3" w:rsidP="000C42F3">
      <w:pPr>
        <w:pStyle w:val="NormalWeb"/>
        <w:spacing w:beforeAutospacing="0" w:after="200" w:afterAutospacing="0" w:line="207" w:lineRule="atLeast"/>
        <w:rPr>
          <w:b/>
          <w:color w:val="000000"/>
          <w:sz w:val="22"/>
          <w:szCs w:val="22"/>
        </w:rPr>
      </w:pPr>
      <w:proofErr w:type="spellStart"/>
      <w:r>
        <w:rPr>
          <w:rFonts w:eastAsia="AdvOTda51268d"/>
          <w:color w:val="231F20"/>
          <w:sz w:val="22"/>
          <w:szCs w:val="22"/>
        </w:rPr>
        <w:t>và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thử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nghiệm</w:t>
      </w:r>
      <w:proofErr w:type="spellEnd"/>
      <w:r>
        <w:rPr>
          <w:rFonts w:eastAsia="AdvOTda51268d"/>
          <w:color w:val="231F20"/>
          <w:sz w:val="22"/>
          <w:szCs w:val="22"/>
        </w:rPr>
        <w:t>. </w:t>
      </w:r>
      <w:proofErr w:type="spellStart"/>
      <w:r>
        <w:rPr>
          <w:rFonts w:eastAsia="AdvOTda51268d"/>
          <w:color w:val="231F20"/>
          <w:sz w:val="22"/>
          <w:szCs w:val="22"/>
        </w:rPr>
        <w:t>Những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hạng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mục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nào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của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WBS </w:t>
      </w:r>
      <w:proofErr w:type="spellStart"/>
      <w:r>
        <w:rPr>
          <w:rFonts w:eastAsia="AdvOTda51268d"/>
          <w:color w:val="231F20"/>
          <w:sz w:val="22"/>
          <w:szCs w:val="22"/>
        </w:rPr>
        <w:t>sẽ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thuộc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các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mục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này</w:t>
      </w:r>
      <w:proofErr w:type="spellEnd"/>
      <w:r>
        <w:rPr>
          <w:rFonts w:eastAsia="AdvOTda51268d"/>
          <w:color w:val="231F20"/>
          <w:sz w:val="22"/>
          <w:szCs w:val="22"/>
        </w:rPr>
        <w:t>?</w:t>
      </w:r>
      <w:r>
        <w:rPr>
          <w:rFonts w:eastAsia="AdvOTda51268d"/>
          <w:color w:val="231F20"/>
          <w:sz w:val="22"/>
          <w:szCs w:val="22"/>
        </w:rPr>
        <w:t xml:space="preserve"> </w:t>
      </w:r>
      <w:r w:rsidRPr="005330D7">
        <w:rPr>
          <w:rFonts w:eastAsia="AdvOTda51268d"/>
          <w:b/>
          <w:color w:val="231F20"/>
          <w:sz w:val="22"/>
          <w:szCs w:val="22"/>
        </w:rPr>
        <w:t>c. 2</w:t>
      </w:r>
    </w:p>
    <w:p w:rsidR="00354253" w:rsidRDefault="00354253" w:rsidP="00354253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r>
        <w:rPr>
          <w:rFonts w:eastAsia="AdvOTda51268d"/>
          <w:color w:val="231F20"/>
          <w:sz w:val="22"/>
          <w:szCs w:val="22"/>
        </w:rPr>
        <w:t xml:space="preserve">6. </w:t>
      </w:r>
      <w:proofErr w:type="spellStart"/>
      <w:r>
        <w:rPr>
          <w:rFonts w:eastAsia="AdvOTda51268d"/>
          <w:color w:val="231F20"/>
          <w:sz w:val="22"/>
          <w:szCs w:val="22"/>
        </w:rPr>
        <w:t>Điều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nào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sau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đây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không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phải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là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cách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thực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hành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tốt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nhất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có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thể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giúp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tránh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các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vấn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đề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về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phạm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vi</w:t>
      </w:r>
    </w:p>
    <w:p w:rsidR="00354253" w:rsidRDefault="00354253" w:rsidP="00354253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proofErr w:type="spellStart"/>
      <w:r>
        <w:rPr>
          <w:rFonts w:eastAsia="AdvOTda51268d"/>
          <w:color w:val="231F20"/>
          <w:sz w:val="22"/>
          <w:szCs w:val="22"/>
        </w:rPr>
        <w:t>Dự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án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CNTT?</w:t>
      </w:r>
    </w:p>
    <w:p w:rsidR="00BF2B3E" w:rsidRDefault="00354253" w:rsidP="00BF2B3E">
      <w:pPr>
        <w:pStyle w:val="NormalWeb"/>
        <w:spacing w:beforeAutospacing="0" w:after="200" w:afterAutospacing="0" w:line="207" w:lineRule="atLeast"/>
        <w:rPr>
          <w:rFonts w:eastAsia="AdvOTda51268d"/>
          <w:b/>
          <w:color w:val="231F20"/>
          <w:sz w:val="22"/>
          <w:szCs w:val="22"/>
        </w:rPr>
      </w:pPr>
      <w:r w:rsidRPr="005330D7">
        <w:rPr>
          <w:rFonts w:eastAsia="AdvOTda51268d"/>
          <w:b/>
          <w:color w:val="231F20"/>
          <w:sz w:val="22"/>
          <w:szCs w:val="22"/>
        </w:rPr>
        <w:t>d. 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không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liên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quan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đến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quá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nhiều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người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sử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dụng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trong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phạm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vi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quản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lý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>.</w:t>
      </w:r>
    </w:p>
    <w:p w:rsidR="00B34D10" w:rsidRDefault="00B34D10" w:rsidP="00B34D10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r>
        <w:rPr>
          <w:rFonts w:eastAsia="AdvOTda51268d"/>
          <w:color w:val="231F20"/>
          <w:sz w:val="22"/>
          <w:szCs w:val="22"/>
        </w:rPr>
        <w:t xml:space="preserve">7. </w:t>
      </w:r>
      <w:proofErr w:type="spellStart"/>
      <w:r>
        <w:rPr>
          <w:rFonts w:eastAsia="AdvOTda51268d"/>
          <w:color w:val="231F20"/>
          <w:sz w:val="22"/>
          <w:szCs w:val="22"/>
        </w:rPr>
        <w:t>Tại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sao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McDonald </w:t>
      </w:r>
      <w:r>
        <w:rPr>
          <w:rFonts w:eastAsia="AdvOTda51268d + 20"/>
          <w:color w:val="231F20"/>
          <w:sz w:val="22"/>
          <w:szCs w:val="22"/>
        </w:rPr>
        <w:t>' </w:t>
      </w:r>
      <w:r>
        <w:rPr>
          <w:rFonts w:eastAsia="AdvOTda51268d"/>
          <w:color w:val="231F20"/>
          <w:sz w:val="22"/>
          <w:szCs w:val="22"/>
        </w:rPr>
        <w:t xml:space="preserve">s </w:t>
      </w:r>
      <w:proofErr w:type="spellStart"/>
      <w:r>
        <w:rPr>
          <w:rFonts w:eastAsia="AdvOTda51268d"/>
          <w:color w:val="231F20"/>
          <w:sz w:val="22"/>
          <w:szCs w:val="22"/>
        </w:rPr>
        <w:t>chấm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dứt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một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dự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án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lớn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sau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khi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trải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qua 170 </w:t>
      </w:r>
      <w:proofErr w:type="spellStart"/>
      <w:r>
        <w:rPr>
          <w:rFonts w:eastAsia="AdvOTda51268d"/>
          <w:color w:val="231F20"/>
          <w:sz w:val="22"/>
          <w:szCs w:val="22"/>
        </w:rPr>
        <w:t>triệu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$ </w:t>
      </w:r>
      <w:proofErr w:type="spellStart"/>
      <w:r>
        <w:rPr>
          <w:rFonts w:eastAsia="AdvOTda51268d"/>
          <w:color w:val="231F20"/>
          <w:sz w:val="22"/>
          <w:szCs w:val="22"/>
        </w:rPr>
        <w:t>vào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nó</w:t>
      </w:r>
      <w:proofErr w:type="spellEnd"/>
      <w:r>
        <w:rPr>
          <w:rFonts w:eastAsia="AdvOTda51268d"/>
          <w:color w:val="231F20"/>
          <w:sz w:val="22"/>
          <w:szCs w:val="22"/>
        </w:rPr>
        <w:t>?</w:t>
      </w:r>
    </w:p>
    <w:p w:rsidR="00B34D10" w:rsidRDefault="00B34D10" w:rsidP="00B34D10">
      <w:pPr>
        <w:pStyle w:val="NormalWeb"/>
        <w:spacing w:beforeAutospacing="0" w:after="200" w:afterAutospacing="0" w:line="207" w:lineRule="atLeast"/>
        <w:rPr>
          <w:rFonts w:eastAsia="AdvOTda51268d"/>
          <w:color w:val="231F20"/>
          <w:sz w:val="22"/>
          <w:szCs w:val="22"/>
        </w:rPr>
      </w:pPr>
      <w:r w:rsidRPr="00B34D10">
        <w:rPr>
          <w:rFonts w:eastAsia="AdvOTda51268d"/>
          <w:b/>
          <w:color w:val="231F20"/>
          <w:sz w:val="22"/>
          <w:szCs w:val="22"/>
        </w:rPr>
        <w:t>c. </w:t>
      </w:r>
      <w:proofErr w:type="spellStart"/>
      <w:r w:rsidRPr="00B34D10">
        <w:rPr>
          <w:rFonts w:eastAsia="AdvOTda51268d"/>
          <w:b/>
          <w:color w:val="231F20"/>
          <w:sz w:val="22"/>
          <w:szCs w:val="22"/>
        </w:rPr>
        <w:t>Phạm</w:t>
      </w:r>
      <w:proofErr w:type="spellEnd"/>
      <w:r w:rsidRPr="00B34D10">
        <w:rPr>
          <w:rFonts w:eastAsia="AdvOTda51268d"/>
          <w:b/>
          <w:color w:val="231F20"/>
          <w:sz w:val="22"/>
          <w:szCs w:val="22"/>
        </w:rPr>
        <w:t xml:space="preserve"> vi </w:t>
      </w:r>
      <w:proofErr w:type="spellStart"/>
      <w:r w:rsidRPr="00B34D10">
        <w:rPr>
          <w:rFonts w:eastAsia="AdvOTda51268d"/>
          <w:b/>
          <w:color w:val="231F20"/>
          <w:sz w:val="22"/>
          <w:szCs w:val="22"/>
        </w:rPr>
        <w:t>là</w:t>
      </w:r>
      <w:proofErr w:type="spellEnd"/>
      <w:r w:rsidRPr="00B34D10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B34D10">
        <w:rPr>
          <w:rFonts w:eastAsia="AdvOTda51268d"/>
          <w:b/>
          <w:color w:val="231F20"/>
          <w:sz w:val="22"/>
          <w:szCs w:val="22"/>
        </w:rPr>
        <w:t>quá</w:t>
      </w:r>
      <w:proofErr w:type="spellEnd"/>
      <w:r w:rsidRPr="00B34D10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B34D10">
        <w:rPr>
          <w:rFonts w:eastAsia="AdvOTda51268d"/>
          <w:b/>
          <w:color w:val="231F20"/>
          <w:sz w:val="22"/>
          <w:szCs w:val="22"/>
        </w:rPr>
        <w:t>nhiều</w:t>
      </w:r>
      <w:proofErr w:type="spellEnd"/>
      <w:r w:rsidRPr="00B34D10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B34D10">
        <w:rPr>
          <w:rFonts w:eastAsia="AdvOTda51268d"/>
          <w:b/>
          <w:color w:val="231F20"/>
          <w:sz w:val="22"/>
          <w:szCs w:val="22"/>
        </w:rPr>
        <w:t>để</w:t>
      </w:r>
      <w:proofErr w:type="spellEnd"/>
      <w:r w:rsidRPr="00B34D10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B34D10">
        <w:rPr>
          <w:rFonts w:eastAsia="AdvOTda51268d"/>
          <w:b/>
          <w:color w:val="231F20"/>
          <w:sz w:val="22"/>
          <w:szCs w:val="22"/>
        </w:rPr>
        <w:t>xử</w:t>
      </w:r>
      <w:proofErr w:type="spellEnd"/>
      <w:r w:rsidRPr="00B34D10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B34D10">
        <w:rPr>
          <w:rFonts w:eastAsia="AdvOTda51268d"/>
          <w:b/>
          <w:color w:val="231F20"/>
          <w:sz w:val="22"/>
          <w:szCs w:val="22"/>
        </w:rPr>
        <w:t>lý</w:t>
      </w:r>
      <w:proofErr w:type="spellEnd"/>
      <w:r>
        <w:rPr>
          <w:rFonts w:eastAsia="AdvOTda51268d"/>
          <w:color w:val="231F20"/>
          <w:sz w:val="22"/>
          <w:szCs w:val="22"/>
        </w:rPr>
        <w:t>.</w:t>
      </w:r>
    </w:p>
    <w:p w:rsidR="00F7633C" w:rsidRDefault="00F7633C" w:rsidP="00F7633C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r>
        <w:rPr>
          <w:rFonts w:eastAsia="AdvOTda51268d"/>
          <w:color w:val="231F20"/>
          <w:sz w:val="22"/>
          <w:szCs w:val="22"/>
        </w:rPr>
        <w:t xml:space="preserve">8. </w:t>
      </w:r>
      <w:proofErr w:type="spellStart"/>
      <w:r>
        <w:rPr>
          <w:rFonts w:eastAsia="AdvOTda51268d"/>
          <w:color w:val="231F20"/>
          <w:sz w:val="22"/>
          <w:szCs w:val="22"/>
        </w:rPr>
        <w:t>Phạm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vi ______ </w:t>
      </w:r>
      <w:proofErr w:type="spellStart"/>
      <w:r>
        <w:rPr>
          <w:rFonts w:eastAsia="AdvOTda51268d"/>
          <w:color w:val="231F20"/>
          <w:sz w:val="22"/>
          <w:szCs w:val="22"/>
        </w:rPr>
        <w:t>thường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đạt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được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bằng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cách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kiểm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tra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khách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hàng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và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sau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đó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đăng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xuất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trên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khóa</w:t>
      </w:r>
      <w:proofErr w:type="spellEnd"/>
    </w:p>
    <w:p w:rsidR="00F7633C" w:rsidRPr="005330D7" w:rsidRDefault="00F7633C" w:rsidP="00F7633C">
      <w:pPr>
        <w:pStyle w:val="NormalWeb"/>
        <w:spacing w:beforeAutospacing="0" w:after="200" w:afterAutospacing="0" w:line="207" w:lineRule="atLeast"/>
        <w:rPr>
          <w:b/>
          <w:color w:val="000000"/>
          <w:sz w:val="22"/>
          <w:szCs w:val="22"/>
        </w:rPr>
      </w:pPr>
      <w:r w:rsidRPr="005330D7">
        <w:rPr>
          <w:rFonts w:eastAsia="AdvOTda51268d"/>
          <w:b/>
          <w:color w:val="231F20"/>
          <w:sz w:val="22"/>
          <w:szCs w:val="22"/>
        </w:rPr>
        <w:t>b. 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xác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nhận</w:t>
      </w:r>
      <w:proofErr w:type="spellEnd"/>
    </w:p>
    <w:p w:rsidR="00DE2D08" w:rsidRDefault="00DE2D08" w:rsidP="00DE2D08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r>
        <w:rPr>
          <w:rFonts w:eastAsia="AdvOTda51268d"/>
          <w:color w:val="231F20"/>
          <w:sz w:val="22"/>
          <w:szCs w:val="22"/>
        </w:rPr>
        <w:t xml:space="preserve">9. </w:t>
      </w:r>
      <w:proofErr w:type="spellStart"/>
      <w:r>
        <w:rPr>
          <w:rFonts w:eastAsia="AdvOTda51268d"/>
          <w:color w:val="231F20"/>
          <w:sz w:val="22"/>
          <w:szCs w:val="22"/>
        </w:rPr>
        <w:t>Điều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nào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sau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đây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không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phải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là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một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gợi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ý </w:t>
      </w:r>
      <w:proofErr w:type="spellStart"/>
      <w:r>
        <w:rPr>
          <w:rFonts w:eastAsia="AdvOTda51268d"/>
          <w:color w:val="231F20"/>
          <w:sz w:val="22"/>
          <w:szCs w:val="22"/>
        </w:rPr>
        <w:t>để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cải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thiện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đầu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vào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của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người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dùng</w:t>
      </w:r>
      <w:proofErr w:type="spellEnd"/>
      <w:r>
        <w:rPr>
          <w:rFonts w:eastAsia="AdvOTda51268d"/>
          <w:color w:val="231F20"/>
          <w:sz w:val="22"/>
          <w:szCs w:val="22"/>
        </w:rPr>
        <w:t>?</w:t>
      </w:r>
    </w:p>
    <w:p w:rsidR="00DE2D08" w:rsidRPr="005330D7" w:rsidRDefault="00DE2D08" w:rsidP="00DE2D08">
      <w:pPr>
        <w:pStyle w:val="NormalWeb"/>
        <w:spacing w:beforeAutospacing="0" w:after="200" w:afterAutospacing="0" w:line="207" w:lineRule="atLeast"/>
        <w:rPr>
          <w:b/>
          <w:color w:val="000000"/>
          <w:sz w:val="22"/>
          <w:szCs w:val="22"/>
        </w:rPr>
      </w:pPr>
      <w:r w:rsidRPr="005330D7">
        <w:rPr>
          <w:rFonts w:eastAsia="AdvOTda51268d"/>
          <w:b/>
          <w:color w:val="231F20"/>
          <w:sz w:val="22"/>
          <w:szCs w:val="22"/>
        </w:rPr>
        <w:t>d. 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Chỉ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có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các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cuộc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họp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khi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cần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thiết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,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không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thường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 xml:space="preserve"> </w:t>
      </w:r>
      <w:proofErr w:type="spellStart"/>
      <w:r w:rsidRPr="005330D7">
        <w:rPr>
          <w:rFonts w:eastAsia="AdvOTda51268d"/>
          <w:b/>
          <w:color w:val="231F20"/>
          <w:sz w:val="22"/>
          <w:szCs w:val="22"/>
        </w:rPr>
        <w:t>xuyên</w:t>
      </w:r>
      <w:proofErr w:type="spellEnd"/>
      <w:r w:rsidRPr="005330D7">
        <w:rPr>
          <w:rFonts w:eastAsia="AdvOTda51268d"/>
          <w:b/>
          <w:color w:val="231F20"/>
          <w:sz w:val="22"/>
          <w:szCs w:val="22"/>
        </w:rPr>
        <w:t>.</w:t>
      </w:r>
    </w:p>
    <w:p w:rsidR="00DE2D08" w:rsidRDefault="00DE2D08" w:rsidP="00DE2D08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r>
        <w:rPr>
          <w:rFonts w:eastAsia="AdvOTda51268d"/>
          <w:color w:val="231F20"/>
          <w:sz w:val="22"/>
          <w:szCs w:val="22"/>
        </w:rPr>
        <w:t xml:space="preserve">10. </w:t>
      </w:r>
      <w:proofErr w:type="spellStart"/>
      <w:r>
        <w:rPr>
          <w:rFonts w:eastAsia="AdvOTda51268d"/>
          <w:color w:val="231F20"/>
          <w:sz w:val="22"/>
          <w:szCs w:val="22"/>
        </w:rPr>
        <w:t>Phần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mềm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quản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lý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dự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án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giúp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bạn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phát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triển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một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______, </w:t>
      </w:r>
      <w:proofErr w:type="spellStart"/>
      <w:r>
        <w:rPr>
          <w:rFonts w:eastAsia="AdvOTda51268d"/>
          <w:color w:val="231F20"/>
          <w:sz w:val="22"/>
          <w:szCs w:val="22"/>
        </w:rPr>
        <w:t>làm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cơ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sở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cho</w:t>
      </w:r>
      <w:proofErr w:type="spellEnd"/>
    </w:p>
    <w:p w:rsidR="00DE2D08" w:rsidRDefault="00DE2D08" w:rsidP="00DE2D08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proofErr w:type="spellStart"/>
      <w:r>
        <w:rPr>
          <w:rFonts w:eastAsia="AdvOTda51268d"/>
          <w:color w:val="231F20"/>
          <w:sz w:val="22"/>
          <w:szCs w:val="22"/>
        </w:rPr>
        <w:t>tạo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biểu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đồ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Gantt, </w:t>
      </w:r>
      <w:proofErr w:type="spellStart"/>
      <w:r>
        <w:rPr>
          <w:rFonts w:eastAsia="AdvOTda51268d"/>
          <w:color w:val="231F20"/>
          <w:sz w:val="22"/>
          <w:szCs w:val="22"/>
        </w:rPr>
        <w:t>gán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tài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nguyên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và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phân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</w:t>
      </w:r>
      <w:proofErr w:type="spellStart"/>
      <w:r>
        <w:rPr>
          <w:rFonts w:eastAsia="AdvOTda51268d"/>
          <w:color w:val="231F20"/>
          <w:sz w:val="22"/>
          <w:szCs w:val="22"/>
        </w:rPr>
        <w:t>bổ</w:t>
      </w:r>
      <w:proofErr w:type="spellEnd"/>
      <w:r>
        <w:rPr>
          <w:rFonts w:eastAsia="AdvOTda51268d"/>
          <w:color w:val="231F20"/>
          <w:sz w:val="22"/>
          <w:szCs w:val="22"/>
        </w:rPr>
        <w:t xml:space="preserve"> chi </w:t>
      </w:r>
      <w:proofErr w:type="spellStart"/>
      <w:r>
        <w:rPr>
          <w:rFonts w:eastAsia="AdvOTda51268d"/>
          <w:color w:val="231F20"/>
          <w:sz w:val="22"/>
          <w:szCs w:val="22"/>
        </w:rPr>
        <w:t>phí</w:t>
      </w:r>
      <w:proofErr w:type="spellEnd"/>
      <w:r>
        <w:rPr>
          <w:rFonts w:eastAsia="AdvOTda51268d"/>
          <w:color w:val="231F20"/>
          <w:sz w:val="22"/>
          <w:szCs w:val="22"/>
        </w:rPr>
        <w:t>.</w:t>
      </w:r>
    </w:p>
    <w:p w:rsidR="00DE2D08" w:rsidRPr="005330D7" w:rsidRDefault="00DE2D08" w:rsidP="00DE2D08">
      <w:pPr>
        <w:pStyle w:val="NormalWeb"/>
        <w:spacing w:beforeAutospacing="0" w:after="200" w:afterAutospacing="0" w:line="207" w:lineRule="atLeast"/>
        <w:rPr>
          <w:b/>
          <w:color w:val="000000"/>
          <w:sz w:val="22"/>
          <w:szCs w:val="22"/>
        </w:rPr>
      </w:pPr>
      <w:r w:rsidRPr="005330D7">
        <w:rPr>
          <w:rFonts w:eastAsia="AdvOTda51268d"/>
          <w:b/>
          <w:color w:val="231F20"/>
          <w:sz w:val="22"/>
          <w:szCs w:val="22"/>
        </w:rPr>
        <w:t>c. WBS</w:t>
      </w:r>
    </w:p>
    <w:p w:rsidR="00B34D10" w:rsidRDefault="00B34D10" w:rsidP="00B34D10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  <w:bookmarkStart w:id="0" w:name="_GoBack"/>
      <w:bookmarkEnd w:id="0"/>
    </w:p>
    <w:p w:rsidR="00354253" w:rsidRDefault="00354253" w:rsidP="00BF2B3E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</w:p>
    <w:p w:rsidR="00BF2B3E" w:rsidRDefault="00BF2B3E" w:rsidP="00BF2B3E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</w:p>
    <w:p w:rsidR="00BF2B3E" w:rsidRDefault="00BF2B3E" w:rsidP="00BF2B3E">
      <w:pPr>
        <w:pStyle w:val="NormalWeb"/>
        <w:spacing w:beforeAutospacing="0" w:after="200" w:afterAutospacing="0" w:line="207" w:lineRule="atLeast"/>
        <w:rPr>
          <w:color w:val="000000"/>
          <w:sz w:val="22"/>
          <w:szCs w:val="22"/>
        </w:rPr>
      </w:pPr>
    </w:p>
    <w:p w:rsidR="00BF2B3E" w:rsidRDefault="00BF2B3E"/>
    <w:sectPr w:rsidR="00BF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da51268d">
    <w:altName w:val="Segoe Print"/>
    <w:charset w:val="00"/>
    <w:family w:val="auto"/>
    <w:pitch w:val="default"/>
  </w:font>
  <w:font w:name="AdvOTda51268d + 20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3E"/>
    <w:rsid w:val="000C42F3"/>
    <w:rsid w:val="00354253"/>
    <w:rsid w:val="0052609E"/>
    <w:rsid w:val="009B03C7"/>
    <w:rsid w:val="00B34D10"/>
    <w:rsid w:val="00BF2B3E"/>
    <w:rsid w:val="00DE2D08"/>
    <w:rsid w:val="00F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5EA3"/>
  <w15:chartTrackingRefBased/>
  <w15:docId w15:val="{B85911CA-4A06-4322-AE20-E0A02D96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BF2B3E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Tuan Tai</dc:creator>
  <cp:keywords/>
  <dc:description/>
  <cp:lastModifiedBy>Phan Tuan Tai</cp:lastModifiedBy>
  <cp:revision>6</cp:revision>
  <dcterms:created xsi:type="dcterms:W3CDTF">2019-12-04T17:03:00Z</dcterms:created>
  <dcterms:modified xsi:type="dcterms:W3CDTF">2019-12-04T17:05:00Z</dcterms:modified>
</cp:coreProperties>
</file>