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0FFB9" w14:textId="77777777" w:rsidR="0024329F" w:rsidRDefault="0024329F"/>
    <w:sectPr w:rsidR="002432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739"/>
    <w:rsid w:val="0024329F"/>
    <w:rsid w:val="00C45739"/>
    <w:rsid w:val="00C67262"/>
    <w:rsid w:val="00CB2EEE"/>
    <w:rsid w:val="00CF1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E8BA0"/>
  <w15:chartTrackingRefBased/>
  <w15:docId w15:val="{8BB00197-313D-4B33-B240-D9853288A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7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7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7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7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7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7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7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7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7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7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7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7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7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7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7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7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7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7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7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7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7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7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7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7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7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7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7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7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7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Phanendra Tanala</dc:creator>
  <cp:keywords/>
  <dc:description/>
  <cp:lastModifiedBy>Phanendra Tanala</cp:lastModifiedBy>
  <cp:revision>1</cp:revision>
  <dcterms:created xsi:type="dcterms:W3CDTF">2026-08-03T16:45:00Z</dcterms:created>
  <dcterms:modified xsi:type="dcterms:W3CDTF">2026-08-03T16:46:00Z</dcterms:modified>
</cp:coreProperties>
</file>