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2BCD16" w14:textId="77777777" w:rsidR="00094FAE" w:rsidRDefault="00000000">
      <w:pPr>
        <w:jc w:val="center"/>
        <w:rPr>
          <w:b/>
          <w:bCs/>
          <w:sz w:val="34"/>
          <w:szCs w:val="34"/>
        </w:rPr>
      </w:pPr>
      <w:r>
        <w:rPr>
          <w:b/>
          <w:bCs/>
          <w:sz w:val="34"/>
          <w:szCs w:val="34"/>
        </w:rPr>
        <w:t xml:space="preserve"> SIMATS ENGINEERING</w:t>
      </w:r>
    </w:p>
    <w:p w14:paraId="79679B62" w14:textId="77777777" w:rsidR="00094FAE" w:rsidRDefault="00000000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ASSESSMENT TOOL 3</w:t>
      </w:r>
    </w:p>
    <w:p w14:paraId="16C0E901" w14:textId="77777777" w:rsidR="00094FAE" w:rsidRDefault="00094FAE">
      <w:pPr>
        <w:jc w:val="center"/>
        <w:rPr>
          <w:b/>
          <w:bCs/>
          <w:sz w:val="34"/>
          <w:szCs w:val="34"/>
        </w:rPr>
      </w:pPr>
    </w:p>
    <w:p w14:paraId="01B77C25" w14:textId="77777777" w:rsidR="00094FAE" w:rsidRDefault="00094FAE">
      <w:pPr>
        <w:jc w:val="center"/>
        <w:rPr>
          <w:b/>
          <w:bCs/>
          <w:sz w:val="34"/>
          <w:szCs w:val="34"/>
        </w:rPr>
      </w:pPr>
    </w:p>
    <w:p w14:paraId="7722546E" w14:textId="77777777" w:rsidR="00094FAE" w:rsidRDefault="00000000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COURSE NAME: INTERNET PROGRAMMING</w:t>
      </w:r>
      <w:r>
        <w:rPr>
          <w:b/>
          <w:bCs/>
          <w:sz w:val="24"/>
          <w:szCs w:val="24"/>
        </w:rPr>
        <w:tab/>
      </w:r>
    </w:p>
    <w:p w14:paraId="7B0DFA9E" w14:textId="77777777" w:rsidR="00094FAE" w:rsidRDefault="00000000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COURSE CODE: CSA43</w:t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</w:p>
    <w:p w14:paraId="62547D80" w14:textId="77777777" w:rsidR="00094FAE" w:rsidRDefault="00094FAE">
      <w:pPr>
        <w:rPr>
          <w:b/>
          <w:bCs/>
          <w:sz w:val="24"/>
          <w:szCs w:val="24"/>
        </w:rPr>
      </w:pPr>
    </w:p>
    <w:p w14:paraId="5E5F8C50" w14:textId="77777777" w:rsidR="00094FAE" w:rsidRDefault="00094FAE">
      <w:pPr>
        <w:rPr>
          <w:b/>
          <w:bCs/>
          <w:sz w:val="24"/>
          <w:szCs w:val="24"/>
        </w:rPr>
      </w:pPr>
    </w:p>
    <w:p w14:paraId="1296B9B9" w14:textId="77777777" w:rsidR="00094FAE" w:rsidRDefault="00000000">
      <w:pPr>
        <w:rPr>
          <w:b/>
          <w:bCs/>
          <w:sz w:val="24"/>
          <w:szCs w:val="24"/>
        </w:rPr>
      </w:pPr>
      <w:r>
        <w:pict w14:anchorId="7FEEA16A">
          <v:rect id="_x0000_i1025" style="width:0;height:1.5pt" o:hralign="center" o:hrstd="t" o:hr="t" fillcolor="#a0a0a0" stroked="f"/>
        </w:pict>
      </w:r>
    </w:p>
    <w:p w14:paraId="3B5FADD2" w14:textId="77777777" w:rsidR="00094FAE" w:rsidRDefault="00094FAE">
      <w:pPr>
        <w:rPr>
          <w:b/>
          <w:bCs/>
          <w:sz w:val="24"/>
          <w:szCs w:val="24"/>
        </w:rPr>
      </w:pPr>
    </w:p>
    <w:p w14:paraId="609C334B" w14:textId="77777777" w:rsidR="00094FAE" w:rsidRDefault="00000000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COURSE OUTCOME COVERED</w:t>
      </w:r>
    </w:p>
    <w:p w14:paraId="6368B490" w14:textId="77777777" w:rsidR="00094FAE" w:rsidRDefault="00094FAE">
      <w:pPr>
        <w:rPr>
          <w:b/>
          <w:bCs/>
          <w:sz w:val="24"/>
          <w:szCs w:val="24"/>
        </w:rPr>
      </w:pPr>
    </w:p>
    <w:p w14:paraId="42E3DCDE" w14:textId="77777777" w:rsidR="00094FAE" w:rsidRDefault="00000000">
      <w:pPr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CO-1: </w:t>
      </w:r>
      <w:r>
        <w:t>Develop well-structured, standards-compliant web pages using HTML/XHTML and XML, and apply Internet protocols and HTTP communication mechanisms for web content delivery.</w:t>
      </w:r>
      <w:r>
        <w:rPr>
          <w:sz w:val="24"/>
          <w:szCs w:val="24"/>
        </w:rPr>
        <w:t xml:space="preserve"> (L2)</w:t>
      </w:r>
    </w:p>
    <w:p w14:paraId="3A9D0159" w14:textId="77777777" w:rsidR="00094FAE" w:rsidRDefault="00094FAE">
      <w:pPr>
        <w:rPr>
          <w:sz w:val="24"/>
          <w:szCs w:val="24"/>
        </w:rPr>
      </w:pPr>
    </w:p>
    <w:p w14:paraId="34497EDC" w14:textId="77777777" w:rsidR="00094FAE" w:rsidRDefault="00000000">
      <w:pPr>
        <w:rPr>
          <w:sz w:val="24"/>
          <w:szCs w:val="24"/>
        </w:rPr>
      </w:pPr>
      <w:r>
        <w:rPr>
          <w:sz w:val="24"/>
          <w:szCs w:val="24"/>
        </w:rPr>
        <w:t>Assessment Tool :</w:t>
      </w:r>
      <w:r>
        <w:t xml:space="preserve"> Case Study</w:t>
      </w:r>
    </w:p>
    <w:p w14:paraId="02949B5D" w14:textId="77777777" w:rsidR="00094FAE" w:rsidRDefault="00094FAE">
      <w:pPr>
        <w:rPr>
          <w:sz w:val="24"/>
          <w:szCs w:val="24"/>
        </w:rPr>
      </w:pPr>
    </w:p>
    <w:p w14:paraId="1A18DF4F" w14:textId="77777777" w:rsidR="00094FAE" w:rsidRDefault="00000000">
      <w:pPr>
        <w:rPr>
          <w:sz w:val="24"/>
          <w:szCs w:val="24"/>
        </w:rPr>
      </w:pPr>
      <w:r>
        <w:rPr>
          <w:sz w:val="24"/>
          <w:szCs w:val="24"/>
        </w:rPr>
        <w:t>Weightage: 10%</w:t>
      </w:r>
    </w:p>
    <w:p w14:paraId="473B86BC" w14:textId="77777777" w:rsidR="00094FAE" w:rsidRDefault="00094FAE">
      <w:pPr>
        <w:rPr>
          <w:sz w:val="24"/>
          <w:szCs w:val="24"/>
        </w:rPr>
      </w:pPr>
    </w:p>
    <w:p w14:paraId="51ACAB25" w14:textId="77777777" w:rsidR="00094FAE" w:rsidRDefault="00000000">
      <w:pPr>
        <w:rPr>
          <w:sz w:val="24"/>
          <w:szCs w:val="24"/>
        </w:rPr>
      </w:pPr>
      <w:r>
        <w:pict w14:anchorId="69528586">
          <v:rect id="_x0000_i1026" style="width:0;height:1.5pt" o:hralign="center" o:hrstd="t" o:hr="t" fillcolor="#a0a0a0" stroked="f"/>
        </w:pict>
      </w:r>
    </w:p>
    <w:p w14:paraId="682E83E7" w14:textId="77777777" w:rsidR="00094FAE" w:rsidRDefault="00000000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QUESTIONS:</w:t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  <w:t xml:space="preserve">Total Marks: 10 </w:t>
      </w:r>
    </w:p>
    <w:p w14:paraId="5B873079" w14:textId="77777777" w:rsidR="00094FAE" w:rsidRDefault="00094FAE">
      <w:pPr>
        <w:rPr>
          <w:sz w:val="24"/>
          <w:szCs w:val="24"/>
        </w:rPr>
      </w:pPr>
    </w:p>
    <w:p w14:paraId="6C5B7FF3" w14:textId="77777777" w:rsidR="00094FAE" w:rsidRDefault="00000000">
      <w:pPr>
        <w:pStyle w:val="Heading3"/>
        <w:rPr>
          <w:color w:val="000000"/>
        </w:rPr>
      </w:pPr>
      <w:r>
        <w:rPr>
          <w:color w:val="000000"/>
        </w:rPr>
        <w:t>Scenario: Web Development Standards Implementation</w:t>
      </w:r>
    </w:p>
    <w:p w14:paraId="0D487FFF" w14:textId="77777777" w:rsidR="00094FAE" w:rsidRDefault="0000000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 startup is developing a modern web application. During development, the team encounters multiple issues related to HTML elements, HTTP methods, XML syntax, and web communication protocols.</w:t>
      </w:r>
    </w:p>
    <w:p w14:paraId="316310B6" w14:textId="77777777" w:rsidR="00094FAE" w:rsidRDefault="0000000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The following observations are made:</w:t>
      </w:r>
    </w:p>
    <w:p w14:paraId="4084DD00" w14:textId="77777777" w:rsidR="00094FAE" w:rsidRDefault="00000000">
      <w:pPr>
        <w:numPr>
          <w:ilvl w:val="0"/>
          <w:numId w:val="1"/>
        </w:numPr>
        <w:spacing w:before="280" w:line="240" w:lineRule="auto"/>
      </w:pPr>
      <w:r>
        <w:t xml:space="preserve">The team needs to embed a promotional video on the homepage. </w:t>
      </w:r>
    </w:p>
    <w:p w14:paraId="441F1C65" w14:textId="77777777" w:rsidR="00094FAE" w:rsidRDefault="00000000">
      <w:pPr>
        <w:numPr>
          <w:ilvl w:val="0"/>
          <w:numId w:val="1"/>
        </w:numPr>
        <w:spacing w:line="240" w:lineRule="auto"/>
      </w:pPr>
      <w:r>
        <w:t xml:space="preserve">A registration form must securely send user data to the server. </w:t>
      </w:r>
    </w:p>
    <w:p w14:paraId="78912EE5" w14:textId="77777777" w:rsidR="00094FAE" w:rsidRDefault="00000000">
      <w:pPr>
        <w:numPr>
          <w:ilvl w:val="0"/>
          <w:numId w:val="1"/>
        </w:numPr>
        <w:spacing w:line="240" w:lineRule="auto"/>
      </w:pPr>
      <w:r>
        <w:t xml:space="preserve">The navigation menu must follow semantic HTML standards. </w:t>
      </w:r>
    </w:p>
    <w:p w14:paraId="74C11015" w14:textId="77777777" w:rsidR="00094FAE" w:rsidRDefault="00000000">
      <w:pPr>
        <w:numPr>
          <w:ilvl w:val="0"/>
          <w:numId w:val="1"/>
        </w:numPr>
        <w:spacing w:line="240" w:lineRule="auto"/>
      </w:pPr>
      <w:r>
        <w:t xml:space="preserve">XML configuration files are being used but contain syntax errors. </w:t>
      </w:r>
    </w:p>
    <w:p w14:paraId="2D92F070" w14:textId="77777777" w:rsidR="00094FAE" w:rsidRDefault="00000000">
      <w:pPr>
        <w:numPr>
          <w:ilvl w:val="0"/>
          <w:numId w:val="1"/>
        </w:numPr>
        <w:spacing w:after="280" w:line="240" w:lineRule="auto"/>
      </w:pPr>
      <w:r>
        <w:t xml:space="preserve">The application must communicate over the correct web protocol. </w:t>
      </w:r>
    </w:p>
    <w:p w14:paraId="791EC76F" w14:textId="77777777" w:rsidR="00094FAE" w:rsidRDefault="00000000">
      <w:pPr>
        <w:pStyle w:val="Heading3"/>
        <w:rPr>
          <w:color w:val="000000"/>
        </w:rPr>
      </w:pPr>
      <w:r>
        <w:rPr>
          <w:color w:val="000000"/>
        </w:rPr>
        <w:t>Data Snippets Provided</w:t>
      </w:r>
    </w:p>
    <w:p w14:paraId="2CD5E9DB" w14:textId="77777777" w:rsidR="00094FAE" w:rsidRDefault="0000000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Snippet 1: Video Embedding Options</w:t>
      </w:r>
    </w:p>
    <w:p w14:paraId="25794C34" w14:textId="77777777" w:rsidR="00094FAE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Courier New" w:hAnsi="Courier New" w:cs="Courier New"/>
          <w:color w:val="000000"/>
          <w:sz w:val="20"/>
          <w:szCs w:val="20"/>
        </w:rPr>
      </w:pPr>
      <w:r>
        <w:rPr>
          <w:rFonts w:ascii="Courier New" w:eastAsia="Courier New" w:hAnsi="Courier New" w:cs="Courier New"/>
          <w:color w:val="000000"/>
          <w:sz w:val="20"/>
          <w:szCs w:val="20"/>
        </w:rPr>
        <w:t xml:space="preserve">A. &lt;media </w:t>
      </w:r>
      <w:proofErr w:type="spellStart"/>
      <w:r>
        <w:rPr>
          <w:rFonts w:ascii="Courier New" w:eastAsia="Courier New" w:hAnsi="Courier New" w:cs="Courier New"/>
          <w:color w:val="000000"/>
          <w:sz w:val="20"/>
          <w:szCs w:val="20"/>
        </w:rPr>
        <w:t>src</w:t>
      </w:r>
      <w:proofErr w:type="spellEnd"/>
      <w:r>
        <w:rPr>
          <w:rFonts w:ascii="Courier New" w:eastAsia="Courier New" w:hAnsi="Courier New" w:cs="Courier New"/>
          <w:color w:val="000000"/>
          <w:sz w:val="20"/>
          <w:szCs w:val="20"/>
        </w:rPr>
        <w:t>="video.mp4"&gt;&lt;/media&gt;</w:t>
      </w:r>
      <w:r>
        <w:rPr>
          <w:rFonts w:ascii="Courier New" w:eastAsia="Courier New" w:hAnsi="Courier New" w:cs="Courier New"/>
          <w:color w:val="000000"/>
          <w:sz w:val="20"/>
          <w:szCs w:val="20"/>
        </w:rPr>
        <w:br/>
        <w:t xml:space="preserve">B. &lt;video </w:t>
      </w:r>
      <w:proofErr w:type="spellStart"/>
      <w:r>
        <w:rPr>
          <w:rFonts w:ascii="Courier New" w:eastAsia="Courier New" w:hAnsi="Courier New" w:cs="Courier New"/>
          <w:color w:val="000000"/>
          <w:sz w:val="20"/>
          <w:szCs w:val="20"/>
        </w:rPr>
        <w:t>src</w:t>
      </w:r>
      <w:proofErr w:type="spellEnd"/>
      <w:r>
        <w:rPr>
          <w:rFonts w:ascii="Courier New" w:eastAsia="Courier New" w:hAnsi="Courier New" w:cs="Courier New"/>
          <w:color w:val="000000"/>
          <w:sz w:val="20"/>
          <w:szCs w:val="20"/>
        </w:rPr>
        <w:t>="video.mp4" controls&gt;&lt;/video&gt;</w:t>
      </w:r>
      <w:r>
        <w:rPr>
          <w:rFonts w:ascii="Courier New" w:eastAsia="Courier New" w:hAnsi="Courier New" w:cs="Courier New"/>
          <w:color w:val="000000"/>
          <w:sz w:val="20"/>
          <w:szCs w:val="20"/>
        </w:rPr>
        <w:br/>
        <w:t xml:space="preserve">C. &lt;movie </w:t>
      </w:r>
      <w:proofErr w:type="spellStart"/>
      <w:r>
        <w:rPr>
          <w:rFonts w:ascii="Courier New" w:eastAsia="Courier New" w:hAnsi="Courier New" w:cs="Courier New"/>
          <w:color w:val="000000"/>
          <w:sz w:val="20"/>
          <w:szCs w:val="20"/>
        </w:rPr>
        <w:t>src</w:t>
      </w:r>
      <w:proofErr w:type="spellEnd"/>
      <w:r>
        <w:rPr>
          <w:rFonts w:ascii="Courier New" w:eastAsia="Courier New" w:hAnsi="Courier New" w:cs="Courier New"/>
          <w:color w:val="000000"/>
          <w:sz w:val="20"/>
          <w:szCs w:val="20"/>
        </w:rPr>
        <w:t>="video.mp4"&gt;&lt;/movie&gt;</w:t>
      </w:r>
      <w:r>
        <w:rPr>
          <w:rFonts w:ascii="Courier New" w:eastAsia="Courier New" w:hAnsi="Courier New" w:cs="Courier New"/>
          <w:color w:val="000000"/>
          <w:sz w:val="20"/>
          <w:szCs w:val="20"/>
        </w:rPr>
        <w:br/>
        <w:t xml:space="preserve">D. &lt;vid </w:t>
      </w:r>
      <w:proofErr w:type="spellStart"/>
      <w:r>
        <w:rPr>
          <w:rFonts w:ascii="Courier New" w:eastAsia="Courier New" w:hAnsi="Courier New" w:cs="Courier New"/>
          <w:color w:val="000000"/>
          <w:sz w:val="20"/>
          <w:szCs w:val="20"/>
        </w:rPr>
        <w:t>src</w:t>
      </w:r>
      <w:proofErr w:type="spellEnd"/>
      <w:r>
        <w:rPr>
          <w:rFonts w:ascii="Courier New" w:eastAsia="Courier New" w:hAnsi="Courier New" w:cs="Courier New"/>
          <w:color w:val="000000"/>
          <w:sz w:val="20"/>
          <w:szCs w:val="20"/>
        </w:rPr>
        <w:t>="video.mp4"&gt;&lt;/vid&gt;</w:t>
      </w:r>
    </w:p>
    <w:p w14:paraId="396D31F8" w14:textId="77777777" w:rsidR="00094FAE" w:rsidRDefault="0000000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Snippet 2: Form Submission Methods</w:t>
      </w:r>
    </w:p>
    <w:p w14:paraId="2D22D116" w14:textId="77777777" w:rsidR="00094FAE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Courier New" w:hAnsi="Courier New" w:cs="Courier New"/>
          <w:color w:val="000000"/>
          <w:sz w:val="20"/>
          <w:szCs w:val="20"/>
        </w:rPr>
      </w:pPr>
      <w:r>
        <w:rPr>
          <w:rFonts w:ascii="Courier New" w:eastAsia="Courier New" w:hAnsi="Courier New" w:cs="Courier New"/>
          <w:color w:val="000000"/>
          <w:sz w:val="20"/>
          <w:szCs w:val="20"/>
        </w:rPr>
        <w:t>A. GET</w:t>
      </w:r>
      <w:r>
        <w:rPr>
          <w:rFonts w:ascii="Courier New" w:eastAsia="Courier New" w:hAnsi="Courier New" w:cs="Courier New"/>
          <w:color w:val="000000"/>
          <w:sz w:val="20"/>
          <w:szCs w:val="20"/>
        </w:rPr>
        <w:br/>
        <w:t>B. POST</w:t>
      </w:r>
      <w:r>
        <w:rPr>
          <w:rFonts w:ascii="Courier New" w:eastAsia="Courier New" w:hAnsi="Courier New" w:cs="Courier New"/>
          <w:color w:val="000000"/>
          <w:sz w:val="20"/>
          <w:szCs w:val="20"/>
        </w:rPr>
        <w:br/>
      </w:r>
      <w:r>
        <w:rPr>
          <w:rFonts w:ascii="Courier New" w:eastAsia="Courier New" w:hAnsi="Courier New" w:cs="Courier New"/>
          <w:color w:val="000000"/>
          <w:sz w:val="20"/>
          <w:szCs w:val="20"/>
        </w:rPr>
        <w:lastRenderedPageBreak/>
        <w:t>C. PUT</w:t>
      </w:r>
      <w:r>
        <w:rPr>
          <w:rFonts w:ascii="Courier New" w:eastAsia="Courier New" w:hAnsi="Courier New" w:cs="Courier New"/>
          <w:color w:val="000000"/>
          <w:sz w:val="20"/>
          <w:szCs w:val="20"/>
        </w:rPr>
        <w:br/>
        <w:t>D. DELETE</w:t>
      </w:r>
    </w:p>
    <w:p w14:paraId="2BBBF23D" w14:textId="77777777" w:rsidR="00094FAE" w:rsidRDefault="0000000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Snippet 3: Navigation Elements</w:t>
      </w:r>
    </w:p>
    <w:p w14:paraId="6448DF4E" w14:textId="77777777" w:rsidR="00094FAE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Courier New" w:hAnsi="Courier New" w:cs="Courier New"/>
          <w:color w:val="000000"/>
          <w:sz w:val="20"/>
          <w:szCs w:val="20"/>
        </w:rPr>
      </w:pPr>
      <w:r>
        <w:rPr>
          <w:rFonts w:ascii="Courier New" w:eastAsia="Courier New" w:hAnsi="Courier New" w:cs="Courier New"/>
          <w:color w:val="000000"/>
          <w:sz w:val="20"/>
          <w:szCs w:val="20"/>
        </w:rPr>
        <w:t>A. &lt;div&gt;</w:t>
      </w:r>
      <w:r>
        <w:rPr>
          <w:rFonts w:ascii="Courier New" w:eastAsia="Courier New" w:hAnsi="Courier New" w:cs="Courier New"/>
          <w:color w:val="000000"/>
          <w:sz w:val="20"/>
          <w:szCs w:val="20"/>
        </w:rPr>
        <w:br/>
        <w:t>B. &lt;nav&gt;</w:t>
      </w:r>
      <w:r>
        <w:rPr>
          <w:rFonts w:ascii="Courier New" w:eastAsia="Courier New" w:hAnsi="Courier New" w:cs="Courier New"/>
          <w:color w:val="000000"/>
          <w:sz w:val="20"/>
          <w:szCs w:val="20"/>
        </w:rPr>
        <w:br/>
        <w:t>C. &lt;section&gt;</w:t>
      </w:r>
      <w:r>
        <w:rPr>
          <w:rFonts w:ascii="Courier New" w:eastAsia="Courier New" w:hAnsi="Courier New" w:cs="Courier New"/>
          <w:color w:val="000000"/>
          <w:sz w:val="20"/>
          <w:szCs w:val="20"/>
        </w:rPr>
        <w:br/>
        <w:t>D. &lt;header&gt;</w:t>
      </w:r>
    </w:p>
    <w:p w14:paraId="5AABA8AC" w14:textId="77777777" w:rsidR="00094FAE" w:rsidRDefault="0000000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Snippet 4: XML Syntax</w:t>
      </w:r>
    </w:p>
    <w:p w14:paraId="0672B990" w14:textId="77777777" w:rsidR="00094FAE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Courier New" w:hAnsi="Courier New" w:cs="Courier New"/>
          <w:color w:val="000000"/>
          <w:sz w:val="20"/>
          <w:szCs w:val="20"/>
        </w:rPr>
      </w:pPr>
      <w:r>
        <w:rPr>
          <w:rFonts w:ascii="Courier New" w:eastAsia="Courier New" w:hAnsi="Courier New" w:cs="Courier New"/>
          <w:color w:val="000000"/>
          <w:sz w:val="20"/>
          <w:szCs w:val="20"/>
        </w:rPr>
        <w:t>A. &lt;note&gt;&lt;to&gt;User&lt;/to&gt;&lt;from&gt;Admin&lt;/from&gt;</w:t>
      </w:r>
      <w:r>
        <w:rPr>
          <w:rFonts w:ascii="Courier New" w:eastAsia="Courier New" w:hAnsi="Courier New" w:cs="Courier New"/>
          <w:color w:val="000000"/>
          <w:sz w:val="20"/>
          <w:szCs w:val="20"/>
        </w:rPr>
        <w:br/>
        <w:t>B. &lt;note&gt;&lt;to&gt;User&lt;/to&gt;&lt;from&gt;Admin&lt;/from&gt;&lt;/note&gt;</w:t>
      </w:r>
      <w:r>
        <w:rPr>
          <w:rFonts w:ascii="Courier New" w:eastAsia="Courier New" w:hAnsi="Courier New" w:cs="Courier New"/>
          <w:color w:val="000000"/>
          <w:sz w:val="20"/>
          <w:szCs w:val="20"/>
        </w:rPr>
        <w:br/>
        <w:t>C. &lt;note&gt;&lt;to&gt;User&lt;/from&gt;&lt;/note&gt;</w:t>
      </w:r>
      <w:r>
        <w:rPr>
          <w:rFonts w:ascii="Courier New" w:eastAsia="Courier New" w:hAnsi="Courier New" w:cs="Courier New"/>
          <w:color w:val="000000"/>
          <w:sz w:val="20"/>
          <w:szCs w:val="20"/>
        </w:rPr>
        <w:br/>
        <w:t>D. &lt;note to="User"&gt;&lt;/note</w:t>
      </w:r>
    </w:p>
    <w:p w14:paraId="7A456C13" w14:textId="77777777" w:rsidR="00094FAE" w:rsidRDefault="0000000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Snippet 5: Web Communication Protocols</w:t>
      </w:r>
    </w:p>
    <w:p w14:paraId="54501FE5" w14:textId="77777777" w:rsidR="00094FAE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Courier New" w:hAnsi="Courier New" w:cs="Courier New"/>
          <w:color w:val="000000"/>
          <w:sz w:val="20"/>
          <w:szCs w:val="20"/>
        </w:rPr>
      </w:pPr>
      <w:r>
        <w:rPr>
          <w:rFonts w:ascii="Courier New" w:eastAsia="Courier New" w:hAnsi="Courier New" w:cs="Courier New"/>
          <w:color w:val="000000"/>
          <w:sz w:val="20"/>
          <w:szCs w:val="20"/>
        </w:rPr>
        <w:t>A. FTP</w:t>
      </w:r>
      <w:r>
        <w:rPr>
          <w:rFonts w:ascii="Courier New" w:eastAsia="Courier New" w:hAnsi="Courier New" w:cs="Courier New"/>
          <w:color w:val="000000"/>
          <w:sz w:val="20"/>
          <w:szCs w:val="20"/>
        </w:rPr>
        <w:br/>
        <w:t>B. HTTP</w:t>
      </w:r>
      <w:r>
        <w:rPr>
          <w:rFonts w:ascii="Courier New" w:eastAsia="Courier New" w:hAnsi="Courier New" w:cs="Courier New"/>
          <w:color w:val="000000"/>
          <w:sz w:val="20"/>
          <w:szCs w:val="20"/>
        </w:rPr>
        <w:br/>
        <w:t>C. SMTP</w:t>
      </w:r>
      <w:r>
        <w:rPr>
          <w:rFonts w:ascii="Courier New" w:eastAsia="Courier New" w:hAnsi="Courier New" w:cs="Courier New"/>
          <w:color w:val="000000"/>
          <w:sz w:val="20"/>
          <w:szCs w:val="20"/>
        </w:rPr>
        <w:br/>
        <w:t>D. SNMP</w:t>
      </w:r>
    </w:p>
    <w:p w14:paraId="20E46BEF" w14:textId="77777777" w:rsidR="00094FAE" w:rsidRDefault="00000000">
      <w:pPr>
        <w:pStyle w:val="Heading3"/>
        <w:rPr>
          <w:color w:val="000000"/>
        </w:rPr>
      </w:pPr>
      <w:r>
        <w:rPr>
          <w:color w:val="000000"/>
        </w:rPr>
        <w:t>Questions:</w:t>
      </w:r>
    </w:p>
    <w:p w14:paraId="760D7E32" w14:textId="77777777" w:rsidR="00094FAE" w:rsidRDefault="00000000">
      <w:pPr>
        <w:numPr>
          <w:ilvl w:val="0"/>
          <w:numId w:val="2"/>
        </w:numPr>
        <w:spacing w:before="280" w:line="240" w:lineRule="auto"/>
        <w:ind w:right="-185"/>
      </w:pPr>
      <w:r>
        <w:t xml:space="preserve">Select the </w:t>
      </w:r>
      <w:r>
        <w:rPr>
          <w:b/>
          <w:bCs/>
        </w:rPr>
        <w:t>correct HTML tag for video embedding</w:t>
      </w:r>
      <w:r>
        <w:t xml:space="preserve"> and justify your answer.  </w:t>
      </w:r>
    </w:p>
    <w:p w14:paraId="7EAF4437" w14:textId="77777777" w:rsidR="00094FAE" w:rsidRDefault="00000000">
      <w:pPr>
        <w:numPr>
          <w:ilvl w:val="0"/>
          <w:numId w:val="2"/>
        </w:numPr>
        <w:spacing w:line="240" w:lineRule="auto"/>
        <w:ind w:right="-185"/>
      </w:pPr>
      <w:r>
        <w:t xml:space="preserve">Identify the </w:t>
      </w:r>
      <w:r>
        <w:rPr>
          <w:b/>
          <w:bCs/>
        </w:rPr>
        <w:t>appropriate HTTP method for form submission</w:t>
      </w:r>
      <w:r>
        <w:t xml:space="preserve"> and explain why.  </w:t>
      </w:r>
    </w:p>
    <w:p w14:paraId="24D8DC28" w14:textId="77777777" w:rsidR="00094FAE" w:rsidRDefault="00000000">
      <w:pPr>
        <w:numPr>
          <w:ilvl w:val="0"/>
          <w:numId w:val="2"/>
        </w:numPr>
        <w:spacing w:line="240" w:lineRule="auto"/>
        <w:ind w:right="-185"/>
      </w:pPr>
      <w:r>
        <w:t xml:space="preserve">Choose the </w:t>
      </w:r>
      <w:r>
        <w:rPr>
          <w:b/>
          <w:bCs/>
        </w:rPr>
        <w:t>proper semantic element for navigation</w:t>
      </w:r>
      <w:r>
        <w:t xml:space="preserve"> and justify its usage.  </w:t>
      </w:r>
    </w:p>
    <w:p w14:paraId="2E82ACD8" w14:textId="77777777" w:rsidR="00094FAE" w:rsidRDefault="00000000">
      <w:pPr>
        <w:numPr>
          <w:ilvl w:val="0"/>
          <w:numId w:val="2"/>
        </w:numPr>
        <w:spacing w:line="240" w:lineRule="auto"/>
        <w:ind w:right="-185"/>
      </w:pPr>
      <w:r>
        <w:t xml:space="preserve">Identify the </w:t>
      </w:r>
      <w:r>
        <w:rPr>
          <w:b/>
          <w:bCs/>
        </w:rPr>
        <w:t>correct XML syntax</w:t>
      </w:r>
      <w:r>
        <w:t xml:space="preserve"> and explain the error in other options.  </w:t>
      </w:r>
    </w:p>
    <w:p w14:paraId="662DAACA" w14:textId="77777777" w:rsidR="00094FAE" w:rsidRDefault="00000000">
      <w:pPr>
        <w:numPr>
          <w:ilvl w:val="0"/>
          <w:numId w:val="2"/>
        </w:numPr>
        <w:spacing w:after="280" w:line="240" w:lineRule="auto"/>
        <w:ind w:right="-185"/>
      </w:pPr>
      <w:r>
        <w:t xml:space="preserve">Choose the </w:t>
      </w:r>
      <w:r>
        <w:rPr>
          <w:b/>
          <w:bCs/>
        </w:rPr>
        <w:t>correct protocol for web communication</w:t>
      </w:r>
      <w:r>
        <w:t xml:space="preserve"> and justify your choice. </w:t>
      </w:r>
    </w:p>
    <w:p w14:paraId="00FDFCCD" w14:textId="77777777" w:rsidR="00094FAE" w:rsidRDefault="00000000">
      <w:pPr>
        <w:rPr>
          <w:b/>
          <w:bCs/>
          <w:sz w:val="24"/>
          <w:szCs w:val="24"/>
        </w:rPr>
      </w:pPr>
      <w:r>
        <w:t xml:space="preserve"> </w:t>
      </w:r>
      <w:r>
        <w:pict w14:anchorId="03AB2523">
          <v:rect id="_x0000_i1027" style="width:0;height:1.5pt" o:hralign="center" o:hrstd="t" o:hr="t" fillcolor="#a0a0a0" stroked="f"/>
        </w:pict>
      </w:r>
    </w:p>
    <w:p w14:paraId="2AD7E9CA" w14:textId="77777777" w:rsidR="00094FAE" w:rsidRDefault="00094FAE">
      <w:pPr>
        <w:rPr>
          <w:b/>
          <w:bCs/>
          <w:sz w:val="24"/>
          <w:szCs w:val="24"/>
        </w:rPr>
      </w:pPr>
    </w:p>
    <w:p w14:paraId="3830AF65" w14:textId="77777777" w:rsidR="00094FAE" w:rsidRDefault="00000000">
      <w:pPr>
        <w:rPr>
          <w:b/>
          <w:bCs/>
          <w:i/>
          <w:iCs/>
          <w:sz w:val="24"/>
          <w:szCs w:val="24"/>
        </w:rPr>
      </w:pPr>
      <w:r>
        <w:rPr>
          <w:b/>
          <w:bCs/>
          <w:i/>
          <w:iCs/>
          <w:sz w:val="24"/>
          <w:szCs w:val="24"/>
        </w:rPr>
        <w:t>Code of Conduct:</w:t>
      </w:r>
    </w:p>
    <w:p w14:paraId="3EC57FD5" w14:textId="77777777" w:rsidR="00094FAE" w:rsidRDefault="00094FAE">
      <w:pPr>
        <w:rPr>
          <w:i/>
          <w:iCs/>
          <w:sz w:val="24"/>
          <w:szCs w:val="24"/>
        </w:rPr>
      </w:pPr>
    </w:p>
    <w:p w14:paraId="39C5F123" w14:textId="73B13491" w:rsidR="00094FAE" w:rsidRDefault="00000000">
      <w:pPr>
        <w:jc w:val="both"/>
        <w:rPr>
          <w:i/>
          <w:iCs/>
          <w:sz w:val="24"/>
          <w:szCs w:val="24"/>
        </w:rPr>
      </w:pPr>
      <w:r>
        <w:rPr>
          <w:i/>
          <w:iCs/>
          <w:sz w:val="24"/>
          <w:szCs w:val="24"/>
        </w:rPr>
        <w:t>I _</w:t>
      </w:r>
      <w:r w:rsidR="00450ECA">
        <w:rPr>
          <w:i/>
          <w:iCs/>
          <w:sz w:val="24"/>
          <w:szCs w:val="24"/>
          <w:u w:val="single"/>
        </w:rPr>
        <w:t>K Phani Sridhar Yogi( 19231109)</w:t>
      </w:r>
      <w:r w:rsidR="00FE2CF4">
        <w:rPr>
          <w:i/>
          <w:iCs/>
          <w:sz w:val="24"/>
          <w:szCs w:val="24"/>
        </w:rPr>
        <w:t>_</w:t>
      </w:r>
      <w:r>
        <w:rPr>
          <w:i/>
          <w:iCs/>
          <w:sz w:val="24"/>
          <w:szCs w:val="24"/>
        </w:rPr>
        <w:t>(Name / Reg No) certify that this submission is my original work and that I have adhered to the guidelines specified for this assessment.</w:t>
      </w:r>
    </w:p>
    <w:p w14:paraId="79C08E9F" w14:textId="77777777" w:rsidR="00094FAE" w:rsidRDefault="00000000">
      <w:pPr>
        <w:jc w:val="both"/>
        <w:rPr>
          <w:i/>
          <w:iCs/>
          <w:sz w:val="24"/>
          <w:szCs w:val="24"/>
        </w:rPr>
      </w:pPr>
      <w:r>
        <w:rPr>
          <w:i/>
          <w:iCs/>
          <w:sz w:val="24"/>
          <w:szCs w:val="24"/>
        </w:rPr>
        <w:t>I understand that any violation of academic integrity rules will result in disciplinary action.</w:t>
      </w:r>
    </w:p>
    <w:p w14:paraId="6B2C71D4" w14:textId="77777777" w:rsidR="00094FAE" w:rsidRDefault="00094FAE">
      <w:pPr>
        <w:rPr>
          <w:i/>
          <w:iCs/>
          <w:sz w:val="24"/>
          <w:szCs w:val="24"/>
        </w:rPr>
      </w:pPr>
    </w:p>
    <w:p w14:paraId="2317CCD3" w14:textId="77777777" w:rsidR="00094FAE" w:rsidRDefault="00000000">
      <w:pPr>
        <w:rPr>
          <w:b/>
          <w:bCs/>
          <w:i/>
          <w:iCs/>
          <w:sz w:val="24"/>
          <w:szCs w:val="24"/>
        </w:rPr>
      </w:pPr>
      <w:r>
        <w:rPr>
          <w:b/>
          <w:bCs/>
          <w:i/>
          <w:iCs/>
          <w:sz w:val="24"/>
          <w:szCs w:val="24"/>
        </w:rPr>
        <w:t>Signature of the student:</w:t>
      </w:r>
    </w:p>
    <w:p w14:paraId="63198966" w14:textId="77777777" w:rsidR="00094FAE" w:rsidRDefault="00094FAE">
      <w:pPr>
        <w:rPr>
          <w:sz w:val="24"/>
          <w:szCs w:val="24"/>
        </w:rPr>
      </w:pPr>
    </w:p>
    <w:p w14:paraId="65B90A95" w14:textId="77777777" w:rsidR="00094FAE" w:rsidRDefault="00094FAE">
      <w:pPr>
        <w:rPr>
          <w:i/>
          <w:iCs/>
          <w:sz w:val="24"/>
          <w:szCs w:val="24"/>
        </w:rPr>
      </w:pPr>
    </w:p>
    <w:p w14:paraId="06D7F1FD" w14:textId="77777777" w:rsidR="00094FAE" w:rsidRDefault="00094FAE">
      <w:pPr>
        <w:rPr>
          <w:i/>
          <w:iCs/>
          <w:sz w:val="24"/>
          <w:szCs w:val="24"/>
        </w:rPr>
      </w:pPr>
    </w:p>
    <w:p w14:paraId="256B340E" w14:textId="77777777" w:rsidR="00094FAE" w:rsidRDefault="00094FAE">
      <w:pPr>
        <w:rPr>
          <w:i/>
          <w:iCs/>
          <w:sz w:val="24"/>
          <w:szCs w:val="24"/>
        </w:rPr>
      </w:pPr>
    </w:p>
    <w:p w14:paraId="1CB8B8F5" w14:textId="77777777" w:rsidR="00094FAE" w:rsidRDefault="00094FAE">
      <w:pPr>
        <w:rPr>
          <w:i/>
          <w:iCs/>
          <w:sz w:val="24"/>
          <w:szCs w:val="24"/>
        </w:rPr>
      </w:pPr>
    </w:p>
    <w:p w14:paraId="759C477F" w14:textId="77777777" w:rsidR="00094FAE" w:rsidRDefault="00094FAE">
      <w:pPr>
        <w:rPr>
          <w:i/>
          <w:iCs/>
          <w:sz w:val="24"/>
          <w:szCs w:val="24"/>
        </w:rPr>
      </w:pPr>
    </w:p>
    <w:p w14:paraId="076FD1B2" w14:textId="77777777" w:rsidR="00094FAE" w:rsidRDefault="00094FAE">
      <w:pPr>
        <w:rPr>
          <w:i/>
          <w:iCs/>
          <w:sz w:val="24"/>
          <w:szCs w:val="24"/>
        </w:rPr>
      </w:pPr>
    </w:p>
    <w:p w14:paraId="67CC4532" w14:textId="77777777" w:rsidR="00094FAE" w:rsidRDefault="00094FAE">
      <w:pPr>
        <w:rPr>
          <w:i/>
          <w:iCs/>
          <w:sz w:val="24"/>
          <w:szCs w:val="24"/>
        </w:rPr>
      </w:pPr>
    </w:p>
    <w:p w14:paraId="22877D76" w14:textId="77777777" w:rsidR="00094FAE" w:rsidRDefault="00094FAE">
      <w:pPr>
        <w:rPr>
          <w:i/>
          <w:iCs/>
          <w:sz w:val="24"/>
          <w:szCs w:val="24"/>
        </w:rPr>
      </w:pPr>
    </w:p>
    <w:p w14:paraId="42E4D9BB" w14:textId="77777777" w:rsidR="00094FAE" w:rsidRDefault="00094FAE">
      <w:pPr>
        <w:rPr>
          <w:i/>
          <w:iCs/>
          <w:sz w:val="24"/>
          <w:szCs w:val="24"/>
        </w:rPr>
      </w:pPr>
    </w:p>
    <w:p w14:paraId="6081A7CF" w14:textId="77777777" w:rsidR="00094FAE" w:rsidRDefault="00094FAE">
      <w:pPr>
        <w:rPr>
          <w:i/>
          <w:iCs/>
          <w:sz w:val="24"/>
          <w:szCs w:val="24"/>
        </w:rPr>
      </w:pPr>
    </w:p>
    <w:p w14:paraId="690F97F9" w14:textId="77777777" w:rsidR="00094FAE" w:rsidRDefault="00000000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lastRenderedPageBreak/>
        <w:t>RUBRICS FOR CALCULATION:</w:t>
      </w:r>
    </w:p>
    <w:p w14:paraId="16461B41" w14:textId="77777777" w:rsidR="00094FAE" w:rsidRDefault="00094FAE">
      <w:pPr>
        <w:rPr>
          <w:b/>
          <w:bCs/>
          <w:sz w:val="24"/>
          <w:szCs w:val="24"/>
        </w:rPr>
      </w:pPr>
    </w:p>
    <w:tbl>
      <w:tblPr>
        <w:tblStyle w:val="a"/>
        <w:tblW w:w="10206" w:type="dxa"/>
        <w:jc w:val="center"/>
        <w:tblInd w:w="0" w:type="dxa"/>
        <w:tblLayout w:type="fixed"/>
        <w:tblLook w:val="0400" w:firstRow="0" w:lastRow="0" w:firstColumn="0" w:lastColumn="0" w:noHBand="0" w:noVBand="1"/>
      </w:tblPr>
      <w:tblGrid>
        <w:gridCol w:w="1660"/>
        <w:gridCol w:w="1340"/>
        <w:gridCol w:w="1819"/>
        <w:gridCol w:w="1756"/>
        <w:gridCol w:w="1653"/>
        <w:gridCol w:w="1978"/>
      </w:tblGrid>
      <w:tr w:rsidR="00094FAE" w14:paraId="0442069D" w14:textId="77777777">
        <w:trPr>
          <w:trHeight w:val="578"/>
          <w:jc w:val="center"/>
        </w:trPr>
        <w:tc>
          <w:tcPr>
            <w:tcW w:w="1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1A904064" w14:textId="77777777" w:rsidR="00094FAE" w:rsidRDefault="00000000">
            <w:pPr>
              <w:jc w:val="center"/>
              <w:rPr>
                <w:rFonts w:ascii="Cambria" w:eastAsia="Cambria" w:hAnsi="Cambria" w:cs="Cambria"/>
                <w:b/>
                <w:bCs/>
                <w:color w:val="000000"/>
              </w:rPr>
            </w:pPr>
            <w:bookmarkStart w:id="0" w:name="_heading=h.ib8o32sfaanj" w:colFirst="0" w:colLast="0"/>
            <w:bookmarkEnd w:id="0"/>
            <w:r>
              <w:rPr>
                <w:rFonts w:ascii="Cambria" w:eastAsia="Cambria" w:hAnsi="Cambria" w:cs="Cambria"/>
                <w:b/>
                <w:bCs/>
                <w:color w:val="000000"/>
              </w:rPr>
              <w:t>Criteria</w:t>
            </w:r>
          </w:p>
        </w:tc>
        <w:tc>
          <w:tcPr>
            <w:tcW w:w="134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2B030383" w14:textId="77777777" w:rsidR="00094FAE" w:rsidRDefault="00000000">
            <w:pPr>
              <w:jc w:val="center"/>
              <w:rPr>
                <w:rFonts w:ascii="Cambria" w:eastAsia="Cambria" w:hAnsi="Cambria" w:cs="Cambria"/>
                <w:b/>
                <w:bCs/>
                <w:color w:val="000000"/>
              </w:rPr>
            </w:pPr>
            <w:r>
              <w:rPr>
                <w:rFonts w:ascii="Cambria" w:eastAsia="Cambria" w:hAnsi="Cambria" w:cs="Cambria"/>
                <w:b/>
                <w:bCs/>
                <w:color w:val="000000"/>
              </w:rPr>
              <w:t>Weightage</w:t>
            </w:r>
          </w:p>
        </w:tc>
        <w:tc>
          <w:tcPr>
            <w:tcW w:w="1819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2DAA817F" w14:textId="77777777" w:rsidR="00094FAE" w:rsidRDefault="00000000">
            <w:pPr>
              <w:jc w:val="center"/>
              <w:rPr>
                <w:rFonts w:ascii="Cambria" w:eastAsia="Cambria" w:hAnsi="Cambria" w:cs="Cambria"/>
                <w:b/>
                <w:bCs/>
                <w:color w:val="000000"/>
              </w:rPr>
            </w:pPr>
            <w:r>
              <w:rPr>
                <w:rFonts w:ascii="Cambria" w:eastAsia="Cambria" w:hAnsi="Cambria" w:cs="Cambria"/>
                <w:b/>
                <w:bCs/>
                <w:color w:val="000000"/>
              </w:rPr>
              <w:t>Level 4 – Exemplary</w:t>
            </w:r>
          </w:p>
        </w:tc>
        <w:tc>
          <w:tcPr>
            <w:tcW w:w="175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0136B4DD" w14:textId="77777777" w:rsidR="00094FAE" w:rsidRDefault="00000000">
            <w:pPr>
              <w:jc w:val="center"/>
              <w:rPr>
                <w:rFonts w:ascii="Cambria" w:eastAsia="Cambria" w:hAnsi="Cambria" w:cs="Cambria"/>
                <w:b/>
                <w:bCs/>
                <w:color w:val="000000"/>
              </w:rPr>
            </w:pPr>
            <w:r>
              <w:rPr>
                <w:rFonts w:ascii="Cambria" w:eastAsia="Cambria" w:hAnsi="Cambria" w:cs="Cambria"/>
                <w:b/>
                <w:bCs/>
                <w:color w:val="000000"/>
              </w:rPr>
              <w:t>Level 3 – Proficient</w:t>
            </w:r>
          </w:p>
        </w:tc>
        <w:tc>
          <w:tcPr>
            <w:tcW w:w="1653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2AC53FF4" w14:textId="77777777" w:rsidR="00094FAE" w:rsidRDefault="00000000">
            <w:pPr>
              <w:jc w:val="center"/>
              <w:rPr>
                <w:rFonts w:ascii="Cambria" w:eastAsia="Cambria" w:hAnsi="Cambria" w:cs="Cambria"/>
                <w:b/>
                <w:bCs/>
                <w:color w:val="000000"/>
              </w:rPr>
            </w:pPr>
            <w:r>
              <w:rPr>
                <w:rFonts w:ascii="Cambria" w:eastAsia="Cambria" w:hAnsi="Cambria" w:cs="Cambria"/>
                <w:b/>
                <w:bCs/>
                <w:color w:val="000000"/>
              </w:rPr>
              <w:t>Level 2 – Developing</w:t>
            </w:r>
          </w:p>
        </w:tc>
        <w:tc>
          <w:tcPr>
            <w:tcW w:w="197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6C3339EC" w14:textId="77777777" w:rsidR="00094FAE" w:rsidRDefault="00000000">
            <w:pPr>
              <w:jc w:val="center"/>
              <w:rPr>
                <w:rFonts w:ascii="Cambria" w:eastAsia="Cambria" w:hAnsi="Cambria" w:cs="Cambria"/>
                <w:b/>
                <w:bCs/>
                <w:color w:val="000000"/>
              </w:rPr>
            </w:pPr>
            <w:r>
              <w:rPr>
                <w:rFonts w:ascii="Cambria" w:eastAsia="Cambria" w:hAnsi="Cambria" w:cs="Cambria"/>
                <w:b/>
                <w:bCs/>
                <w:color w:val="000000"/>
              </w:rPr>
              <w:t>Level 1 – Beginning</w:t>
            </w:r>
          </w:p>
        </w:tc>
      </w:tr>
      <w:tr w:rsidR="00094FAE" w14:paraId="3C404D7A" w14:textId="77777777">
        <w:trPr>
          <w:trHeight w:val="1129"/>
          <w:jc w:val="center"/>
        </w:trPr>
        <w:tc>
          <w:tcPr>
            <w:tcW w:w="16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404783E" w14:textId="77777777" w:rsidR="00094FAE" w:rsidRDefault="00000000">
            <w:pPr>
              <w:jc w:val="center"/>
              <w:rPr>
                <w:rFonts w:ascii="Cambria" w:eastAsia="Cambria" w:hAnsi="Cambria" w:cs="Cambria"/>
                <w:color w:val="000000"/>
              </w:rPr>
            </w:pPr>
            <w:r>
              <w:rPr>
                <w:rFonts w:ascii="Cambria" w:eastAsia="Cambria" w:hAnsi="Cambria" w:cs="Cambria"/>
                <w:color w:val="000000"/>
              </w:rPr>
              <w:t>Understanding of Case</w:t>
            </w:r>
          </w:p>
        </w:tc>
        <w:tc>
          <w:tcPr>
            <w:tcW w:w="134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A85E01A" w14:textId="77777777" w:rsidR="00094FAE" w:rsidRDefault="00000000">
            <w:pPr>
              <w:jc w:val="center"/>
              <w:rPr>
                <w:rFonts w:ascii="Cambria" w:eastAsia="Cambria" w:hAnsi="Cambria" w:cs="Cambria"/>
                <w:color w:val="000000"/>
              </w:rPr>
            </w:pPr>
            <w:r>
              <w:rPr>
                <w:rFonts w:ascii="Cambria" w:eastAsia="Cambria" w:hAnsi="Cambria" w:cs="Cambria"/>
                <w:color w:val="000000"/>
              </w:rPr>
              <w:t>25</w:t>
            </w:r>
          </w:p>
        </w:tc>
        <w:tc>
          <w:tcPr>
            <w:tcW w:w="181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CF32FC5" w14:textId="77777777" w:rsidR="00094FAE" w:rsidRDefault="00000000">
            <w:pPr>
              <w:jc w:val="center"/>
              <w:rPr>
                <w:rFonts w:ascii="Cambria" w:eastAsia="Cambria" w:hAnsi="Cambria" w:cs="Cambria"/>
                <w:color w:val="000000"/>
              </w:rPr>
            </w:pPr>
            <w:r>
              <w:rPr>
                <w:rFonts w:ascii="Cambria" w:eastAsia="Cambria" w:hAnsi="Cambria" w:cs="Cambria"/>
                <w:color w:val="000000"/>
              </w:rPr>
              <w:t>Thorough understanding; clearly identifies all key issues</w:t>
            </w:r>
          </w:p>
        </w:tc>
        <w:tc>
          <w:tcPr>
            <w:tcW w:w="175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87C68BE" w14:textId="77777777" w:rsidR="00094FAE" w:rsidRDefault="00000000">
            <w:pPr>
              <w:jc w:val="center"/>
              <w:rPr>
                <w:rFonts w:ascii="Cambria" w:eastAsia="Cambria" w:hAnsi="Cambria" w:cs="Cambria"/>
                <w:color w:val="000000"/>
              </w:rPr>
            </w:pPr>
            <w:r>
              <w:rPr>
                <w:rFonts w:ascii="Cambria" w:eastAsia="Cambria" w:hAnsi="Cambria" w:cs="Cambria"/>
                <w:color w:val="000000"/>
              </w:rPr>
              <w:t>Good understanding with most issues identified</w:t>
            </w:r>
          </w:p>
        </w:tc>
        <w:tc>
          <w:tcPr>
            <w:tcW w:w="165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7CB0223" w14:textId="77777777" w:rsidR="00094FAE" w:rsidRDefault="00000000">
            <w:pPr>
              <w:jc w:val="center"/>
              <w:rPr>
                <w:rFonts w:ascii="Cambria" w:eastAsia="Cambria" w:hAnsi="Cambria" w:cs="Cambria"/>
                <w:color w:val="000000"/>
              </w:rPr>
            </w:pPr>
            <w:r>
              <w:rPr>
                <w:rFonts w:ascii="Cambria" w:eastAsia="Cambria" w:hAnsi="Cambria" w:cs="Cambria"/>
                <w:color w:val="000000"/>
              </w:rPr>
              <w:t>Basic understanding; some issues missed</w:t>
            </w:r>
          </w:p>
        </w:tc>
        <w:tc>
          <w:tcPr>
            <w:tcW w:w="197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21DCCA3" w14:textId="77777777" w:rsidR="00094FAE" w:rsidRDefault="00000000">
            <w:pPr>
              <w:jc w:val="center"/>
              <w:rPr>
                <w:rFonts w:ascii="Cambria" w:eastAsia="Cambria" w:hAnsi="Cambria" w:cs="Cambria"/>
                <w:color w:val="000000"/>
              </w:rPr>
            </w:pPr>
            <w:r>
              <w:rPr>
                <w:rFonts w:ascii="Cambria" w:eastAsia="Cambria" w:hAnsi="Cambria" w:cs="Cambria"/>
                <w:color w:val="000000"/>
              </w:rPr>
              <w:t>Poor understanding; problem not identified correctly</w:t>
            </w:r>
          </w:p>
        </w:tc>
      </w:tr>
      <w:tr w:rsidR="00094FAE" w14:paraId="7D2CD570" w14:textId="77777777">
        <w:trPr>
          <w:trHeight w:val="1178"/>
          <w:jc w:val="center"/>
        </w:trPr>
        <w:tc>
          <w:tcPr>
            <w:tcW w:w="16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E90702" w14:textId="77777777" w:rsidR="00094FAE" w:rsidRDefault="00000000">
            <w:pPr>
              <w:jc w:val="center"/>
              <w:rPr>
                <w:rFonts w:ascii="Cambria" w:eastAsia="Cambria" w:hAnsi="Cambria" w:cs="Cambria"/>
                <w:color w:val="000000"/>
              </w:rPr>
            </w:pPr>
            <w:r>
              <w:rPr>
                <w:rFonts w:ascii="Cambria" w:eastAsia="Cambria" w:hAnsi="Cambria" w:cs="Cambria"/>
                <w:color w:val="000000"/>
              </w:rPr>
              <w:t>Application of Concepts</w:t>
            </w:r>
          </w:p>
        </w:tc>
        <w:tc>
          <w:tcPr>
            <w:tcW w:w="134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BBE885B" w14:textId="77777777" w:rsidR="00094FAE" w:rsidRDefault="00000000">
            <w:pPr>
              <w:jc w:val="center"/>
              <w:rPr>
                <w:rFonts w:ascii="Cambria" w:eastAsia="Cambria" w:hAnsi="Cambria" w:cs="Cambria"/>
                <w:color w:val="000000"/>
              </w:rPr>
            </w:pPr>
            <w:r>
              <w:rPr>
                <w:rFonts w:ascii="Cambria" w:eastAsia="Cambria" w:hAnsi="Cambria" w:cs="Cambria"/>
                <w:color w:val="000000"/>
              </w:rPr>
              <w:t>25</w:t>
            </w:r>
          </w:p>
        </w:tc>
        <w:tc>
          <w:tcPr>
            <w:tcW w:w="181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781E07A" w14:textId="77777777" w:rsidR="00094FAE" w:rsidRDefault="00000000">
            <w:pPr>
              <w:jc w:val="center"/>
              <w:rPr>
                <w:rFonts w:ascii="Cambria" w:eastAsia="Cambria" w:hAnsi="Cambria" w:cs="Cambria"/>
                <w:color w:val="000000"/>
              </w:rPr>
            </w:pPr>
            <w:r>
              <w:rPr>
                <w:rFonts w:ascii="Cambria" w:eastAsia="Cambria" w:hAnsi="Cambria" w:cs="Cambria"/>
                <w:color w:val="000000"/>
              </w:rPr>
              <w:t xml:space="preserve">Effectively applies relevant concepts to </w:t>
            </w:r>
            <w:proofErr w:type="spellStart"/>
            <w:r>
              <w:rPr>
                <w:rFonts w:ascii="Cambria" w:eastAsia="Cambria" w:hAnsi="Cambria" w:cs="Cambria"/>
                <w:color w:val="000000"/>
              </w:rPr>
              <w:t>analyze</w:t>
            </w:r>
            <w:proofErr w:type="spellEnd"/>
            <w:r>
              <w:rPr>
                <w:rFonts w:ascii="Cambria" w:eastAsia="Cambria" w:hAnsi="Cambria" w:cs="Cambria"/>
                <w:color w:val="000000"/>
              </w:rPr>
              <w:t xml:space="preserve"> the case deeply</w:t>
            </w:r>
          </w:p>
        </w:tc>
        <w:tc>
          <w:tcPr>
            <w:tcW w:w="175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C8D84DA" w14:textId="77777777" w:rsidR="00094FAE" w:rsidRDefault="00000000">
            <w:pPr>
              <w:jc w:val="center"/>
              <w:rPr>
                <w:rFonts w:ascii="Cambria" w:eastAsia="Cambria" w:hAnsi="Cambria" w:cs="Cambria"/>
                <w:color w:val="000000"/>
              </w:rPr>
            </w:pPr>
            <w:r>
              <w:rPr>
                <w:rFonts w:ascii="Cambria" w:eastAsia="Cambria" w:hAnsi="Cambria" w:cs="Cambria"/>
                <w:color w:val="000000"/>
              </w:rPr>
              <w:t>Applies appropriate concepts with minor gaps</w:t>
            </w:r>
          </w:p>
        </w:tc>
        <w:tc>
          <w:tcPr>
            <w:tcW w:w="165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C2EABE9" w14:textId="77777777" w:rsidR="00094FAE" w:rsidRDefault="00000000">
            <w:pPr>
              <w:jc w:val="center"/>
              <w:rPr>
                <w:rFonts w:ascii="Cambria" w:eastAsia="Cambria" w:hAnsi="Cambria" w:cs="Cambria"/>
                <w:color w:val="000000"/>
              </w:rPr>
            </w:pPr>
            <w:r>
              <w:rPr>
                <w:rFonts w:ascii="Cambria" w:eastAsia="Cambria" w:hAnsi="Cambria" w:cs="Cambria"/>
                <w:color w:val="000000"/>
              </w:rPr>
              <w:t>Limited application of concepts</w:t>
            </w:r>
          </w:p>
        </w:tc>
        <w:tc>
          <w:tcPr>
            <w:tcW w:w="197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585E848" w14:textId="77777777" w:rsidR="00094FAE" w:rsidRDefault="00000000">
            <w:pPr>
              <w:jc w:val="center"/>
              <w:rPr>
                <w:rFonts w:ascii="Cambria" w:eastAsia="Cambria" w:hAnsi="Cambria" w:cs="Cambria"/>
                <w:color w:val="000000"/>
              </w:rPr>
            </w:pPr>
            <w:r>
              <w:rPr>
                <w:rFonts w:ascii="Cambria" w:eastAsia="Cambria" w:hAnsi="Cambria" w:cs="Cambria"/>
                <w:color w:val="000000"/>
              </w:rPr>
              <w:t>Fails to apply relevant concepts</w:t>
            </w:r>
          </w:p>
        </w:tc>
      </w:tr>
      <w:tr w:rsidR="00094FAE" w14:paraId="47347523" w14:textId="77777777">
        <w:trPr>
          <w:trHeight w:val="758"/>
          <w:jc w:val="center"/>
        </w:trPr>
        <w:tc>
          <w:tcPr>
            <w:tcW w:w="16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052E3C" w14:textId="77777777" w:rsidR="00094FAE" w:rsidRDefault="00000000">
            <w:pPr>
              <w:jc w:val="center"/>
              <w:rPr>
                <w:rFonts w:ascii="Cambria" w:eastAsia="Cambria" w:hAnsi="Cambria" w:cs="Cambria"/>
                <w:color w:val="000000"/>
              </w:rPr>
            </w:pPr>
            <w:r>
              <w:rPr>
                <w:rFonts w:ascii="Cambria" w:eastAsia="Cambria" w:hAnsi="Cambria" w:cs="Cambria"/>
                <w:color w:val="000000"/>
              </w:rPr>
              <w:t>Analysis</w:t>
            </w:r>
          </w:p>
        </w:tc>
        <w:tc>
          <w:tcPr>
            <w:tcW w:w="134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DCB9A13" w14:textId="77777777" w:rsidR="00094FAE" w:rsidRDefault="00000000">
            <w:pPr>
              <w:jc w:val="center"/>
              <w:rPr>
                <w:rFonts w:ascii="Cambria" w:eastAsia="Cambria" w:hAnsi="Cambria" w:cs="Cambria"/>
                <w:color w:val="000000"/>
              </w:rPr>
            </w:pPr>
            <w:r>
              <w:rPr>
                <w:rFonts w:ascii="Cambria" w:eastAsia="Cambria" w:hAnsi="Cambria" w:cs="Cambria"/>
                <w:color w:val="000000"/>
              </w:rPr>
              <w:t>20</w:t>
            </w:r>
          </w:p>
        </w:tc>
        <w:tc>
          <w:tcPr>
            <w:tcW w:w="181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6E2A26A" w14:textId="77777777" w:rsidR="00094FAE" w:rsidRDefault="00000000">
            <w:pPr>
              <w:jc w:val="center"/>
              <w:rPr>
                <w:rFonts w:ascii="Cambria" w:eastAsia="Cambria" w:hAnsi="Cambria" w:cs="Cambria"/>
                <w:color w:val="000000"/>
              </w:rPr>
            </w:pPr>
            <w:r>
              <w:rPr>
                <w:rFonts w:ascii="Cambria" w:eastAsia="Cambria" w:hAnsi="Cambria" w:cs="Cambria"/>
                <w:color w:val="000000"/>
              </w:rPr>
              <w:t>In-depth analysis with strong reasoning and insights</w:t>
            </w:r>
          </w:p>
        </w:tc>
        <w:tc>
          <w:tcPr>
            <w:tcW w:w="175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F7DC2B4" w14:textId="77777777" w:rsidR="00094FAE" w:rsidRDefault="00000000">
            <w:pPr>
              <w:jc w:val="center"/>
              <w:rPr>
                <w:rFonts w:ascii="Cambria" w:eastAsia="Cambria" w:hAnsi="Cambria" w:cs="Cambria"/>
                <w:color w:val="000000"/>
              </w:rPr>
            </w:pPr>
            <w:r>
              <w:rPr>
                <w:rFonts w:ascii="Cambria" w:eastAsia="Cambria" w:hAnsi="Cambria" w:cs="Cambria"/>
                <w:color w:val="000000"/>
              </w:rPr>
              <w:t>Good analysis with logical reasoning</w:t>
            </w:r>
          </w:p>
        </w:tc>
        <w:tc>
          <w:tcPr>
            <w:tcW w:w="165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6A35985" w14:textId="77777777" w:rsidR="00094FAE" w:rsidRDefault="00000000">
            <w:pPr>
              <w:jc w:val="center"/>
              <w:rPr>
                <w:rFonts w:ascii="Cambria" w:eastAsia="Cambria" w:hAnsi="Cambria" w:cs="Cambria"/>
                <w:color w:val="000000"/>
              </w:rPr>
            </w:pPr>
            <w:r>
              <w:rPr>
                <w:rFonts w:ascii="Cambria" w:eastAsia="Cambria" w:hAnsi="Cambria" w:cs="Cambria"/>
                <w:color w:val="000000"/>
              </w:rPr>
              <w:t>Basic analysis with limited depth</w:t>
            </w:r>
          </w:p>
        </w:tc>
        <w:tc>
          <w:tcPr>
            <w:tcW w:w="197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3AE0CFA" w14:textId="77777777" w:rsidR="00094FAE" w:rsidRDefault="00000000">
            <w:pPr>
              <w:jc w:val="center"/>
              <w:rPr>
                <w:rFonts w:ascii="Cambria" w:eastAsia="Cambria" w:hAnsi="Cambria" w:cs="Cambria"/>
                <w:color w:val="000000"/>
              </w:rPr>
            </w:pPr>
            <w:r>
              <w:rPr>
                <w:rFonts w:ascii="Cambria" w:eastAsia="Cambria" w:hAnsi="Cambria" w:cs="Cambria"/>
                <w:color w:val="000000"/>
              </w:rPr>
              <w:t>Weak or no analysis; lacks reasoning</w:t>
            </w:r>
          </w:p>
        </w:tc>
      </w:tr>
      <w:tr w:rsidR="00094FAE" w14:paraId="13AAF641" w14:textId="77777777">
        <w:trPr>
          <w:trHeight w:val="1092"/>
          <w:jc w:val="center"/>
        </w:trPr>
        <w:tc>
          <w:tcPr>
            <w:tcW w:w="16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27EA0E6" w14:textId="77777777" w:rsidR="00094FAE" w:rsidRDefault="00000000">
            <w:pPr>
              <w:jc w:val="center"/>
              <w:rPr>
                <w:rFonts w:ascii="Cambria" w:eastAsia="Cambria" w:hAnsi="Cambria" w:cs="Cambria"/>
                <w:color w:val="000000"/>
              </w:rPr>
            </w:pPr>
            <w:r>
              <w:rPr>
                <w:rFonts w:ascii="Cambria" w:eastAsia="Cambria" w:hAnsi="Cambria" w:cs="Cambria"/>
                <w:color w:val="000000"/>
              </w:rPr>
              <w:t>Solution Design</w:t>
            </w:r>
          </w:p>
        </w:tc>
        <w:tc>
          <w:tcPr>
            <w:tcW w:w="134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EEF6196" w14:textId="77777777" w:rsidR="00094FAE" w:rsidRDefault="00000000">
            <w:pPr>
              <w:jc w:val="center"/>
              <w:rPr>
                <w:rFonts w:ascii="Cambria" w:eastAsia="Cambria" w:hAnsi="Cambria" w:cs="Cambria"/>
                <w:color w:val="000000"/>
              </w:rPr>
            </w:pPr>
            <w:r>
              <w:rPr>
                <w:rFonts w:ascii="Cambria" w:eastAsia="Cambria" w:hAnsi="Cambria" w:cs="Cambria"/>
                <w:color w:val="000000"/>
              </w:rPr>
              <w:t>20</w:t>
            </w:r>
          </w:p>
        </w:tc>
        <w:tc>
          <w:tcPr>
            <w:tcW w:w="181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07F7CA7" w14:textId="77777777" w:rsidR="00094FAE" w:rsidRDefault="00000000">
            <w:pPr>
              <w:jc w:val="center"/>
              <w:rPr>
                <w:rFonts w:ascii="Cambria" w:eastAsia="Cambria" w:hAnsi="Cambria" w:cs="Cambria"/>
                <w:color w:val="000000"/>
              </w:rPr>
            </w:pPr>
            <w:r>
              <w:rPr>
                <w:rFonts w:ascii="Cambria" w:eastAsia="Cambria" w:hAnsi="Cambria" w:cs="Cambria"/>
                <w:color w:val="000000"/>
              </w:rPr>
              <w:t>Innovative, feasible solutions with strong justification</w:t>
            </w:r>
          </w:p>
        </w:tc>
        <w:tc>
          <w:tcPr>
            <w:tcW w:w="175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5DDDF40" w14:textId="77777777" w:rsidR="00094FAE" w:rsidRDefault="00000000">
            <w:pPr>
              <w:jc w:val="center"/>
              <w:rPr>
                <w:rFonts w:ascii="Cambria" w:eastAsia="Cambria" w:hAnsi="Cambria" w:cs="Cambria"/>
                <w:color w:val="000000"/>
              </w:rPr>
            </w:pPr>
            <w:r>
              <w:rPr>
                <w:rFonts w:ascii="Cambria" w:eastAsia="Cambria" w:hAnsi="Cambria" w:cs="Cambria"/>
                <w:color w:val="000000"/>
              </w:rPr>
              <w:t>Logical solutions with adequate justification</w:t>
            </w:r>
          </w:p>
        </w:tc>
        <w:tc>
          <w:tcPr>
            <w:tcW w:w="165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BCA3FCA" w14:textId="77777777" w:rsidR="00094FAE" w:rsidRDefault="00000000">
            <w:pPr>
              <w:jc w:val="center"/>
              <w:rPr>
                <w:rFonts w:ascii="Cambria" w:eastAsia="Cambria" w:hAnsi="Cambria" w:cs="Cambria"/>
                <w:color w:val="000000"/>
              </w:rPr>
            </w:pPr>
            <w:r>
              <w:rPr>
                <w:rFonts w:ascii="Cambria" w:eastAsia="Cambria" w:hAnsi="Cambria" w:cs="Cambria"/>
                <w:color w:val="000000"/>
              </w:rPr>
              <w:t>Basic solutions with weak justification</w:t>
            </w:r>
          </w:p>
        </w:tc>
        <w:tc>
          <w:tcPr>
            <w:tcW w:w="197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8FE024D" w14:textId="77777777" w:rsidR="00094FAE" w:rsidRDefault="00000000">
            <w:pPr>
              <w:jc w:val="center"/>
              <w:rPr>
                <w:rFonts w:ascii="Cambria" w:eastAsia="Cambria" w:hAnsi="Cambria" w:cs="Cambria"/>
                <w:color w:val="000000"/>
              </w:rPr>
            </w:pPr>
            <w:r>
              <w:rPr>
                <w:rFonts w:ascii="Cambria" w:eastAsia="Cambria" w:hAnsi="Cambria" w:cs="Cambria"/>
                <w:color w:val="000000"/>
              </w:rPr>
              <w:t>Incorrect or no solution provided</w:t>
            </w:r>
          </w:p>
        </w:tc>
      </w:tr>
      <w:tr w:rsidR="00094FAE" w14:paraId="1B2171E9" w14:textId="77777777" w:rsidTr="00FE2CF4">
        <w:trPr>
          <w:trHeight w:val="732"/>
          <w:jc w:val="center"/>
        </w:trPr>
        <w:tc>
          <w:tcPr>
            <w:tcW w:w="1660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vAlign w:val="center"/>
          </w:tcPr>
          <w:p w14:paraId="20B5CA85" w14:textId="77777777" w:rsidR="00094FAE" w:rsidRDefault="00000000">
            <w:pPr>
              <w:jc w:val="center"/>
              <w:rPr>
                <w:rFonts w:ascii="Cambria" w:eastAsia="Cambria" w:hAnsi="Cambria" w:cs="Cambria"/>
                <w:color w:val="000000"/>
              </w:rPr>
            </w:pPr>
            <w:r>
              <w:rPr>
                <w:rFonts w:ascii="Cambria" w:eastAsia="Cambria" w:hAnsi="Cambria" w:cs="Cambria"/>
                <w:color w:val="000000"/>
              </w:rPr>
              <w:t>Clarity</w:t>
            </w:r>
          </w:p>
        </w:tc>
        <w:tc>
          <w:tcPr>
            <w:tcW w:w="1340" w:type="dxa"/>
            <w:tcBorders>
              <w:top w:val="nil"/>
              <w:left w:val="nil"/>
              <w:bottom w:val="nil"/>
              <w:right w:val="single" w:sz="4" w:space="0" w:color="000000"/>
            </w:tcBorders>
            <w:vAlign w:val="center"/>
          </w:tcPr>
          <w:p w14:paraId="79271EEA" w14:textId="77777777" w:rsidR="00094FAE" w:rsidRDefault="00000000">
            <w:pPr>
              <w:jc w:val="center"/>
              <w:rPr>
                <w:rFonts w:ascii="Cambria" w:eastAsia="Cambria" w:hAnsi="Cambria" w:cs="Cambria"/>
                <w:color w:val="000000"/>
              </w:rPr>
            </w:pPr>
            <w:r>
              <w:rPr>
                <w:rFonts w:ascii="Cambria" w:eastAsia="Cambria" w:hAnsi="Cambria" w:cs="Cambria"/>
                <w:color w:val="000000"/>
              </w:rPr>
              <w:t>10</w:t>
            </w:r>
          </w:p>
        </w:tc>
        <w:tc>
          <w:tcPr>
            <w:tcW w:w="1819" w:type="dxa"/>
            <w:tcBorders>
              <w:top w:val="nil"/>
              <w:left w:val="nil"/>
              <w:bottom w:val="nil"/>
              <w:right w:val="single" w:sz="4" w:space="0" w:color="000000"/>
            </w:tcBorders>
            <w:vAlign w:val="center"/>
          </w:tcPr>
          <w:p w14:paraId="6CD9E599" w14:textId="77777777" w:rsidR="00094FAE" w:rsidRDefault="00000000">
            <w:pPr>
              <w:jc w:val="center"/>
              <w:rPr>
                <w:rFonts w:ascii="Cambria" w:eastAsia="Cambria" w:hAnsi="Cambria" w:cs="Cambria"/>
                <w:color w:val="000000"/>
              </w:rPr>
            </w:pPr>
            <w:r>
              <w:rPr>
                <w:rFonts w:ascii="Cambria" w:eastAsia="Cambria" w:hAnsi="Cambria" w:cs="Cambria"/>
                <w:color w:val="000000"/>
              </w:rPr>
              <w:t>Clear, well-structured, and easy to understand</w:t>
            </w:r>
          </w:p>
        </w:tc>
        <w:tc>
          <w:tcPr>
            <w:tcW w:w="1756" w:type="dxa"/>
            <w:tcBorders>
              <w:top w:val="nil"/>
              <w:left w:val="nil"/>
              <w:bottom w:val="nil"/>
              <w:right w:val="single" w:sz="4" w:space="0" w:color="000000"/>
            </w:tcBorders>
            <w:vAlign w:val="center"/>
          </w:tcPr>
          <w:p w14:paraId="7E4A22AD" w14:textId="77777777" w:rsidR="00094FAE" w:rsidRDefault="00000000">
            <w:pPr>
              <w:jc w:val="center"/>
              <w:rPr>
                <w:rFonts w:ascii="Cambria" w:eastAsia="Cambria" w:hAnsi="Cambria" w:cs="Cambria"/>
                <w:color w:val="000000"/>
              </w:rPr>
            </w:pPr>
            <w:r>
              <w:rPr>
                <w:rFonts w:ascii="Cambria" w:eastAsia="Cambria" w:hAnsi="Cambria" w:cs="Cambria"/>
                <w:color w:val="000000"/>
              </w:rPr>
              <w:t>Organized and understandable presentation</w:t>
            </w:r>
          </w:p>
        </w:tc>
        <w:tc>
          <w:tcPr>
            <w:tcW w:w="1653" w:type="dxa"/>
            <w:tcBorders>
              <w:top w:val="nil"/>
              <w:left w:val="nil"/>
              <w:bottom w:val="nil"/>
              <w:right w:val="single" w:sz="4" w:space="0" w:color="000000"/>
            </w:tcBorders>
            <w:vAlign w:val="center"/>
          </w:tcPr>
          <w:p w14:paraId="7D21500A" w14:textId="77777777" w:rsidR="00094FAE" w:rsidRDefault="00000000">
            <w:pPr>
              <w:jc w:val="center"/>
              <w:rPr>
                <w:rFonts w:ascii="Cambria" w:eastAsia="Cambria" w:hAnsi="Cambria" w:cs="Cambria"/>
                <w:color w:val="000000"/>
              </w:rPr>
            </w:pPr>
            <w:r>
              <w:rPr>
                <w:rFonts w:ascii="Cambria" w:eastAsia="Cambria" w:hAnsi="Cambria" w:cs="Cambria"/>
                <w:color w:val="000000"/>
              </w:rPr>
              <w:t>Limited clarity and structure</w:t>
            </w:r>
          </w:p>
        </w:tc>
        <w:tc>
          <w:tcPr>
            <w:tcW w:w="1978" w:type="dxa"/>
            <w:tcBorders>
              <w:top w:val="nil"/>
              <w:left w:val="nil"/>
              <w:bottom w:val="nil"/>
              <w:right w:val="single" w:sz="4" w:space="0" w:color="000000"/>
            </w:tcBorders>
            <w:vAlign w:val="center"/>
          </w:tcPr>
          <w:p w14:paraId="02087FF4" w14:textId="77777777" w:rsidR="00094FAE" w:rsidRDefault="00000000">
            <w:pPr>
              <w:jc w:val="center"/>
              <w:rPr>
                <w:rFonts w:ascii="Cambria" w:eastAsia="Cambria" w:hAnsi="Cambria" w:cs="Cambria"/>
                <w:color w:val="000000"/>
              </w:rPr>
            </w:pPr>
            <w:r>
              <w:rPr>
                <w:rFonts w:ascii="Cambria" w:eastAsia="Cambria" w:hAnsi="Cambria" w:cs="Cambria"/>
                <w:color w:val="000000"/>
              </w:rPr>
              <w:t>Poor clarity; difficult to understand</w:t>
            </w:r>
          </w:p>
        </w:tc>
      </w:tr>
      <w:tr w:rsidR="00FE2CF4" w14:paraId="48BC5F61" w14:textId="77777777">
        <w:trPr>
          <w:trHeight w:val="732"/>
          <w:jc w:val="center"/>
        </w:trPr>
        <w:tc>
          <w:tcPr>
            <w:tcW w:w="16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7AB2D24" w14:textId="77777777" w:rsidR="00FE2CF4" w:rsidRDefault="00FE2CF4">
            <w:pPr>
              <w:jc w:val="center"/>
              <w:rPr>
                <w:rFonts w:ascii="Cambria" w:eastAsia="Cambria" w:hAnsi="Cambria" w:cs="Cambria"/>
                <w:color w:val="000000"/>
              </w:rPr>
            </w:pPr>
          </w:p>
        </w:tc>
        <w:tc>
          <w:tcPr>
            <w:tcW w:w="134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CEF8DA8" w14:textId="77777777" w:rsidR="00FE2CF4" w:rsidRDefault="00FE2CF4">
            <w:pPr>
              <w:jc w:val="center"/>
              <w:rPr>
                <w:rFonts w:ascii="Cambria" w:eastAsia="Cambria" w:hAnsi="Cambria" w:cs="Cambria"/>
                <w:color w:val="000000"/>
              </w:rPr>
            </w:pPr>
          </w:p>
        </w:tc>
        <w:tc>
          <w:tcPr>
            <w:tcW w:w="181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D1A15C3" w14:textId="77777777" w:rsidR="00FE2CF4" w:rsidRDefault="00FE2CF4">
            <w:pPr>
              <w:jc w:val="center"/>
              <w:rPr>
                <w:rFonts w:ascii="Cambria" w:eastAsia="Cambria" w:hAnsi="Cambria" w:cs="Cambria"/>
                <w:color w:val="000000"/>
              </w:rPr>
            </w:pPr>
          </w:p>
        </w:tc>
        <w:tc>
          <w:tcPr>
            <w:tcW w:w="175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CC1A85D" w14:textId="77777777" w:rsidR="00FE2CF4" w:rsidRDefault="00FE2CF4">
            <w:pPr>
              <w:jc w:val="center"/>
              <w:rPr>
                <w:rFonts w:ascii="Cambria" w:eastAsia="Cambria" w:hAnsi="Cambria" w:cs="Cambria"/>
                <w:color w:val="000000"/>
              </w:rPr>
            </w:pPr>
          </w:p>
        </w:tc>
        <w:tc>
          <w:tcPr>
            <w:tcW w:w="165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C64DF6A" w14:textId="77777777" w:rsidR="00FE2CF4" w:rsidRDefault="00FE2CF4">
            <w:pPr>
              <w:jc w:val="center"/>
              <w:rPr>
                <w:rFonts w:ascii="Cambria" w:eastAsia="Cambria" w:hAnsi="Cambria" w:cs="Cambria"/>
                <w:color w:val="000000"/>
              </w:rPr>
            </w:pPr>
          </w:p>
        </w:tc>
        <w:tc>
          <w:tcPr>
            <w:tcW w:w="197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4DBA101" w14:textId="77777777" w:rsidR="00FE2CF4" w:rsidRDefault="00FE2CF4">
            <w:pPr>
              <w:jc w:val="center"/>
              <w:rPr>
                <w:rFonts w:ascii="Cambria" w:eastAsia="Cambria" w:hAnsi="Cambria" w:cs="Cambria"/>
                <w:color w:val="000000"/>
              </w:rPr>
            </w:pPr>
          </w:p>
        </w:tc>
      </w:tr>
    </w:tbl>
    <w:p w14:paraId="6D1BA8F3" w14:textId="77777777" w:rsidR="00094FAE" w:rsidRDefault="00094FAE">
      <w:pPr>
        <w:rPr>
          <w:b/>
          <w:bCs/>
          <w:sz w:val="24"/>
          <w:szCs w:val="24"/>
        </w:rPr>
      </w:pPr>
    </w:p>
    <w:p w14:paraId="62A6633F" w14:textId="77777777" w:rsidR="00FE2CF4" w:rsidRDefault="00FE2CF4">
      <w:pPr>
        <w:rPr>
          <w:b/>
          <w:bCs/>
          <w:sz w:val="24"/>
          <w:szCs w:val="24"/>
        </w:rPr>
      </w:pPr>
    </w:p>
    <w:p w14:paraId="16959E39" w14:textId="77777777" w:rsidR="00FE2CF4" w:rsidRDefault="00FE2CF4">
      <w:pPr>
        <w:rPr>
          <w:b/>
          <w:bCs/>
          <w:sz w:val="24"/>
          <w:szCs w:val="24"/>
        </w:rPr>
      </w:pPr>
    </w:p>
    <w:p w14:paraId="2B0A7D2A" w14:textId="77777777" w:rsidR="00FE2CF4" w:rsidRDefault="00FE2CF4">
      <w:pPr>
        <w:rPr>
          <w:b/>
          <w:bCs/>
          <w:sz w:val="24"/>
          <w:szCs w:val="24"/>
        </w:rPr>
      </w:pPr>
    </w:p>
    <w:p w14:paraId="1103150E" w14:textId="77777777" w:rsidR="00FE2CF4" w:rsidRDefault="00FE2CF4">
      <w:pPr>
        <w:rPr>
          <w:b/>
          <w:bCs/>
          <w:sz w:val="24"/>
          <w:szCs w:val="24"/>
        </w:rPr>
      </w:pPr>
    </w:p>
    <w:p w14:paraId="7146617F" w14:textId="77777777" w:rsidR="00FE2CF4" w:rsidRDefault="00FE2CF4">
      <w:pPr>
        <w:rPr>
          <w:b/>
          <w:bCs/>
          <w:sz w:val="24"/>
          <w:szCs w:val="24"/>
        </w:rPr>
      </w:pPr>
    </w:p>
    <w:p w14:paraId="78E64DB7" w14:textId="77777777" w:rsidR="00FE2CF4" w:rsidRDefault="00FE2CF4">
      <w:pPr>
        <w:rPr>
          <w:b/>
          <w:bCs/>
          <w:sz w:val="24"/>
          <w:szCs w:val="24"/>
        </w:rPr>
      </w:pPr>
    </w:p>
    <w:p w14:paraId="5EE023E0" w14:textId="77777777" w:rsidR="00FE2CF4" w:rsidRDefault="00FE2CF4">
      <w:pPr>
        <w:rPr>
          <w:b/>
          <w:bCs/>
          <w:sz w:val="24"/>
          <w:szCs w:val="24"/>
        </w:rPr>
      </w:pPr>
    </w:p>
    <w:p w14:paraId="7586740D" w14:textId="77777777" w:rsidR="00FE2CF4" w:rsidRDefault="00FE2CF4">
      <w:pPr>
        <w:rPr>
          <w:b/>
          <w:bCs/>
          <w:sz w:val="24"/>
          <w:szCs w:val="24"/>
        </w:rPr>
      </w:pPr>
    </w:p>
    <w:p w14:paraId="3E073089" w14:textId="77777777" w:rsidR="00FE2CF4" w:rsidRDefault="00FE2CF4">
      <w:pPr>
        <w:rPr>
          <w:b/>
          <w:bCs/>
          <w:sz w:val="24"/>
          <w:szCs w:val="24"/>
        </w:rPr>
      </w:pPr>
    </w:p>
    <w:p w14:paraId="3E7CAB4C" w14:textId="77777777" w:rsidR="00FE2CF4" w:rsidRDefault="00FE2CF4">
      <w:pPr>
        <w:rPr>
          <w:b/>
          <w:bCs/>
          <w:sz w:val="24"/>
          <w:szCs w:val="24"/>
        </w:rPr>
      </w:pPr>
    </w:p>
    <w:p w14:paraId="3D0CC314" w14:textId="77777777" w:rsidR="00FE2CF4" w:rsidRDefault="00FE2CF4">
      <w:pPr>
        <w:rPr>
          <w:b/>
          <w:bCs/>
          <w:sz w:val="24"/>
          <w:szCs w:val="24"/>
        </w:rPr>
      </w:pPr>
    </w:p>
    <w:p w14:paraId="1E9814ED" w14:textId="77777777" w:rsidR="00FE2CF4" w:rsidRDefault="00FE2CF4">
      <w:pPr>
        <w:rPr>
          <w:b/>
          <w:bCs/>
          <w:sz w:val="24"/>
          <w:szCs w:val="24"/>
        </w:rPr>
      </w:pPr>
    </w:p>
    <w:p w14:paraId="604F3648" w14:textId="77777777" w:rsidR="00FE2CF4" w:rsidRDefault="00FE2CF4">
      <w:pPr>
        <w:rPr>
          <w:b/>
          <w:bCs/>
          <w:sz w:val="24"/>
          <w:szCs w:val="24"/>
        </w:rPr>
      </w:pPr>
    </w:p>
    <w:p w14:paraId="5BAB1B89" w14:textId="77777777" w:rsidR="00FE2CF4" w:rsidRDefault="00FE2CF4">
      <w:pPr>
        <w:rPr>
          <w:b/>
          <w:bCs/>
          <w:sz w:val="24"/>
          <w:szCs w:val="24"/>
        </w:rPr>
      </w:pPr>
    </w:p>
    <w:p w14:paraId="5D9DEF13" w14:textId="77777777" w:rsidR="00FE2CF4" w:rsidRDefault="00FE2CF4">
      <w:pPr>
        <w:rPr>
          <w:b/>
          <w:bCs/>
          <w:sz w:val="24"/>
          <w:szCs w:val="24"/>
        </w:rPr>
      </w:pPr>
    </w:p>
    <w:p w14:paraId="2FA2BCDC" w14:textId="7C3F2936" w:rsidR="00FE2CF4" w:rsidRDefault="00FE2CF4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                                             </w:t>
      </w:r>
      <w:r w:rsidRPr="00FE2CF4">
        <w:rPr>
          <w:rFonts w:ascii="Times New Roman" w:hAnsi="Times New Roman" w:cs="Times New Roman"/>
          <w:b/>
          <w:bCs/>
          <w:sz w:val="24"/>
          <w:szCs w:val="24"/>
        </w:rPr>
        <w:t>ANSWERS</w:t>
      </w:r>
    </w:p>
    <w:p w14:paraId="5904D712" w14:textId="77777777" w:rsidR="00FE2CF4" w:rsidRPr="00FE2CF4" w:rsidRDefault="00FE2CF4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0B7B2B9" w14:textId="3F2B423A" w:rsidR="00FE2CF4" w:rsidRPr="00A731BA" w:rsidRDefault="00FE2CF4" w:rsidP="00FE2CF4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1.</w:t>
      </w:r>
      <w:r w:rsidRPr="00A731BA">
        <w:rPr>
          <w:rFonts w:ascii="Times New Roman" w:hAnsi="Times New Roman" w:cs="Times New Roman"/>
          <w:b/>
          <w:bCs/>
          <w:sz w:val="24"/>
          <w:szCs w:val="24"/>
          <w:lang w:val="en-US"/>
        </w:rPr>
        <w:t>Select the correct HTML tag for video embedding and justify your answer.</w:t>
      </w:r>
    </w:p>
    <w:p w14:paraId="52506548" w14:textId="77777777" w:rsidR="00FE2CF4" w:rsidRPr="00FE2CF4" w:rsidRDefault="00FE2CF4" w:rsidP="00FE2CF4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FE2CF4">
        <w:rPr>
          <w:rFonts w:ascii="Times New Roman" w:hAnsi="Times New Roman" w:cs="Times New Roman"/>
          <w:sz w:val="24"/>
          <w:szCs w:val="24"/>
          <w:lang w:val="en-US"/>
        </w:rPr>
        <w:t>Correct Answer: B.</w:t>
      </w:r>
    </w:p>
    <w:p w14:paraId="714A6195" w14:textId="77777777" w:rsidR="00FE2CF4" w:rsidRPr="00FE2CF4" w:rsidRDefault="00FE2CF4" w:rsidP="00FE2CF4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FE2CF4">
        <w:rPr>
          <w:rFonts w:ascii="Times New Roman" w:hAnsi="Times New Roman" w:cs="Times New Roman"/>
          <w:sz w:val="24"/>
          <w:szCs w:val="24"/>
          <w:lang w:val="en-US"/>
        </w:rPr>
        <w:t xml:space="preserve">&lt;video </w:t>
      </w:r>
      <w:proofErr w:type="spellStart"/>
      <w:r w:rsidRPr="00FE2CF4">
        <w:rPr>
          <w:rFonts w:ascii="Times New Roman" w:hAnsi="Times New Roman" w:cs="Times New Roman"/>
          <w:sz w:val="24"/>
          <w:szCs w:val="24"/>
          <w:lang w:val="en-US"/>
        </w:rPr>
        <w:t>src</w:t>
      </w:r>
      <w:proofErr w:type="spellEnd"/>
      <w:r w:rsidRPr="00FE2CF4">
        <w:rPr>
          <w:rFonts w:ascii="Times New Roman" w:hAnsi="Times New Roman" w:cs="Times New Roman"/>
          <w:sz w:val="24"/>
          <w:szCs w:val="24"/>
          <w:lang w:val="en-US"/>
        </w:rPr>
        <w:t>="video.mp4" controls&gt;&lt;/video&gt;</w:t>
      </w:r>
    </w:p>
    <w:p w14:paraId="4D8E7695" w14:textId="77777777" w:rsidR="00FE2CF4" w:rsidRPr="00FE2CF4" w:rsidRDefault="00FE2CF4" w:rsidP="00FE2CF4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FE2CF4">
        <w:rPr>
          <w:rFonts w:ascii="Times New Roman" w:hAnsi="Times New Roman" w:cs="Times New Roman"/>
          <w:sz w:val="24"/>
          <w:szCs w:val="24"/>
          <w:lang w:val="en-US"/>
        </w:rPr>
        <w:t>Justification:</w:t>
      </w:r>
    </w:p>
    <w:p w14:paraId="6D6809DE" w14:textId="77777777" w:rsidR="00FE2CF4" w:rsidRPr="00FE2CF4" w:rsidRDefault="00FE2CF4" w:rsidP="00FE2CF4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FE2CF4">
        <w:rPr>
          <w:rFonts w:ascii="Times New Roman" w:hAnsi="Times New Roman" w:cs="Times New Roman"/>
          <w:sz w:val="24"/>
          <w:szCs w:val="24"/>
          <w:lang w:val="en-US"/>
        </w:rPr>
        <w:t xml:space="preserve">The &lt;video&gt; tag is the standard HTML5 element used to embed videos in web pages. </w:t>
      </w:r>
    </w:p>
    <w:p w14:paraId="4B4F7E63" w14:textId="77777777" w:rsidR="00FE2CF4" w:rsidRPr="00FE2CF4" w:rsidRDefault="00FE2CF4" w:rsidP="00FE2CF4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FE2CF4">
        <w:rPr>
          <w:rFonts w:ascii="Times New Roman" w:hAnsi="Times New Roman" w:cs="Times New Roman"/>
          <w:sz w:val="24"/>
          <w:szCs w:val="24"/>
          <w:lang w:val="en-US"/>
        </w:rPr>
        <w:t xml:space="preserve">The controls attribute provides built-in play, pause, volume, and </w:t>
      </w:r>
      <w:proofErr w:type="spellStart"/>
      <w:r w:rsidRPr="00FE2CF4">
        <w:rPr>
          <w:rFonts w:ascii="Times New Roman" w:hAnsi="Times New Roman" w:cs="Times New Roman"/>
          <w:sz w:val="24"/>
          <w:szCs w:val="24"/>
          <w:lang w:val="en-US"/>
        </w:rPr>
        <w:t>fullscreen</w:t>
      </w:r>
      <w:proofErr w:type="spellEnd"/>
      <w:r w:rsidRPr="00FE2CF4">
        <w:rPr>
          <w:rFonts w:ascii="Times New Roman" w:hAnsi="Times New Roman" w:cs="Times New Roman"/>
          <w:sz w:val="24"/>
          <w:szCs w:val="24"/>
          <w:lang w:val="en-US"/>
        </w:rPr>
        <w:t xml:space="preserve"> controls. </w:t>
      </w:r>
    </w:p>
    <w:p w14:paraId="43B075CE" w14:textId="77777777" w:rsidR="00FE2CF4" w:rsidRPr="00FE2CF4" w:rsidRDefault="00FE2CF4" w:rsidP="00FE2CF4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FE2CF4">
        <w:rPr>
          <w:rFonts w:ascii="Times New Roman" w:hAnsi="Times New Roman" w:cs="Times New Roman"/>
          <w:sz w:val="24"/>
          <w:szCs w:val="24"/>
          <w:lang w:val="en-US"/>
        </w:rPr>
        <w:t xml:space="preserve">The other tags (&lt;media&gt;, &lt;movie&gt;, &lt;vid&gt;) are not valid HTML elements. </w:t>
      </w:r>
    </w:p>
    <w:p w14:paraId="63A43182" w14:textId="0A56C93F" w:rsidR="00FE2CF4" w:rsidRPr="00A731BA" w:rsidRDefault="00FE2CF4" w:rsidP="00FE2CF4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2D0C219E" w14:textId="77777777" w:rsidR="00FE2CF4" w:rsidRPr="00A731BA" w:rsidRDefault="00FE2CF4" w:rsidP="00FE2CF4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A731BA">
        <w:rPr>
          <w:rFonts w:ascii="Times New Roman" w:hAnsi="Times New Roman" w:cs="Times New Roman"/>
          <w:b/>
          <w:bCs/>
          <w:sz w:val="24"/>
          <w:szCs w:val="24"/>
          <w:lang w:val="en-US"/>
        </w:rPr>
        <w:t>2. Identify the appropriate HTTP method for form submission and explain why.</w:t>
      </w:r>
    </w:p>
    <w:p w14:paraId="457278A0" w14:textId="77777777" w:rsidR="00FE2CF4" w:rsidRPr="00FE2CF4" w:rsidRDefault="00FE2CF4" w:rsidP="00FE2CF4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FE2CF4">
        <w:rPr>
          <w:rFonts w:ascii="Times New Roman" w:hAnsi="Times New Roman" w:cs="Times New Roman"/>
          <w:sz w:val="24"/>
          <w:szCs w:val="24"/>
          <w:lang w:val="en-US"/>
        </w:rPr>
        <w:t>Correct Answer: B. POST</w:t>
      </w:r>
    </w:p>
    <w:p w14:paraId="538A5DE0" w14:textId="77777777" w:rsidR="00FE2CF4" w:rsidRPr="00FE2CF4" w:rsidRDefault="00FE2CF4" w:rsidP="00FE2CF4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FE2CF4">
        <w:rPr>
          <w:rFonts w:ascii="Times New Roman" w:hAnsi="Times New Roman" w:cs="Times New Roman"/>
          <w:sz w:val="24"/>
          <w:szCs w:val="24"/>
          <w:lang w:val="en-US"/>
        </w:rPr>
        <w:t>Justification:</w:t>
      </w:r>
    </w:p>
    <w:p w14:paraId="7E404CB6" w14:textId="77777777" w:rsidR="00FE2CF4" w:rsidRPr="00FE2CF4" w:rsidRDefault="00FE2CF4" w:rsidP="00FE2CF4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FE2CF4">
        <w:rPr>
          <w:rFonts w:ascii="Times New Roman" w:hAnsi="Times New Roman" w:cs="Times New Roman"/>
          <w:sz w:val="24"/>
          <w:szCs w:val="24"/>
          <w:lang w:val="en-US"/>
        </w:rPr>
        <w:t xml:space="preserve">The POST method securely sends form data in the request body. </w:t>
      </w:r>
    </w:p>
    <w:p w14:paraId="03CBE95E" w14:textId="77777777" w:rsidR="00FE2CF4" w:rsidRPr="00FE2CF4" w:rsidRDefault="00FE2CF4" w:rsidP="00FE2CF4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FE2CF4">
        <w:rPr>
          <w:rFonts w:ascii="Times New Roman" w:hAnsi="Times New Roman" w:cs="Times New Roman"/>
          <w:sz w:val="24"/>
          <w:szCs w:val="24"/>
          <w:lang w:val="en-US"/>
        </w:rPr>
        <w:t xml:space="preserve">It is commonly used for registration forms because sensitive information (such as passwords) is not exposed in the URL. </w:t>
      </w:r>
    </w:p>
    <w:p w14:paraId="40C46961" w14:textId="77777777" w:rsidR="00FE2CF4" w:rsidRPr="00FE2CF4" w:rsidRDefault="00FE2CF4" w:rsidP="00FE2CF4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FE2CF4">
        <w:rPr>
          <w:rFonts w:ascii="Times New Roman" w:hAnsi="Times New Roman" w:cs="Times New Roman"/>
          <w:sz w:val="24"/>
          <w:szCs w:val="24"/>
          <w:lang w:val="en-US"/>
        </w:rPr>
        <w:t xml:space="preserve">GET sends data in the URL and is mainly used for retrieving data. </w:t>
      </w:r>
    </w:p>
    <w:p w14:paraId="4A0B8AD9" w14:textId="77777777" w:rsidR="00FE2CF4" w:rsidRPr="00FE2CF4" w:rsidRDefault="00FE2CF4" w:rsidP="00FE2CF4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FE2CF4">
        <w:rPr>
          <w:rFonts w:ascii="Times New Roman" w:hAnsi="Times New Roman" w:cs="Times New Roman"/>
          <w:sz w:val="24"/>
          <w:szCs w:val="24"/>
          <w:lang w:val="en-US"/>
        </w:rPr>
        <w:t xml:space="preserve">PUT is used to update existing resources. </w:t>
      </w:r>
    </w:p>
    <w:p w14:paraId="37DA9427" w14:textId="77777777" w:rsidR="00FE2CF4" w:rsidRPr="00FE2CF4" w:rsidRDefault="00FE2CF4" w:rsidP="00FE2CF4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FE2CF4">
        <w:rPr>
          <w:rFonts w:ascii="Times New Roman" w:hAnsi="Times New Roman" w:cs="Times New Roman"/>
          <w:sz w:val="24"/>
          <w:szCs w:val="24"/>
          <w:lang w:val="en-US"/>
        </w:rPr>
        <w:t xml:space="preserve">DELETE is used to remove resources from the server. </w:t>
      </w:r>
    </w:p>
    <w:p w14:paraId="57727688" w14:textId="3A487FAC" w:rsidR="00FE2CF4" w:rsidRPr="00A731BA" w:rsidRDefault="00FE2CF4" w:rsidP="00FE2CF4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5D3A1B7E" w14:textId="77777777" w:rsidR="00FE2CF4" w:rsidRPr="00A731BA" w:rsidRDefault="00FE2CF4" w:rsidP="00FE2CF4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A731BA">
        <w:rPr>
          <w:rFonts w:ascii="Times New Roman" w:hAnsi="Times New Roman" w:cs="Times New Roman"/>
          <w:b/>
          <w:bCs/>
          <w:sz w:val="24"/>
          <w:szCs w:val="24"/>
          <w:lang w:val="en-US"/>
        </w:rPr>
        <w:t>3. Choose the proper semantic element for navigation and justify its usage.</w:t>
      </w:r>
    </w:p>
    <w:p w14:paraId="193D93AE" w14:textId="77777777" w:rsidR="00FE2CF4" w:rsidRPr="00FE2CF4" w:rsidRDefault="00FE2CF4" w:rsidP="00FE2CF4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FE2CF4">
        <w:rPr>
          <w:rFonts w:ascii="Times New Roman" w:hAnsi="Times New Roman" w:cs="Times New Roman"/>
          <w:sz w:val="24"/>
          <w:szCs w:val="24"/>
          <w:lang w:val="en-US"/>
        </w:rPr>
        <w:t>Correct Answer: B.</w:t>
      </w:r>
    </w:p>
    <w:p w14:paraId="6A574B0E" w14:textId="77777777" w:rsidR="00FE2CF4" w:rsidRPr="00FE2CF4" w:rsidRDefault="00FE2CF4" w:rsidP="00FE2CF4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FE2CF4">
        <w:rPr>
          <w:rFonts w:ascii="Times New Roman" w:hAnsi="Times New Roman" w:cs="Times New Roman"/>
          <w:sz w:val="24"/>
          <w:szCs w:val="24"/>
          <w:lang w:val="en-US"/>
        </w:rPr>
        <w:t>&lt;nav&gt;</w:t>
      </w:r>
    </w:p>
    <w:p w14:paraId="31E757EA" w14:textId="77777777" w:rsidR="00FE2CF4" w:rsidRPr="00FE2CF4" w:rsidRDefault="00FE2CF4" w:rsidP="00FE2CF4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FE2CF4">
        <w:rPr>
          <w:rFonts w:ascii="Times New Roman" w:hAnsi="Times New Roman" w:cs="Times New Roman"/>
          <w:sz w:val="24"/>
          <w:szCs w:val="24"/>
          <w:lang w:val="en-US"/>
        </w:rPr>
        <w:t>Justification:</w:t>
      </w:r>
    </w:p>
    <w:p w14:paraId="13248134" w14:textId="77777777" w:rsidR="00FE2CF4" w:rsidRPr="00FE2CF4" w:rsidRDefault="00FE2CF4" w:rsidP="00FE2CF4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FE2CF4">
        <w:rPr>
          <w:rFonts w:ascii="Times New Roman" w:hAnsi="Times New Roman" w:cs="Times New Roman"/>
          <w:sz w:val="24"/>
          <w:szCs w:val="24"/>
          <w:lang w:val="en-US"/>
        </w:rPr>
        <w:t xml:space="preserve">The &lt;nav&gt; element is the semantic HTML5 tag specifically designed to contain navigation links. </w:t>
      </w:r>
    </w:p>
    <w:p w14:paraId="7A7D6F85" w14:textId="77777777" w:rsidR="00FE2CF4" w:rsidRPr="00FE2CF4" w:rsidRDefault="00FE2CF4" w:rsidP="00FE2CF4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FE2CF4">
        <w:rPr>
          <w:rFonts w:ascii="Times New Roman" w:hAnsi="Times New Roman" w:cs="Times New Roman"/>
          <w:sz w:val="24"/>
          <w:szCs w:val="24"/>
          <w:lang w:val="en-US"/>
        </w:rPr>
        <w:t xml:space="preserve">It improves website accessibility and search engine optimization (SEO). </w:t>
      </w:r>
    </w:p>
    <w:p w14:paraId="392C3408" w14:textId="77777777" w:rsidR="00FE2CF4" w:rsidRPr="00FE2CF4" w:rsidRDefault="00FE2CF4" w:rsidP="00FE2CF4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FE2CF4">
        <w:rPr>
          <w:rFonts w:ascii="Times New Roman" w:hAnsi="Times New Roman" w:cs="Times New Roman"/>
          <w:sz w:val="24"/>
          <w:szCs w:val="24"/>
          <w:lang w:val="en-US"/>
        </w:rPr>
        <w:t xml:space="preserve">&lt;div&gt; is a generic container with no semantic meaning. </w:t>
      </w:r>
    </w:p>
    <w:p w14:paraId="6FD4F457" w14:textId="77777777" w:rsidR="00FE2CF4" w:rsidRPr="00FE2CF4" w:rsidRDefault="00FE2CF4" w:rsidP="00FE2CF4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FE2CF4">
        <w:rPr>
          <w:rFonts w:ascii="Times New Roman" w:hAnsi="Times New Roman" w:cs="Times New Roman"/>
          <w:sz w:val="24"/>
          <w:szCs w:val="24"/>
          <w:lang w:val="en-US"/>
        </w:rPr>
        <w:t xml:space="preserve">&lt;section&gt; is used for grouping related content. </w:t>
      </w:r>
    </w:p>
    <w:p w14:paraId="57AE9ADA" w14:textId="77777777" w:rsidR="00FE2CF4" w:rsidRPr="00FE2CF4" w:rsidRDefault="00FE2CF4" w:rsidP="00FE2CF4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FE2CF4">
        <w:rPr>
          <w:rFonts w:ascii="Times New Roman" w:hAnsi="Times New Roman" w:cs="Times New Roman"/>
          <w:sz w:val="24"/>
          <w:szCs w:val="24"/>
          <w:lang w:val="en-US"/>
        </w:rPr>
        <w:t xml:space="preserve">&lt;header&gt; represents introductory content or page headers. </w:t>
      </w:r>
    </w:p>
    <w:p w14:paraId="607770BD" w14:textId="0440855A" w:rsidR="00FE2CF4" w:rsidRPr="00FE2CF4" w:rsidRDefault="00FE2CF4" w:rsidP="00FE2CF4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612CF0CE" w14:textId="77777777" w:rsidR="00FE2CF4" w:rsidRPr="00A731BA" w:rsidRDefault="00FE2CF4" w:rsidP="00FE2CF4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A731BA">
        <w:rPr>
          <w:rFonts w:ascii="Times New Roman" w:hAnsi="Times New Roman" w:cs="Times New Roman"/>
          <w:b/>
          <w:bCs/>
          <w:sz w:val="24"/>
          <w:szCs w:val="24"/>
          <w:lang w:val="en-US"/>
        </w:rPr>
        <w:t>4. Identify the correct XML syntax and explain the error in other options.</w:t>
      </w:r>
    </w:p>
    <w:p w14:paraId="141EE921" w14:textId="77777777" w:rsidR="00FE2CF4" w:rsidRPr="00FE2CF4" w:rsidRDefault="00FE2CF4" w:rsidP="00FE2CF4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FE2CF4">
        <w:rPr>
          <w:rFonts w:ascii="Times New Roman" w:hAnsi="Times New Roman" w:cs="Times New Roman"/>
          <w:sz w:val="24"/>
          <w:szCs w:val="24"/>
          <w:lang w:val="en-US"/>
        </w:rPr>
        <w:t>Correct Answer: B.</w:t>
      </w:r>
    </w:p>
    <w:p w14:paraId="00E245BF" w14:textId="77777777" w:rsidR="00FE2CF4" w:rsidRPr="00FE2CF4" w:rsidRDefault="00FE2CF4" w:rsidP="00FE2CF4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FE2CF4">
        <w:rPr>
          <w:rFonts w:ascii="Times New Roman" w:hAnsi="Times New Roman" w:cs="Times New Roman"/>
          <w:sz w:val="24"/>
          <w:szCs w:val="24"/>
          <w:lang w:val="en-US"/>
        </w:rPr>
        <w:t>&lt;note&gt;</w:t>
      </w:r>
    </w:p>
    <w:p w14:paraId="039A710E" w14:textId="77777777" w:rsidR="00FE2CF4" w:rsidRPr="00FE2CF4" w:rsidRDefault="00FE2CF4" w:rsidP="00FE2CF4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FE2CF4">
        <w:rPr>
          <w:rFonts w:ascii="Times New Roman" w:hAnsi="Times New Roman" w:cs="Times New Roman"/>
          <w:sz w:val="24"/>
          <w:szCs w:val="24"/>
          <w:lang w:val="en-US"/>
        </w:rPr>
        <w:t xml:space="preserve">    &lt;to&gt;User&lt;/to&gt;</w:t>
      </w:r>
    </w:p>
    <w:p w14:paraId="56EFD032" w14:textId="77777777" w:rsidR="00FE2CF4" w:rsidRPr="00FE2CF4" w:rsidRDefault="00FE2CF4" w:rsidP="00FE2CF4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FE2CF4">
        <w:rPr>
          <w:rFonts w:ascii="Times New Roman" w:hAnsi="Times New Roman" w:cs="Times New Roman"/>
          <w:sz w:val="24"/>
          <w:szCs w:val="24"/>
          <w:lang w:val="en-US"/>
        </w:rPr>
        <w:t xml:space="preserve">    &lt;from&gt;Admin&lt;/from&gt;</w:t>
      </w:r>
    </w:p>
    <w:p w14:paraId="4912F6A6" w14:textId="77777777" w:rsidR="00FE2CF4" w:rsidRPr="00FE2CF4" w:rsidRDefault="00FE2CF4" w:rsidP="00FE2CF4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FE2CF4">
        <w:rPr>
          <w:rFonts w:ascii="Times New Roman" w:hAnsi="Times New Roman" w:cs="Times New Roman"/>
          <w:sz w:val="24"/>
          <w:szCs w:val="24"/>
          <w:lang w:val="en-US"/>
        </w:rPr>
        <w:t>&lt;/note&gt;</w:t>
      </w:r>
    </w:p>
    <w:p w14:paraId="778D08C8" w14:textId="77777777" w:rsidR="00FE2CF4" w:rsidRPr="00FE2CF4" w:rsidRDefault="00FE2CF4" w:rsidP="00FE2CF4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FE2CF4">
        <w:rPr>
          <w:rFonts w:ascii="Times New Roman" w:hAnsi="Times New Roman" w:cs="Times New Roman"/>
          <w:sz w:val="24"/>
          <w:szCs w:val="24"/>
          <w:lang w:val="en-US"/>
        </w:rPr>
        <w:t>Justification:</w:t>
      </w:r>
      <w:r w:rsidRPr="00FE2CF4">
        <w:rPr>
          <w:rFonts w:ascii="Times New Roman" w:hAnsi="Times New Roman" w:cs="Times New Roman"/>
          <w:sz w:val="24"/>
          <w:szCs w:val="24"/>
          <w:lang w:val="en-US"/>
        </w:rPr>
        <w:br/>
        <w:t>This XML is well-formed because:</w:t>
      </w:r>
    </w:p>
    <w:p w14:paraId="7896CF9F" w14:textId="77777777" w:rsidR="00FE2CF4" w:rsidRPr="00FE2CF4" w:rsidRDefault="00FE2CF4" w:rsidP="00FE2CF4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FE2CF4">
        <w:rPr>
          <w:rFonts w:ascii="Times New Roman" w:hAnsi="Times New Roman" w:cs="Times New Roman"/>
          <w:sz w:val="24"/>
          <w:szCs w:val="24"/>
          <w:lang w:val="en-US"/>
        </w:rPr>
        <w:t xml:space="preserve">Every opening tag has a matching closing tag. </w:t>
      </w:r>
    </w:p>
    <w:p w14:paraId="4CA8076A" w14:textId="77777777" w:rsidR="00FE2CF4" w:rsidRPr="00FE2CF4" w:rsidRDefault="00FE2CF4" w:rsidP="00FE2CF4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FE2CF4">
        <w:rPr>
          <w:rFonts w:ascii="Times New Roman" w:hAnsi="Times New Roman" w:cs="Times New Roman"/>
          <w:sz w:val="24"/>
          <w:szCs w:val="24"/>
          <w:lang w:val="en-US"/>
        </w:rPr>
        <w:t xml:space="preserve">Elements are properly nested. </w:t>
      </w:r>
    </w:p>
    <w:p w14:paraId="653142B3" w14:textId="77777777" w:rsidR="00FE2CF4" w:rsidRDefault="00FE2CF4" w:rsidP="00FE2CF4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FE2CF4">
        <w:rPr>
          <w:rFonts w:ascii="Times New Roman" w:hAnsi="Times New Roman" w:cs="Times New Roman"/>
          <w:sz w:val="24"/>
          <w:szCs w:val="24"/>
          <w:lang w:val="en-US"/>
        </w:rPr>
        <w:t xml:space="preserve">The root element (&lt;note&gt;) is correctly closed. </w:t>
      </w:r>
    </w:p>
    <w:p w14:paraId="1F3C23F9" w14:textId="77777777" w:rsidR="00FE2CF4" w:rsidRDefault="00FE2CF4" w:rsidP="00FE2CF4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7406FB89" w14:textId="77777777" w:rsidR="00FE2CF4" w:rsidRPr="00FE2CF4" w:rsidRDefault="00FE2CF4" w:rsidP="00FE2CF4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2DD8BB06" w14:textId="77777777" w:rsidR="00FE2CF4" w:rsidRPr="00FE2CF4" w:rsidRDefault="00FE2CF4" w:rsidP="00FE2CF4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FE2CF4">
        <w:rPr>
          <w:rFonts w:ascii="Times New Roman" w:hAnsi="Times New Roman" w:cs="Times New Roman"/>
          <w:sz w:val="24"/>
          <w:szCs w:val="24"/>
          <w:lang w:val="en-US"/>
        </w:rPr>
        <w:t>Errors in other options:</w:t>
      </w:r>
    </w:p>
    <w:p w14:paraId="6E8BA187" w14:textId="77777777" w:rsidR="00FE2CF4" w:rsidRPr="00FE2CF4" w:rsidRDefault="00FE2CF4" w:rsidP="00FE2CF4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FE2CF4">
        <w:rPr>
          <w:rFonts w:ascii="Times New Roman" w:hAnsi="Times New Roman" w:cs="Times New Roman"/>
          <w:sz w:val="24"/>
          <w:szCs w:val="24"/>
          <w:lang w:val="en-US"/>
        </w:rPr>
        <w:t xml:space="preserve">A: Missing the closing &lt;/note&gt; tag. </w:t>
      </w:r>
    </w:p>
    <w:p w14:paraId="7DC0BBC3" w14:textId="77777777" w:rsidR="00FE2CF4" w:rsidRPr="00FE2CF4" w:rsidRDefault="00FE2CF4" w:rsidP="00FE2CF4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FE2CF4">
        <w:rPr>
          <w:rFonts w:ascii="Times New Roman" w:hAnsi="Times New Roman" w:cs="Times New Roman"/>
          <w:sz w:val="24"/>
          <w:szCs w:val="24"/>
          <w:lang w:val="en-US"/>
        </w:rPr>
        <w:t xml:space="preserve">C: Incorrect closing tag (&lt;/from&gt; is used instead of &lt;/to&gt;). </w:t>
      </w:r>
    </w:p>
    <w:p w14:paraId="65F034A1" w14:textId="77777777" w:rsidR="00FE2CF4" w:rsidRPr="00FE2CF4" w:rsidRDefault="00FE2CF4" w:rsidP="00FE2CF4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FE2CF4">
        <w:rPr>
          <w:rFonts w:ascii="Times New Roman" w:hAnsi="Times New Roman" w:cs="Times New Roman"/>
          <w:sz w:val="24"/>
          <w:szCs w:val="24"/>
          <w:lang w:val="en-US"/>
        </w:rPr>
        <w:t xml:space="preserve">D: The closing tag &lt;/note&gt; is incomplete (missing &gt;). </w:t>
      </w:r>
    </w:p>
    <w:p w14:paraId="4B1FEA04" w14:textId="6659207F" w:rsidR="00FE2CF4" w:rsidRPr="00A731BA" w:rsidRDefault="00FE2CF4" w:rsidP="00FE2CF4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22617A04" w14:textId="77777777" w:rsidR="00FE2CF4" w:rsidRPr="00A731BA" w:rsidRDefault="00FE2CF4" w:rsidP="00FE2CF4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A731BA">
        <w:rPr>
          <w:rFonts w:ascii="Times New Roman" w:hAnsi="Times New Roman" w:cs="Times New Roman"/>
          <w:b/>
          <w:bCs/>
          <w:sz w:val="24"/>
          <w:szCs w:val="24"/>
          <w:lang w:val="en-US"/>
        </w:rPr>
        <w:t>5. Choose the correct protocol for web communication and justify your choice.</w:t>
      </w:r>
    </w:p>
    <w:p w14:paraId="1092A7C6" w14:textId="77777777" w:rsidR="00FE2CF4" w:rsidRPr="00FE2CF4" w:rsidRDefault="00FE2CF4" w:rsidP="00FE2CF4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FE2CF4">
        <w:rPr>
          <w:rFonts w:ascii="Times New Roman" w:hAnsi="Times New Roman" w:cs="Times New Roman"/>
          <w:sz w:val="24"/>
          <w:szCs w:val="24"/>
          <w:lang w:val="en-US"/>
        </w:rPr>
        <w:t>Correct Answer: B. HTTP</w:t>
      </w:r>
    </w:p>
    <w:p w14:paraId="653B12DF" w14:textId="77777777" w:rsidR="00FE2CF4" w:rsidRPr="00FE2CF4" w:rsidRDefault="00FE2CF4" w:rsidP="00FE2CF4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FE2CF4">
        <w:rPr>
          <w:rFonts w:ascii="Times New Roman" w:hAnsi="Times New Roman" w:cs="Times New Roman"/>
          <w:sz w:val="24"/>
          <w:szCs w:val="24"/>
          <w:lang w:val="en-US"/>
        </w:rPr>
        <w:t>Justification:</w:t>
      </w:r>
    </w:p>
    <w:p w14:paraId="264FDAD7" w14:textId="5F684F70" w:rsidR="00FE2CF4" w:rsidRPr="00FE2CF4" w:rsidRDefault="00FE2CF4" w:rsidP="00FE2CF4">
      <w:pPr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FE2CF4">
        <w:rPr>
          <w:rFonts w:ascii="Times New Roman" w:hAnsi="Times New Roman" w:cs="Times New Roman"/>
          <w:sz w:val="24"/>
          <w:szCs w:val="24"/>
          <w:lang w:val="en-US"/>
        </w:rPr>
        <w:t>HTTP (Hyper</w:t>
      </w:r>
      <w:r w:rsidR="00A731B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FE2CF4">
        <w:rPr>
          <w:rFonts w:ascii="Times New Roman" w:hAnsi="Times New Roman" w:cs="Times New Roman"/>
          <w:sz w:val="24"/>
          <w:szCs w:val="24"/>
          <w:lang w:val="en-US"/>
        </w:rPr>
        <w:t xml:space="preserve">Text Transfer Protocol) is the standard protocol used for communication between web browsers and web servers. </w:t>
      </w:r>
    </w:p>
    <w:p w14:paraId="608B3E2C" w14:textId="77777777" w:rsidR="00FE2CF4" w:rsidRPr="00FE2CF4" w:rsidRDefault="00FE2CF4" w:rsidP="00FE2CF4">
      <w:pPr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FE2CF4">
        <w:rPr>
          <w:rFonts w:ascii="Times New Roman" w:hAnsi="Times New Roman" w:cs="Times New Roman"/>
          <w:sz w:val="24"/>
          <w:szCs w:val="24"/>
          <w:lang w:val="en-US"/>
        </w:rPr>
        <w:t xml:space="preserve">It enables the transfer of web pages, images, videos, and other web resources. </w:t>
      </w:r>
    </w:p>
    <w:p w14:paraId="58DD168B" w14:textId="77777777" w:rsidR="00FE2CF4" w:rsidRPr="00FE2CF4" w:rsidRDefault="00FE2CF4" w:rsidP="00FE2CF4">
      <w:pPr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FE2CF4">
        <w:rPr>
          <w:rFonts w:ascii="Times New Roman" w:hAnsi="Times New Roman" w:cs="Times New Roman"/>
          <w:sz w:val="24"/>
          <w:szCs w:val="24"/>
          <w:lang w:val="en-US"/>
        </w:rPr>
        <w:t xml:space="preserve">FTP is used for file transfer. </w:t>
      </w:r>
    </w:p>
    <w:p w14:paraId="34B6B64D" w14:textId="77777777" w:rsidR="00FE2CF4" w:rsidRPr="00FE2CF4" w:rsidRDefault="00FE2CF4" w:rsidP="00FE2CF4">
      <w:pPr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FE2CF4">
        <w:rPr>
          <w:rFonts w:ascii="Times New Roman" w:hAnsi="Times New Roman" w:cs="Times New Roman"/>
          <w:sz w:val="24"/>
          <w:szCs w:val="24"/>
          <w:lang w:val="en-US"/>
        </w:rPr>
        <w:t xml:space="preserve">SMTP is used for sending emails. </w:t>
      </w:r>
    </w:p>
    <w:p w14:paraId="607C7FB6" w14:textId="77777777" w:rsidR="00FE2CF4" w:rsidRPr="00FE2CF4" w:rsidRDefault="00FE2CF4" w:rsidP="00FE2CF4">
      <w:pPr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FE2CF4">
        <w:rPr>
          <w:rFonts w:ascii="Times New Roman" w:hAnsi="Times New Roman" w:cs="Times New Roman"/>
          <w:sz w:val="24"/>
          <w:szCs w:val="24"/>
          <w:lang w:val="en-US"/>
        </w:rPr>
        <w:t>SNMP is used for network management and monitoring</w:t>
      </w:r>
    </w:p>
    <w:p w14:paraId="6E9898F5" w14:textId="77777777" w:rsidR="00FE2CF4" w:rsidRDefault="00FE2CF4">
      <w:pPr>
        <w:rPr>
          <w:b/>
          <w:bCs/>
          <w:sz w:val="24"/>
          <w:szCs w:val="24"/>
        </w:rPr>
      </w:pPr>
    </w:p>
    <w:sectPr w:rsidR="00FE2CF4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charset w:val="00"/>
    <w:family w:val="auto"/>
    <w:pitch w:val="default"/>
    <w:embedRegular r:id="rId1" w:fontKey="{6E3E4EB7-0314-42A6-B664-A998EF73AAE9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DC4E6E2E-0A88-4D9B-B09F-7048FD6B20FB}"/>
    <w:embedBold r:id="rId3" w:fontKey="{BE92E8A8-36D0-4FC1-A147-6A9876EFDB44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4" w:fontKey="{9F90CA01-7ED2-450F-AF68-4FFCAC7BBD13}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  <w:embedRegular r:id="rId5" w:fontKey="{04CE1FDE-63B5-46F9-B151-1D41DC2E5D51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B705A5"/>
    <w:multiLevelType w:val="multilevel"/>
    <w:tmpl w:val="90CC5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A2C2469"/>
    <w:multiLevelType w:val="multilevel"/>
    <w:tmpl w:val="10D62F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AD14D32"/>
    <w:multiLevelType w:val="multilevel"/>
    <w:tmpl w:val="85BC1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F781111"/>
    <w:multiLevelType w:val="multilevel"/>
    <w:tmpl w:val="EF0C3BA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4" w15:restartNumberingAfterBreak="0">
    <w:nsid w:val="420324FD"/>
    <w:multiLevelType w:val="multilevel"/>
    <w:tmpl w:val="F4F059E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5" w15:restartNumberingAfterBreak="0">
    <w:nsid w:val="4B4676A5"/>
    <w:multiLevelType w:val="multilevel"/>
    <w:tmpl w:val="D3C4BB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7BD28A9"/>
    <w:multiLevelType w:val="multilevel"/>
    <w:tmpl w:val="0E8A0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0D72EE3"/>
    <w:multiLevelType w:val="multilevel"/>
    <w:tmpl w:val="E670E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24498620">
    <w:abstractNumId w:val="4"/>
  </w:num>
  <w:num w:numId="2" w16cid:durableId="1244485518">
    <w:abstractNumId w:val="3"/>
  </w:num>
  <w:num w:numId="3" w16cid:durableId="2096710124">
    <w:abstractNumId w:val="6"/>
  </w:num>
  <w:num w:numId="4" w16cid:durableId="1205868045">
    <w:abstractNumId w:val="1"/>
  </w:num>
  <w:num w:numId="5" w16cid:durableId="2009675118">
    <w:abstractNumId w:val="2"/>
  </w:num>
  <w:num w:numId="6" w16cid:durableId="96341170">
    <w:abstractNumId w:val="0"/>
  </w:num>
  <w:num w:numId="7" w16cid:durableId="1077554021">
    <w:abstractNumId w:val="5"/>
  </w:num>
  <w:num w:numId="8" w16cid:durableId="614361623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94FAE"/>
    <w:rsid w:val="00094FAE"/>
    <w:rsid w:val="00450ECA"/>
    <w:rsid w:val="0054234A"/>
    <w:rsid w:val="00694F48"/>
    <w:rsid w:val="00A731BA"/>
    <w:rsid w:val="00FE2C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70448E"/>
  <w15:docId w15:val="{3CCA41A4-28CF-4217-B31D-D6EA544B37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I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N6B44Z2pnjYEkaKPh3QSxiP+Jlw==">CgMxLjAyDmguaWI4bzMyc2ZhYW5qOAByITFwN0VLTDhBUEJvUU52YlZ3TnBiSVJsalhBV1M5QXFlSg==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852</Words>
  <Characters>4858</Characters>
  <Application>Microsoft Office Word</Application>
  <DocSecurity>0</DocSecurity>
  <Lines>40</Lines>
  <Paragraphs>11</Paragraphs>
  <ScaleCrop>false</ScaleCrop>
  <Company/>
  <LinksUpToDate>false</LinksUpToDate>
  <CharactersWithSpaces>5699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PHANI SRIDHAR YOGI</dc:creator>
  <cp:lastModifiedBy>PHANI SRIDHAR YOGI</cp:lastModifiedBy>
  <cp:revision>2</cp:revision>
  <dcterms:created xsi:type="dcterms:W3CDTF">2026-07-22T08:40:00Z</dcterms:created>
  <dcterms:modified xsi:type="dcterms:W3CDTF">2026-07-22T08:40:00Z</dcterms:modified>
</cp:coreProperties>
</file>