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463B5A" w14:textId="50521695" w:rsidR="00A2406D" w:rsidRPr="00A2406D" w:rsidRDefault="00A2406D" w:rsidP="00A2406D">
      <w:pPr>
        <w:pStyle w:val="Title"/>
      </w:pPr>
      <w:r w:rsidRPr="00A2406D">
        <w:t xml:space="preserve">PART 2 </w:t>
      </w:r>
      <w:r>
        <w:t xml:space="preserve">- </w:t>
      </w:r>
      <w:r w:rsidRPr="00A2406D">
        <w:t>Transformation Pipeline Documentation</w:t>
      </w:r>
    </w:p>
    <w:p w14:paraId="7EC068C6" w14:textId="7839401F" w:rsidR="00A2406D" w:rsidRDefault="00A2406D" w:rsidP="00A2406D"/>
    <w:sdt>
      <w:sdtPr>
        <w:id w:val="1596048775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noProof/>
          <w:color w:val="auto"/>
          <w:kern w:val="2"/>
          <w:sz w:val="24"/>
          <w:szCs w:val="24"/>
          <w14:ligatures w14:val="standardContextual"/>
        </w:rPr>
      </w:sdtEndPr>
      <w:sdtContent>
        <w:p w14:paraId="56E86409" w14:textId="65323CD8" w:rsidR="00A2406D" w:rsidRDefault="00A2406D">
          <w:pPr>
            <w:pStyle w:val="TOCHeading"/>
          </w:pPr>
          <w:r>
            <w:t>Contents</w:t>
          </w:r>
        </w:p>
        <w:p w14:paraId="509F00D9" w14:textId="7E9F4E5C" w:rsidR="00A2406D" w:rsidRDefault="00A2406D">
          <w:pPr>
            <w:pStyle w:val="TOC2"/>
            <w:tabs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5523049" w:history="1">
            <w:r w:rsidRPr="00E63994">
              <w:rPr>
                <w:rStyle w:val="Hyperlink"/>
                <w:noProof/>
              </w:rPr>
              <w:t>1. Architecture &amp; Methodology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_Toc215523049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F07838" w14:textId="25E49FF2" w:rsidR="00A2406D" w:rsidRDefault="00A2406D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15523050" w:history="1">
            <w:r w:rsidRPr="00E63994">
              <w:rPr>
                <w:rStyle w:val="Hyperlink"/>
                <w:noProof/>
              </w:rPr>
              <w:t>2. Key Design Decisions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_Toc215523050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40F20E" w14:textId="6D75E8D9" w:rsidR="00A2406D" w:rsidRDefault="00A2406D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15523051" w:history="1">
            <w:r w:rsidRPr="00E63994">
              <w:rPr>
                <w:rStyle w:val="Hyperlink"/>
                <w:noProof/>
              </w:rPr>
              <w:t>3. Trade-Offs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_Toc215523051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92EAB6" w14:textId="50CF13D9" w:rsidR="00A2406D" w:rsidRDefault="00A2406D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15523052" w:history="1">
            <w:r w:rsidRPr="00E63994">
              <w:rPr>
                <w:rStyle w:val="Hyperlink"/>
                <w:noProof/>
              </w:rPr>
              <w:t>4. Validation &amp; Reconciliation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_Toc215523052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4329FA" w14:textId="385ABBD6" w:rsidR="00A2406D" w:rsidRDefault="00A2406D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15523053" w:history="1">
            <w:r w:rsidRPr="00E63994">
              <w:rPr>
                <w:rStyle w:val="Hyperlink"/>
                <w:noProof/>
              </w:rPr>
              <w:t>5. Scalability &amp; Maintainability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_Toc215523053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5282EA" w14:textId="0BE4D7AA" w:rsidR="00A2406D" w:rsidRDefault="00A2406D">
          <w:r>
            <w:rPr>
              <w:b/>
              <w:bCs/>
              <w:noProof/>
            </w:rPr>
            <w:fldChar w:fldCharType="end"/>
          </w:r>
        </w:p>
      </w:sdtContent>
    </w:sdt>
    <w:p w14:paraId="5AA1BCCE" w14:textId="77777777" w:rsidR="00A2406D" w:rsidRPr="00A2406D" w:rsidRDefault="00A2406D" w:rsidP="00A2406D"/>
    <w:p w14:paraId="36808225" w14:textId="77777777" w:rsidR="00A2406D" w:rsidRPr="00A2406D" w:rsidRDefault="00A2406D" w:rsidP="00A2406D">
      <w:pPr>
        <w:pStyle w:val="Heading2"/>
      </w:pPr>
      <w:bookmarkStart w:id="0" w:name="_Toc215523049"/>
      <w:r w:rsidRPr="00A2406D">
        <w:t>1. Architecture &amp; Methodology</w:t>
      </w:r>
      <w:bookmarkEnd w:id="0"/>
    </w:p>
    <w:p w14:paraId="2966B675" w14:textId="77777777" w:rsidR="00A2406D" w:rsidRDefault="00A2406D" w:rsidP="00A2406D">
      <w:pPr>
        <w:pStyle w:val="ListParagraph"/>
        <w:numPr>
          <w:ilvl w:val="0"/>
          <w:numId w:val="9"/>
        </w:numPr>
      </w:pPr>
      <w:r w:rsidRPr="00A2406D">
        <w:t>The transformation pipeline is built using a layered, atomic, and idempotent design.</w:t>
      </w:r>
    </w:p>
    <w:p w14:paraId="7B0D95FC" w14:textId="2337A94D" w:rsidR="00A2406D" w:rsidRPr="00A2406D" w:rsidRDefault="00A2406D" w:rsidP="00A2406D">
      <w:pPr>
        <w:pStyle w:val="ListParagraph"/>
        <w:numPr>
          <w:ilvl w:val="0"/>
          <w:numId w:val="9"/>
        </w:numPr>
      </w:pPr>
      <w:r w:rsidRPr="00A2406D">
        <w:t>Every table is reproducible, deterministic, and traceable.</w:t>
      </w:r>
    </w:p>
    <w:p w14:paraId="533FEEDD" w14:textId="77777777" w:rsidR="00A2406D" w:rsidRPr="00A2406D" w:rsidRDefault="00A2406D" w:rsidP="00A2406D">
      <w:pPr>
        <w:rPr>
          <w:b/>
          <w:bCs/>
        </w:rPr>
      </w:pPr>
      <w:r w:rsidRPr="00A2406D">
        <w:rPr>
          <w:b/>
          <w:bCs/>
        </w:rPr>
        <w:t>Pipeline Stages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81"/>
        <w:gridCol w:w="2553"/>
        <w:gridCol w:w="4441"/>
      </w:tblGrid>
      <w:tr w:rsidR="00A2406D" w:rsidRPr="00A2406D" w14:paraId="49F182B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6BB7A1D" w14:textId="77777777" w:rsidR="00A2406D" w:rsidRPr="00A2406D" w:rsidRDefault="00A2406D" w:rsidP="00A2406D">
            <w:pPr>
              <w:rPr>
                <w:b/>
                <w:bCs/>
              </w:rPr>
            </w:pPr>
            <w:r w:rsidRPr="00A2406D">
              <w:rPr>
                <w:b/>
                <w:bCs/>
              </w:rPr>
              <w:t>Layer</w:t>
            </w:r>
          </w:p>
        </w:tc>
        <w:tc>
          <w:tcPr>
            <w:tcW w:w="0" w:type="auto"/>
            <w:vAlign w:val="center"/>
            <w:hideMark/>
          </w:tcPr>
          <w:p w14:paraId="71487E9A" w14:textId="77777777" w:rsidR="00A2406D" w:rsidRPr="00A2406D" w:rsidRDefault="00A2406D" w:rsidP="00A2406D">
            <w:pPr>
              <w:rPr>
                <w:b/>
                <w:bCs/>
              </w:rPr>
            </w:pPr>
            <w:r w:rsidRPr="00A2406D">
              <w:rPr>
                <w:b/>
                <w:bCs/>
              </w:rPr>
              <w:t>Output</w:t>
            </w:r>
          </w:p>
        </w:tc>
        <w:tc>
          <w:tcPr>
            <w:tcW w:w="0" w:type="auto"/>
            <w:vAlign w:val="center"/>
            <w:hideMark/>
          </w:tcPr>
          <w:p w14:paraId="052DD282" w14:textId="77777777" w:rsidR="00A2406D" w:rsidRPr="00A2406D" w:rsidRDefault="00A2406D" w:rsidP="00A2406D">
            <w:pPr>
              <w:rPr>
                <w:b/>
                <w:bCs/>
              </w:rPr>
            </w:pPr>
            <w:r w:rsidRPr="00A2406D">
              <w:rPr>
                <w:b/>
                <w:bCs/>
              </w:rPr>
              <w:t>Purpose</w:t>
            </w:r>
          </w:p>
        </w:tc>
      </w:tr>
      <w:tr w:rsidR="00A2406D" w:rsidRPr="00A2406D" w14:paraId="6EB901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3191BB" w14:textId="77777777" w:rsidR="00A2406D" w:rsidRPr="00A2406D" w:rsidRDefault="00A2406D" w:rsidP="00A2406D">
            <w:proofErr w:type="spellStart"/>
            <w:r w:rsidRPr="00A2406D">
              <w:t>Sessionization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5B0A38C" w14:textId="77777777" w:rsidR="00A2406D" w:rsidRPr="00A2406D" w:rsidRDefault="00A2406D" w:rsidP="00A2406D">
            <w:proofErr w:type="spellStart"/>
            <w:r w:rsidRPr="00A2406D">
              <w:t>fact_events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47F324A" w14:textId="77777777" w:rsidR="00A2406D" w:rsidRPr="00A2406D" w:rsidRDefault="00A2406D" w:rsidP="00A2406D">
            <w:r w:rsidRPr="00A2406D">
              <w:t>Converts raw logs into behavioral sessions</w:t>
            </w:r>
          </w:p>
        </w:tc>
      </w:tr>
      <w:tr w:rsidR="00A2406D" w:rsidRPr="00A2406D" w14:paraId="19C259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71A8D9" w14:textId="77777777" w:rsidR="00A2406D" w:rsidRPr="00A2406D" w:rsidRDefault="00A2406D" w:rsidP="00A2406D">
            <w:r w:rsidRPr="00A2406D">
              <w:t>Funnel modeling</w:t>
            </w:r>
          </w:p>
        </w:tc>
        <w:tc>
          <w:tcPr>
            <w:tcW w:w="0" w:type="auto"/>
            <w:vAlign w:val="center"/>
            <w:hideMark/>
          </w:tcPr>
          <w:p w14:paraId="05677A75" w14:textId="77777777" w:rsidR="00A2406D" w:rsidRPr="00A2406D" w:rsidRDefault="00A2406D" w:rsidP="00A2406D">
            <w:proofErr w:type="spellStart"/>
            <w:r w:rsidRPr="00A2406D">
              <w:t>fact_funnel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DD18403" w14:textId="77777777" w:rsidR="00A2406D" w:rsidRPr="00A2406D" w:rsidRDefault="00A2406D" w:rsidP="00A2406D">
            <w:r w:rsidRPr="00A2406D">
              <w:t>Measures user intent + conversion steps</w:t>
            </w:r>
          </w:p>
        </w:tc>
      </w:tr>
      <w:tr w:rsidR="00A2406D" w:rsidRPr="00A2406D" w14:paraId="0E6648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DF5290" w14:textId="77777777" w:rsidR="00A2406D" w:rsidRPr="00A2406D" w:rsidRDefault="00A2406D" w:rsidP="00A2406D">
            <w:r w:rsidRPr="00A2406D">
              <w:t>Attribution</w:t>
            </w:r>
          </w:p>
        </w:tc>
        <w:tc>
          <w:tcPr>
            <w:tcW w:w="0" w:type="auto"/>
            <w:vAlign w:val="center"/>
            <w:hideMark/>
          </w:tcPr>
          <w:p w14:paraId="456F4E68" w14:textId="77777777" w:rsidR="00A2406D" w:rsidRPr="00A2406D" w:rsidRDefault="00A2406D" w:rsidP="00A2406D">
            <w:proofErr w:type="spellStart"/>
            <w:r w:rsidRPr="00A2406D">
              <w:t>fact_attribution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A1FBB6E" w14:textId="77777777" w:rsidR="00A2406D" w:rsidRPr="00A2406D" w:rsidRDefault="00A2406D" w:rsidP="00A2406D">
            <w:r w:rsidRPr="00A2406D">
              <w:t>Assigns revenue credit (first &amp; last click)</w:t>
            </w:r>
          </w:p>
        </w:tc>
      </w:tr>
      <w:tr w:rsidR="00A2406D" w:rsidRPr="00A2406D" w14:paraId="5CA521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E5D896" w14:textId="77777777" w:rsidR="00A2406D" w:rsidRPr="00A2406D" w:rsidRDefault="00A2406D" w:rsidP="00A2406D">
            <w:r w:rsidRPr="00A2406D">
              <w:t>Dimensional tables</w:t>
            </w:r>
          </w:p>
        </w:tc>
        <w:tc>
          <w:tcPr>
            <w:tcW w:w="0" w:type="auto"/>
            <w:vAlign w:val="center"/>
            <w:hideMark/>
          </w:tcPr>
          <w:p w14:paraId="00B2B422" w14:textId="77777777" w:rsidR="00A2406D" w:rsidRPr="00A2406D" w:rsidRDefault="00A2406D" w:rsidP="00A2406D">
            <w:proofErr w:type="spellStart"/>
            <w:r w:rsidRPr="00A2406D">
              <w:t>dim_users</w:t>
            </w:r>
            <w:proofErr w:type="spellEnd"/>
            <w:r w:rsidRPr="00A2406D">
              <w:t xml:space="preserve">, </w:t>
            </w:r>
            <w:proofErr w:type="spellStart"/>
            <w:r w:rsidRPr="00A2406D">
              <w:t>dim_devices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2B53452" w14:textId="77777777" w:rsidR="00A2406D" w:rsidRPr="00A2406D" w:rsidRDefault="00A2406D" w:rsidP="00A2406D">
            <w:r w:rsidRPr="00A2406D">
              <w:t>Stable context for marketing &amp; analytics</w:t>
            </w:r>
          </w:p>
        </w:tc>
      </w:tr>
    </w:tbl>
    <w:p w14:paraId="46137B3B" w14:textId="42582E7B" w:rsidR="00A2406D" w:rsidRPr="00A2406D" w:rsidRDefault="00A2406D" w:rsidP="00A2406D"/>
    <w:p w14:paraId="746B631E" w14:textId="77777777" w:rsidR="00A2406D" w:rsidRPr="00A2406D" w:rsidRDefault="00A2406D" w:rsidP="00A2406D">
      <w:pPr>
        <w:pStyle w:val="Heading2"/>
      </w:pPr>
      <w:bookmarkStart w:id="1" w:name="_Toc215523050"/>
      <w:r w:rsidRPr="00A2406D">
        <w:t>2. Key Design Decisions</w:t>
      </w:r>
      <w:bookmarkEnd w:id="1"/>
    </w:p>
    <w:p w14:paraId="56C66A30" w14:textId="77777777" w:rsidR="00A2406D" w:rsidRPr="00A2406D" w:rsidRDefault="00A2406D" w:rsidP="00A2406D">
      <w:pPr>
        <w:rPr>
          <w:b/>
          <w:bCs/>
        </w:rPr>
      </w:pPr>
      <w:r w:rsidRPr="00A2406D">
        <w:rPr>
          <w:b/>
          <w:bCs/>
        </w:rPr>
        <w:t>A. Session Definition</w:t>
      </w:r>
    </w:p>
    <w:p w14:paraId="14E489AF" w14:textId="1C8E50C2" w:rsidR="00A2406D" w:rsidRPr="00A2406D" w:rsidRDefault="00A2406D" w:rsidP="00A2406D">
      <w:r w:rsidRPr="00A2406D">
        <w:t>Based on e-commerce global standards and README:</w:t>
      </w:r>
    </w:p>
    <w:p w14:paraId="1E82B4AD" w14:textId="77777777" w:rsidR="00A2406D" w:rsidRPr="00A2406D" w:rsidRDefault="00A2406D" w:rsidP="00A2406D">
      <w:r w:rsidRPr="00A2406D">
        <w:rPr>
          <w:b/>
          <w:bCs/>
        </w:rPr>
        <w:t>A new session starts when:</w:t>
      </w:r>
    </w:p>
    <w:p w14:paraId="175A09DF" w14:textId="77777777" w:rsidR="00A2406D" w:rsidRPr="00A2406D" w:rsidRDefault="00A2406D" w:rsidP="00A2406D">
      <w:pPr>
        <w:numPr>
          <w:ilvl w:val="0"/>
          <w:numId w:val="1"/>
        </w:numPr>
      </w:pPr>
      <w:r w:rsidRPr="00A2406D">
        <w:lastRenderedPageBreak/>
        <w:t>30 minutes of inactivity</w:t>
      </w:r>
    </w:p>
    <w:p w14:paraId="74396C40" w14:textId="77777777" w:rsidR="00A2406D" w:rsidRPr="00A2406D" w:rsidRDefault="00A2406D" w:rsidP="00A2406D">
      <w:pPr>
        <w:numPr>
          <w:ilvl w:val="0"/>
          <w:numId w:val="1"/>
        </w:numPr>
      </w:pPr>
      <w:r w:rsidRPr="00A2406D">
        <w:t>UTM campaign changes</w:t>
      </w:r>
    </w:p>
    <w:p w14:paraId="59FAD4F3" w14:textId="77777777" w:rsidR="00A2406D" w:rsidRPr="00A2406D" w:rsidRDefault="00A2406D" w:rsidP="00A2406D">
      <w:pPr>
        <w:numPr>
          <w:ilvl w:val="0"/>
          <w:numId w:val="1"/>
        </w:numPr>
      </w:pPr>
      <w:r w:rsidRPr="00A2406D">
        <w:t>Device type changes</w:t>
      </w:r>
    </w:p>
    <w:p w14:paraId="06C8584E" w14:textId="77777777" w:rsidR="00A2406D" w:rsidRPr="00A2406D" w:rsidRDefault="00A2406D" w:rsidP="00A2406D">
      <w:pPr>
        <w:numPr>
          <w:ilvl w:val="0"/>
          <w:numId w:val="1"/>
        </w:numPr>
      </w:pPr>
      <w:r w:rsidRPr="00A2406D">
        <w:t>External → internal referrer switch</w:t>
      </w:r>
    </w:p>
    <w:p w14:paraId="4EF05CA3" w14:textId="77777777" w:rsidR="00A2406D" w:rsidRPr="00A2406D" w:rsidRDefault="00A2406D" w:rsidP="00A2406D">
      <w:pPr>
        <w:numPr>
          <w:ilvl w:val="0"/>
          <w:numId w:val="1"/>
        </w:numPr>
      </w:pPr>
      <w:r w:rsidRPr="00A2406D">
        <w:t>User returns after &gt; 7-day gap</w:t>
      </w:r>
    </w:p>
    <w:p w14:paraId="761EAACF" w14:textId="77777777" w:rsidR="00A2406D" w:rsidRPr="00A2406D" w:rsidRDefault="00A2406D" w:rsidP="00A2406D">
      <w:r w:rsidRPr="00A2406D">
        <w:t>This definition ensures accurate mapping of:</w:t>
      </w:r>
    </w:p>
    <w:p w14:paraId="118BBFFD" w14:textId="77777777" w:rsidR="00A2406D" w:rsidRPr="00A2406D" w:rsidRDefault="00A2406D" w:rsidP="00A2406D">
      <w:pPr>
        <w:numPr>
          <w:ilvl w:val="0"/>
          <w:numId w:val="2"/>
        </w:numPr>
      </w:pPr>
      <w:r w:rsidRPr="00A2406D">
        <w:t>Marketing touches</w:t>
      </w:r>
    </w:p>
    <w:p w14:paraId="3950F8E5" w14:textId="77777777" w:rsidR="00A2406D" w:rsidRPr="00A2406D" w:rsidRDefault="00A2406D" w:rsidP="00A2406D">
      <w:pPr>
        <w:numPr>
          <w:ilvl w:val="0"/>
          <w:numId w:val="2"/>
        </w:numPr>
      </w:pPr>
      <w:r w:rsidRPr="00A2406D">
        <w:t>Checkout/returning user journeys</w:t>
      </w:r>
    </w:p>
    <w:p w14:paraId="72693491" w14:textId="77777777" w:rsidR="00A2406D" w:rsidRPr="00A2406D" w:rsidRDefault="00A2406D" w:rsidP="00A2406D">
      <w:pPr>
        <w:numPr>
          <w:ilvl w:val="0"/>
          <w:numId w:val="2"/>
        </w:numPr>
      </w:pPr>
      <w:r w:rsidRPr="00A2406D">
        <w:t>Multi-device attribution</w:t>
      </w:r>
    </w:p>
    <w:p w14:paraId="68D94154" w14:textId="3CF71B1B" w:rsidR="00A2406D" w:rsidRPr="00A2406D" w:rsidRDefault="00A2406D" w:rsidP="00A2406D">
      <w:pPr>
        <w:numPr>
          <w:ilvl w:val="0"/>
          <w:numId w:val="2"/>
        </w:numPr>
      </w:pPr>
      <w:r w:rsidRPr="00A2406D">
        <w:t>Revenue credit</w:t>
      </w:r>
    </w:p>
    <w:p w14:paraId="71AC337E" w14:textId="77777777" w:rsidR="00A2406D" w:rsidRPr="00A2406D" w:rsidRDefault="00A2406D" w:rsidP="00A2406D">
      <w:pPr>
        <w:rPr>
          <w:b/>
          <w:bCs/>
        </w:rPr>
      </w:pPr>
      <w:r w:rsidRPr="00A2406D">
        <w:rPr>
          <w:b/>
          <w:bCs/>
        </w:rPr>
        <w:t>B. Funnel Definition</w:t>
      </w:r>
    </w:p>
    <w:p w14:paraId="76404BE7" w14:textId="77777777" w:rsidR="00A2406D" w:rsidRPr="00A2406D" w:rsidRDefault="00A2406D" w:rsidP="00A2406D">
      <w:r w:rsidRPr="00A2406D">
        <w:t>Using your taxonomy:</w:t>
      </w:r>
    </w:p>
    <w:p w14:paraId="1BACC2C0" w14:textId="77777777" w:rsidR="00A2406D" w:rsidRPr="00A2406D" w:rsidRDefault="00A2406D" w:rsidP="00A2406D">
      <w:pPr>
        <w:numPr>
          <w:ilvl w:val="0"/>
          <w:numId w:val="3"/>
        </w:numPr>
      </w:pPr>
      <w:r w:rsidRPr="00A2406D">
        <w:rPr>
          <w:b/>
          <w:bCs/>
        </w:rPr>
        <w:t>Product View</w:t>
      </w:r>
      <w:r w:rsidRPr="00A2406D">
        <w:br/>
      </w:r>
      <w:proofErr w:type="spellStart"/>
      <w:r w:rsidRPr="00A2406D">
        <w:t>event_name</w:t>
      </w:r>
      <w:proofErr w:type="spellEnd"/>
      <w:r w:rsidRPr="00A2406D">
        <w:t xml:space="preserve"> = </w:t>
      </w:r>
      <w:proofErr w:type="spellStart"/>
      <w:r w:rsidRPr="00A2406D">
        <w:t>page_viewed</w:t>
      </w:r>
      <w:proofErr w:type="spellEnd"/>
      <w:r w:rsidRPr="00A2406D">
        <w:t xml:space="preserve"> AND '/products/' in URL</w:t>
      </w:r>
    </w:p>
    <w:p w14:paraId="4DB7ED88" w14:textId="77777777" w:rsidR="00A2406D" w:rsidRPr="00A2406D" w:rsidRDefault="00A2406D" w:rsidP="00A2406D">
      <w:pPr>
        <w:numPr>
          <w:ilvl w:val="0"/>
          <w:numId w:val="3"/>
        </w:numPr>
      </w:pPr>
      <w:r w:rsidRPr="00A2406D">
        <w:rPr>
          <w:b/>
          <w:bCs/>
        </w:rPr>
        <w:t>Add to Cart</w:t>
      </w:r>
      <w:r w:rsidRPr="00A2406D">
        <w:br/>
      </w:r>
      <w:proofErr w:type="spellStart"/>
      <w:r w:rsidRPr="00A2406D">
        <w:t>event_name</w:t>
      </w:r>
      <w:proofErr w:type="spellEnd"/>
      <w:r w:rsidRPr="00A2406D">
        <w:t xml:space="preserve"> = </w:t>
      </w:r>
      <w:proofErr w:type="spellStart"/>
      <w:r w:rsidRPr="00A2406D">
        <w:t>product_added_to_cart</w:t>
      </w:r>
      <w:proofErr w:type="spellEnd"/>
    </w:p>
    <w:p w14:paraId="24205393" w14:textId="77777777" w:rsidR="00A2406D" w:rsidRPr="00A2406D" w:rsidRDefault="00A2406D" w:rsidP="00A2406D">
      <w:pPr>
        <w:numPr>
          <w:ilvl w:val="0"/>
          <w:numId w:val="3"/>
        </w:numPr>
      </w:pPr>
      <w:r w:rsidRPr="00A2406D">
        <w:rPr>
          <w:b/>
          <w:bCs/>
        </w:rPr>
        <w:t>Checkout Started</w:t>
      </w:r>
      <w:r w:rsidRPr="00A2406D">
        <w:br/>
      </w:r>
      <w:proofErr w:type="spellStart"/>
      <w:r w:rsidRPr="00A2406D">
        <w:t>event_name</w:t>
      </w:r>
      <w:proofErr w:type="spellEnd"/>
      <w:r w:rsidRPr="00A2406D">
        <w:t xml:space="preserve"> = </w:t>
      </w:r>
      <w:proofErr w:type="spellStart"/>
      <w:r w:rsidRPr="00A2406D">
        <w:t>checkout_started</w:t>
      </w:r>
      <w:proofErr w:type="spellEnd"/>
    </w:p>
    <w:p w14:paraId="0732E7BA" w14:textId="77777777" w:rsidR="00A2406D" w:rsidRPr="00A2406D" w:rsidRDefault="00A2406D" w:rsidP="00A2406D">
      <w:pPr>
        <w:numPr>
          <w:ilvl w:val="0"/>
          <w:numId w:val="3"/>
        </w:numPr>
      </w:pPr>
      <w:r w:rsidRPr="00A2406D">
        <w:rPr>
          <w:b/>
          <w:bCs/>
        </w:rPr>
        <w:t>Purchase</w:t>
      </w:r>
      <w:r w:rsidRPr="00A2406D">
        <w:br/>
      </w:r>
      <w:proofErr w:type="spellStart"/>
      <w:r w:rsidRPr="00A2406D">
        <w:t>event_name</w:t>
      </w:r>
      <w:proofErr w:type="spellEnd"/>
      <w:r w:rsidRPr="00A2406D">
        <w:t xml:space="preserve"> = purchase</w:t>
      </w:r>
    </w:p>
    <w:p w14:paraId="12DE4702" w14:textId="65342AB9" w:rsidR="00A2406D" w:rsidRPr="00A2406D" w:rsidRDefault="00A2406D" w:rsidP="00A2406D">
      <w:r w:rsidRPr="00A2406D">
        <w:t>The funnel is computed per-session, ensuring no double-counting.</w:t>
      </w:r>
    </w:p>
    <w:p w14:paraId="7456DCCF" w14:textId="77777777" w:rsidR="00A2406D" w:rsidRPr="00A2406D" w:rsidRDefault="00A2406D" w:rsidP="00A2406D">
      <w:pPr>
        <w:rPr>
          <w:b/>
          <w:bCs/>
        </w:rPr>
      </w:pPr>
      <w:r w:rsidRPr="00A2406D">
        <w:rPr>
          <w:b/>
          <w:bCs/>
        </w:rPr>
        <w:t>C. Attribution Modeling</w:t>
      </w:r>
    </w:p>
    <w:p w14:paraId="4361DD2C" w14:textId="77777777" w:rsidR="00A2406D" w:rsidRPr="00A2406D" w:rsidRDefault="00A2406D" w:rsidP="00A2406D">
      <w:r w:rsidRPr="00A2406D">
        <w:t>Supports both first click and last click (CMO requirement).</w:t>
      </w:r>
    </w:p>
    <w:p w14:paraId="1C6EB116" w14:textId="77777777" w:rsidR="00A2406D" w:rsidRPr="00A2406D" w:rsidRDefault="00A2406D" w:rsidP="00A2406D">
      <w:r w:rsidRPr="00A2406D">
        <w:rPr>
          <w:b/>
          <w:bCs/>
        </w:rPr>
        <w:t>Inputs</w:t>
      </w:r>
      <w:r w:rsidRPr="00A2406D">
        <w:t>:</w:t>
      </w:r>
    </w:p>
    <w:p w14:paraId="5D8C5323" w14:textId="77777777" w:rsidR="00A2406D" w:rsidRPr="00A2406D" w:rsidRDefault="00A2406D" w:rsidP="00A2406D">
      <w:pPr>
        <w:numPr>
          <w:ilvl w:val="0"/>
          <w:numId w:val="4"/>
        </w:numPr>
      </w:pPr>
      <w:r w:rsidRPr="00A2406D">
        <w:t xml:space="preserve">UTM extracted from </w:t>
      </w:r>
      <w:proofErr w:type="spellStart"/>
      <w:r w:rsidRPr="00A2406D">
        <w:t>page_url</w:t>
      </w:r>
      <w:proofErr w:type="spellEnd"/>
    </w:p>
    <w:p w14:paraId="6B5E3DC1" w14:textId="77777777" w:rsidR="00A2406D" w:rsidRPr="00A2406D" w:rsidRDefault="00A2406D" w:rsidP="00A2406D">
      <w:pPr>
        <w:numPr>
          <w:ilvl w:val="0"/>
          <w:numId w:val="4"/>
        </w:numPr>
      </w:pPr>
      <w:r w:rsidRPr="00A2406D">
        <w:t>Client-level history</w:t>
      </w:r>
    </w:p>
    <w:p w14:paraId="1973FF5D" w14:textId="77777777" w:rsidR="00A2406D" w:rsidRPr="00A2406D" w:rsidRDefault="00A2406D" w:rsidP="00A2406D">
      <w:pPr>
        <w:numPr>
          <w:ilvl w:val="0"/>
          <w:numId w:val="4"/>
        </w:numPr>
      </w:pPr>
      <w:r w:rsidRPr="00A2406D">
        <w:t>7-day lookback window</w:t>
      </w:r>
    </w:p>
    <w:p w14:paraId="12185C25" w14:textId="77777777" w:rsidR="00A2406D" w:rsidRPr="00A2406D" w:rsidRDefault="00A2406D" w:rsidP="00A2406D">
      <w:r w:rsidRPr="00A2406D">
        <w:rPr>
          <w:b/>
          <w:bCs/>
        </w:rPr>
        <w:lastRenderedPageBreak/>
        <w:t>Fallback rules</w:t>
      </w:r>
      <w:r w:rsidRPr="00A2406D">
        <w:t xml:space="preserve"> (industry standard):</w:t>
      </w:r>
    </w:p>
    <w:p w14:paraId="4B93A440" w14:textId="77777777" w:rsidR="00A2406D" w:rsidRPr="00A2406D" w:rsidRDefault="00A2406D" w:rsidP="00A2406D">
      <w:pPr>
        <w:numPr>
          <w:ilvl w:val="0"/>
          <w:numId w:val="5"/>
        </w:numPr>
      </w:pPr>
      <w:r w:rsidRPr="00A2406D">
        <w:t>If missing UTMs → referrer</w:t>
      </w:r>
    </w:p>
    <w:p w14:paraId="7A10F68D" w14:textId="77777777" w:rsidR="00A2406D" w:rsidRPr="00A2406D" w:rsidRDefault="00A2406D" w:rsidP="00A2406D">
      <w:pPr>
        <w:numPr>
          <w:ilvl w:val="0"/>
          <w:numId w:val="5"/>
        </w:numPr>
      </w:pPr>
      <w:r w:rsidRPr="00A2406D">
        <w:t>If no referrer → direct</w:t>
      </w:r>
    </w:p>
    <w:p w14:paraId="6BC04824" w14:textId="28A0CF82" w:rsidR="00A2406D" w:rsidRPr="00A2406D" w:rsidRDefault="00A2406D" w:rsidP="00A2406D">
      <w:pPr>
        <w:numPr>
          <w:ilvl w:val="0"/>
          <w:numId w:val="5"/>
        </w:numPr>
      </w:pPr>
      <w:r w:rsidRPr="00A2406D">
        <w:t>Internal traffic never credited</w:t>
      </w:r>
    </w:p>
    <w:p w14:paraId="4A9C85CA" w14:textId="77777777" w:rsidR="00A2406D" w:rsidRPr="00A2406D" w:rsidRDefault="00A2406D" w:rsidP="00A2406D">
      <w:pPr>
        <w:rPr>
          <w:b/>
          <w:bCs/>
        </w:rPr>
      </w:pPr>
      <w:r w:rsidRPr="00A2406D">
        <w:rPr>
          <w:b/>
          <w:bCs/>
        </w:rPr>
        <w:t>D. Data Structures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9"/>
        <w:gridCol w:w="5357"/>
      </w:tblGrid>
      <w:tr w:rsidR="00A2406D" w:rsidRPr="00A2406D" w14:paraId="106B53C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1C561D5" w14:textId="77777777" w:rsidR="00A2406D" w:rsidRPr="00A2406D" w:rsidRDefault="00A2406D" w:rsidP="00A2406D">
            <w:pPr>
              <w:rPr>
                <w:b/>
                <w:bCs/>
              </w:rPr>
            </w:pPr>
            <w:r w:rsidRPr="00A2406D">
              <w:rPr>
                <w:b/>
                <w:bCs/>
              </w:rPr>
              <w:t>Table</w:t>
            </w:r>
          </w:p>
        </w:tc>
        <w:tc>
          <w:tcPr>
            <w:tcW w:w="0" w:type="auto"/>
            <w:vAlign w:val="center"/>
            <w:hideMark/>
          </w:tcPr>
          <w:p w14:paraId="3C472536" w14:textId="77777777" w:rsidR="00A2406D" w:rsidRPr="00A2406D" w:rsidRDefault="00A2406D" w:rsidP="00A2406D">
            <w:pPr>
              <w:rPr>
                <w:b/>
                <w:bCs/>
              </w:rPr>
            </w:pPr>
            <w:r w:rsidRPr="00A2406D">
              <w:rPr>
                <w:b/>
                <w:bCs/>
              </w:rPr>
              <w:t>Description</w:t>
            </w:r>
          </w:p>
        </w:tc>
      </w:tr>
      <w:tr w:rsidR="00A2406D" w:rsidRPr="00A2406D" w14:paraId="293328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798D87" w14:textId="77777777" w:rsidR="00A2406D" w:rsidRPr="00A2406D" w:rsidRDefault="00A2406D" w:rsidP="00A2406D">
            <w:proofErr w:type="spellStart"/>
            <w:r w:rsidRPr="00A2406D">
              <w:t>fact_events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237292B" w14:textId="77777777" w:rsidR="00A2406D" w:rsidRPr="00A2406D" w:rsidRDefault="00A2406D" w:rsidP="00A2406D">
            <w:proofErr w:type="spellStart"/>
            <w:r w:rsidRPr="00A2406D">
              <w:t>Sessionized</w:t>
            </w:r>
            <w:proofErr w:type="spellEnd"/>
            <w:r w:rsidRPr="00A2406D">
              <w:t xml:space="preserve"> behavioral logs</w:t>
            </w:r>
          </w:p>
        </w:tc>
      </w:tr>
      <w:tr w:rsidR="00A2406D" w:rsidRPr="00A2406D" w14:paraId="1549E0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97EA5C" w14:textId="77777777" w:rsidR="00A2406D" w:rsidRPr="00A2406D" w:rsidRDefault="00A2406D" w:rsidP="00A2406D">
            <w:proofErr w:type="spellStart"/>
            <w:r w:rsidRPr="00A2406D">
              <w:t>fact_funnel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10699E0" w14:textId="77777777" w:rsidR="00A2406D" w:rsidRPr="00A2406D" w:rsidRDefault="00A2406D" w:rsidP="00A2406D">
            <w:r w:rsidRPr="00A2406D">
              <w:t>One row per session summarizing conversion steps</w:t>
            </w:r>
          </w:p>
        </w:tc>
      </w:tr>
      <w:tr w:rsidR="00A2406D" w:rsidRPr="00A2406D" w14:paraId="659F4F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3CE619" w14:textId="77777777" w:rsidR="00A2406D" w:rsidRPr="00A2406D" w:rsidRDefault="00A2406D" w:rsidP="00A2406D">
            <w:proofErr w:type="spellStart"/>
            <w:r w:rsidRPr="00A2406D">
              <w:t>fact_attribution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1542F17" w14:textId="77777777" w:rsidR="00A2406D" w:rsidRPr="00A2406D" w:rsidRDefault="00A2406D" w:rsidP="00A2406D">
            <w:r w:rsidRPr="00A2406D">
              <w:t>Revenue credit per purchase</w:t>
            </w:r>
          </w:p>
        </w:tc>
      </w:tr>
      <w:tr w:rsidR="00A2406D" w:rsidRPr="00A2406D" w14:paraId="67ACBC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B26E41" w14:textId="77777777" w:rsidR="00A2406D" w:rsidRPr="00A2406D" w:rsidRDefault="00A2406D" w:rsidP="00A2406D">
            <w:proofErr w:type="spellStart"/>
            <w:r w:rsidRPr="00A2406D">
              <w:t>dim_users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73C844F" w14:textId="77777777" w:rsidR="00A2406D" w:rsidRPr="00A2406D" w:rsidRDefault="00A2406D" w:rsidP="00A2406D">
            <w:r w:rsidRPr="00A2406D">
              <w:t>Lifetime attributes of users</w:t>
            </w:r>
          </w:p>
        </w:tc>
      </w:tr>
      <w:tr w:rsidR="00A2406D" w:rsidRPr="00A2406D" w14:paraId="7586D3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CBCA4A" w14:textId="77777777" w:rsidR="00A2406D" w:rsidRPr="00A2406D" w:rsidRDefault="00A2406D" w:rsidP="00A2406D">
            <w:proofErr w:type="spellStart"/>
            <w:r w:rsidRPr="00A2406D">
              <w:t>dim_devices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D1C6620" w14:textId="77777777" w:rsidR="00A2406D" w:rsidRPr="00A2406D" w:rsidRDefault="00A2406D" w:rsidP="00A2406D">
            <w:r w:rsidRPr="00A2406D">
              <w:t>Primary device associated with each client</w:t>
            </w:r>
          </w:p>
        </w:tc>
      </w:tr>
    </w:tbl>
    <w:p w14:paraId="506836E2" w14:textId="3C458897" w:rsidR="00A2406D" w:rsidRPr="00A2406D" w:rsidRDefault="00A2406D" w:rsidP="00A2406D"/>
    <w:p w14:paraId="490E65AD" w14:textId="77777777" w:rsidR="00A2406D" w:rsidRPr="00A2406D" w:rsidRDefault="00A2406D" w:rsidP="00A2406D">
      <w:pPr>
        <w:pStyle w:val="Heading2"/>
      </w:pPr>
      <w:bookmarkStart w:id="2" w:name="_Toc215523051"/>
      <w:r w:rsidRPr="00A2406D">
        <w:t>3. Trade-Offs</w:t>
      </w:r>
      <w:bookmarkEnd w:id="2"/>
    </w:p>
    <w:p w14:paraId="485F7510" w14:textId="77777777" w:rsidR="00A2406D" w:rsidRPr="00A2406D" w:rsidRDefault="00A2406D" w:rsidP="00A2406D">
      <w:pPr>
        <w:rPr>
          <w:b/>
          <w:bCs/>
        </w:rPr>
      </w:pPr>
      <w:r w:rsidRPr="00A2406D">
        <w:rPr>
          <w:b/>
          <w:bCs/>
        </w:rPr>
        <w:t>1. 30-minute session timeout</w:t>
      </w:r>
    </w:p>
    <w:p w14:paraId="111AD124" w14:textId="77777777" w:rsidR="00A2406D" w:rsidRPr="00A2406D" w:rsidRDefault="00A2406D" w:rsidP="00A2406D">
      <w:r w:rsidRPr="00A2406D">
        <w:t>Pros: aligns with GA, Shopify, and GA4 standards</w:t>
      </w:r>
      <w:r w:rsidRPr="00A2406D">
        <w:br/>
        <w:t>Cons: may split long-reading sessions</w:t>
      </w:r>
    </w:p>
    <w:p w14:paraId="4CD5FBE3" w14:textId="77777777" w:rsidR="00A2406D" w:rsidRPr="00A2406D" w:rsidRDefault="00A2406D" w:rsidP="00A2406D">
      <w:pPr>
        <w:rPr>
          <w:b/>
          <w:bCs/>
        </w:rPr>
      </w:pPr>
      <w:r w:rsidRPr="00A2406D">
        <w:rPr>
          <w:b/>
          <w:bCs/>
        </w:rPr>
        <w:t>2. Only UTM-based attribution</w:t>
      </w:r>
    </w:p>
    <w:p w14:paraId="482D1AF1" w14:textId="77777777" w:rsidR="00A2406D" w:rsidRPr="00A2406D" w:rsidRDefault="00A2406D" w:rsidP="00A2406D">
      <w:r w:rsidRPr="00A2406D">
        <w:t>Pros: clean, deterministic</w:t>
      </w:r>
      <w:r w:rsidRPr="00A2406D">
        <w:br/>
        <w:t>Cons: Some Safari sessions lose UTM context → fallback to referrer</w:t>
      </w:r>
    </w:p>
    <w:p w14:paraId="056F6379" w14:textId="77777777" w:rsidR="00A2406D" w:rsidRPr="00A2406D" w:rsidRDefault="00A2406D" w:rsidP="00A2406D">
      <w:pPr>
        <w:rPr>
          <w:b/>
          <w:bCs/>
        </w:rPr>
      </w:pPr>
      <w:r w:rsidRPr="00A2406D">
        <w:rPr>
          <w:b/>
          <w:bCs/>
        </w:rPr>
        <w:t>3. Session-level funnels</w:t>
      </w:r>
    </w:p>
    <w:p w14:paraId="1D47DD38" w14:textId="77777777" w:rsidR="00A2406D" w:rsidRPr="00A2406D" w:rsidRDefault="00A2406D" w:rsidP="00A2406D">
      <w:r w:rsidRPr="00A2406D">
        <w:t>Pros: Avoids double-counting</w:t>
      </w:r>
      <w:r w:rsidRPr="00A2406D">
        <w:br/>
        <w:t>Cons: Cross-session conversions (rare) not counted in same funnel</w:t>
      </w:r>
    </w:p>
    <w:p w14:paraId="68FE7306" w14:textId="77777777" w:rsidR="00A2406D" w:rsidRPr="00A2406D" w:rsidRDefault="00A2406D" w:rsidP="00A2406D">
      <w:pPr>
        <w:rPr>
          <w:b/>
          <w:bCs/>
        </w:rPr>
      </w:pPr>
      <w:r w:rsidRPr="00A2406D">
        <w:rPr>
          <w:b/>
          <w:bCs/>
        </w:rPr>
        <w:t>4. Referrer fallback logic</w:t>
      </w:r>
    </w:p>
    <w:p w14:paraId="168E1F31" w14:textId="46131D23" w:rsidR="00A2406D" w:rsidRPr="00A2406D" w:rsidRDefault="00A2406D" w:rsidP="00A2406D">
      <w:r w:rsidRPr="00A2406D">
        <w:t>Pros: Never leaves attribution blank</w:t>
      </w:r>
      <w:r w:rsidRPr="00A2406D">
        <w:br/>
        <w:t>Cons: Slight over-crediting to “direct”</w:t>
      </w:r>
    </w:p>
    <w:p w14:paraId="654F50F9" w14:textId="77777777" w:rsidR="00A2406D" w:rsidRPr="00A2406D" w:rsidRDefault="00A2406D" w:rsidP="00A2406D">
      <w:pPr>
        <w:pStyle w:val="Heading2"/>
      </w:pPr>
      <w:bookmarkStart w:id="3" w:name="_Toc215523052"/>
      <w:r w:rsidRPr="00A2406D">
        <w:lastRenderedPageBreak/>
        <w:t>4. Validation &amp; Reconciliation</w:t>
      </w:r>
      <w:bookmarkEnd w:id="3"/>
    </w:p>
    <w:p w14:paraId="2EE246CF" w14:textId="77777777" w:rsidR="00A2406D" w:rsidRPr="00A2406D" w:rsidRDefault="00A2406D" w:rsidP="00A2406D">
      <w:r w:rsidRPr="00A2406D">
        <w:t>To prove correctness:</w:t>
      </w:r>
    </w:p>
    <w:p w14:paraId="39C351AF" w14:textId="77777777" w:rsidR="00A2406D" w:rsidRPr="00A2406D" w:rsidRDefault="00A2406D" w:rsidP="00A2406D">
      <w:pPr>
        <w:rPr>
          <w:b/>
          <w:bCs/>
        </w:rPr>
      </w:pPr>
      <w:r w:rsidRPr="00A2406D">
        <w:rPr>
          <w:b/>
          <w:bCs/>
        </w:rPr>
        <w:t>A. Input → Output Row Reconciliation</w:t>
      </w:r>
    </w:p>
    <w:p w14:paraId="1521824A" w14:textId="77777777" w:rsidR="00A2406D" w:rsidRPr="00A2406D" w:rsidRDefault="00A2406D" w:rsidP="00A2406D">
      <w:pPr>
        <w:numPr>
          <w:ilvl w:val="0"/>
          <w:numId w:val="6"/>
        </w:numPr>
      </w:pPr>
      <w:proofErr w:type="spellStart"/>
      <w:r w:rsidRPr="00A2406D">
        <w:t>fact_events</w:t>
      </w:r>
      <w:proofErr w:type="spellEnd"/>
      <w:r w:rsidRPr="00A2406D">
        <w:t xml:space="preserve"> row count = </w:t>
      </w:r>
      <w:proofErr w:type="spellStart"/>
      <w:r w:rsidRPr="00A2406D">
        <w:t>raw_df</w:t>
      </w:r>
      <w:proofErr w:type="spellEnd"/>
      <w:r w:rsidRPr="00A2406D">
        <w:t xml:space="preserve"> row count</w:t>
      </w:r>
      <w:r w:rsidRPr="00A2406D">
        <w:br/>
        <w:t>Ensures no event lost.</w:t>
      </w:r>
    </w:p>
    <w:p w14:paraId="419010F2" w14:textId="77777777" w:rsidR="00A2406D" w:rsidRPr="00A2406D" w:rsidRDefault="00A2406D" w:rsidP="00A2406D">
      <w:pPr>
        <w:rPr>
          <w:b/>
          <w:bCs/>
        </w:rPr>
      </w:pPr>
      <w:r w:rsidRPr="00A2406D">
        <w:rPr>
          <w:b/>
          <w:bCs/>
        </w:rPr>
        <w:t>B. Purchase Integrity Checks</w:t>
      </w:r>
    </w:p>
    <w:p w14:paraId="4EE6F95E" w14:textId="77777777" w:rsidR="00A2406D" w:rsidRPr="00A2406D" w:rsidRDefault="00A2406D" w:rsidP="00A2406D">
      <w:pPr>
        <w:numPr>
          <w:ilvl w:val="0"/>
          <w:numId w:val="7"/>
        </w:numPr>
      </w:pPr>
      <w:r w:rsidRPr="00A2406D">
        <w:t xml:space="preserve">Every purchase in </w:t>
      </w:r>
      <w:proofErr w:type="spellStart"/>
      <w:r w:rsidRPr="00A2406D">
        <w:t>fact_events</w:t>
      </w:r>
      <w:proofErr w:type="spellEnd"/>
      <w:r w:rsidRPr="00A2406D">
        <w:t xml:space="preserve"> must appear in </w:t>
      </w:r>
      <w:proofErr w:type="spellStart"/>
      <w:r w:rsidRPr="00A2406D">
        <w:t>fact_attribution</w:t>
      </w:r>
      <w:proofErr w:type="spellEnd"/>
      <w:r w:rsidRPr="00A2406D">
        <w:br/>
        <w:t>Ensures no missing revenue attribution.</w:t>
      </w:r>
    </w:p>
    <w:p w14:paraId="0DF962BE" w14:textId="77777777" w:rsidR="00A2406D" w:rsidRPr="00A2406D" w:rsidRDefault="00A2406D" w:rsidP="00A2406D">
      <w:pPr>
        <w:rPr>
          <w:b/>
          <w:bCs/>
        </w:rPr>
      </w:pPr>
      <w:r w:rsidRPr="00A2406D">
        <w:rPr>
          <w:b/>
          <w:bCs/>
        </w:rPr>
        <w:t>C. Funnel Cross-Check</w:t>
      </w:r>
    </w:p>
    <w:p w14:paraId="334DD376" w14:textId="77777777" w:rsidR="00A2406D" w:rsidRPr="00A2406D" w:rsidRDefault="00A2406D" w:rsidP="00A2406D">
      <w:pPr>
        <w:numPr>
          <w:ilvl w:val="0"/>
          <w:numId w:val="8"/>
        </w:numPr>
      </w:pPr>
      <w:r w:rsidRPr="00A2406D">
        <w:t>Sessions with purchase must have ≥ 1 PDP view</w:t>
      </w:r>
      <w:r w:rsidRPr="00A2406D">
        <w:br/>
        <w:t>Detects invalid funnel sequences (GTM bugs).</w:t>
      </w:r>
    </w:p>
    <w:p w14:paraId="4BB637CC" w14:textId="77777777" w:rsidR="00A2406D" w:rsidRPr="00A2406D" w:rsidRDefault="00A2406D" w:rsidP="00A2406D">
      <w:pPr>
        <w:rPr>
          <w:b/>
          <w:bCs/>
        </w:rPr>
      </w:pPr>
      <w:r w:rsidRPr="00A2406D">
        <w:rPr>
          <w:b/>
          <w:bCs/>
        </w:rPr>
        <w:t>D. Attribution Window Check</w:t>
      </w:r>
    </w:p>
    <w:p w14:paraId="28877676" w14:textId="77777777" w:rsidR="00A2406D" w:rsidRPr="00A2406D" w:rsidRDefault="00A2406D" w:rsidP="00A2406D">
      <w:r w:rsidRPr="00A2406D">
        <w:t>Ensure attribution only uses events within 7 days before purchase.</w:t>
      </w:r>
    </w:p>
    <w:p w14:paraId="6FD84F2D" w14:textId="77777777" w:rsidR="00A2406D" w:rsidRPr="00A2406D" w:rsidRDefault="00A2406D" w:rsidP="00A2406D">
      <w:pPr>
        <w:rPr>
          <w:b/>
          <w:bCs/>
        </w:rPr>
      </w:pPr>
      <w:r w:rsidRPr="00A2406D">
        <w:rPr>
          <w:b/>
          <w:bCs/>
        </w:rPr>
        <w:t>E. Device Consistency</w:t>
      </w:r>
    </w:p>
    <w:p w14:paraId="523DF051" w14:textId="0E1060AB" w:rsidR="00A2406D" w:rsidRPr="00A2406D" w:rsidRDefault="00A2406D" w:rsidP="00A2406D">
      <w:r w:rsidRPr="00A2406D">
        <w:t xml:space="preserve">Ensure each </w:t>
      </w:r>
      <w:proofErr w:type="spellStart"/>
      <w:r w:rsidRPr="00A2406D">
        <w:t>client_id</w:t>
      </w:r>
      <w:proofErr w:type="spellEnd"/>
      <w:r w:rsidRPr="00A2406D">
        <w:t xml:space="preserve"> has stable primary device.</w:t>
      </w:r>
    </w:p>
    <w:p w14:paraId="2D394578" w14:textId="77777777" w:rsidR="00A2406D" w:rsidRPr="00A2406D" w:rsidRDefault="00A2406D" w:rsidP="00A2406D">
      <w:pPr>
        <w:pStyle w:val="Heading2"/>
      </w:pPr>
      <w:bookmarkStart w:id="4" w:name="_Toc215523053"/>
      <w:r w:rsidRPr="00A2406D">
        <w:t>5. Scalability &amp; Maintainability</w:t>
      </w:r>
      <w:bookmarkEnd w:id="4"/>
    </w:p>
    <w:p w14:paraId="092AD19B" w14:textId="7E8B3518" w:rsidR="00A2406D" w:rsidRPr="00A2406D" w:rsidRDefault="00A2406D" w:rsidP="00A2406D">
      <w:pPr>
        <w:pStyle w:val="ListParagraph"/>
        <w:numPr>
          <w:ilvl w:val="0"/>
          <w:numId w:val="10"/>
        </w:numPr>
      </w:pPr>
      <w:r w:rsidRPr="00A2406D">
        <w:t xml:space="preserve">Column-driven design </w:t>
      </w:r>
      <w:r>
        <w:t>-</w:t>
      </w:r>
      <w:r w:rsidRPr="00A2406D">
        <w:t xml:space="preserve"> new UTMs auto-supported</w:t>
      </w:r>
    </w:p>
    <w:p w14:paraId="4AB7E5F3" w14:textId="11645F82" w:rsidR="00A2406D" w:rsidRPr="00A2406D" w:rsidRDefault="00A2406D" w:rsidP="00A2406D">
      <w:pPr>
        <w:pStyle w:val="ListParagraph"/>
        <w:numPr>
          <w:ilvl w:val="0"/>
          <w:numId w:val="10"/>
        </w:numPr>
      </w:pPr>
      <w:r w:rsidRPr="00A2406D">
        <w:t>Rule files isolated → adding new rules doesn’t break pipeline</w:t>
      </w:r>
    </w:p>
    <w:p w14:paraId="0BFD6F6D" w14:textId="61D73E74" w:rsidR="00A2406D" w:rsidRPr="00A2406D" w:rsidRDefault="00A2406D" w:rsidP="00A2406D">
      <w:pPr>
        <w:pStyle w:val="ListParagraph"/>
        <w:numPr>
          <w:ilvl w:val="0"/>
          <w:numId w:val="10"/>
        </w:numPr>
      </w:pPr>
      <w:r w:rsidRPr="00A2406D">
        <w:t>Idempotent transformations (</w:t>
      </w:r>
      <w:proofErr w:type="gramStart"/>
      <w:r w:rsidRPr="00A2406D">
        <w:t>full</w:t>
      </w:r>
      <w:proofErr w:type="gramEnd"/>
      <w:r w:rsidRPr="00A2406D">
        <w:t xml:space="preserve"> refresh capable)</w:t>
      </w:r>
    </w:p>
    <w:p w14:paraId="14A85B67" w14:textId="72D75C43" w:rsidR="00A2406D" w:rsidRPr="00A2406D" w:rsidRDefault="00A2406D" w:rsidP="00A2406D">
      <w:pPr>
        <w:pStyle w:val="ListParagraph"/>
        <w:numPr>
          <w:ilvl w:val="0"/>
          <w:numId w:val="10"/>
        </w:numPr>
      </w:pPr>
      <w:r w:rsidRPr="00A2406D">
        <w:t>Supports streaming pipeline or batch (GCS → BQ → Airflow)</w:t>
      </w:r>
    </w:p>
    <w:p w14:paraId="19C737BE" w14:textId="28E06832" w:rsidR="00A2406D" w:rsidRPr="00A2406D" w:rsidRDefault="00A2406D" w:rsidP="00A2406D">
      <w:pPr>
        <w:pStyle w:val="ListParagraph"/>
        <w:numPr>
          <w:ilvl w:val="0"/>
          <w:numId w:val="10"/>
        </w:numPr>
      </w:pPr>
      <w:r w:rsidRPr="00A2406D">
        <w:t xml:space="preserve">Easily extendable with </w:t>
      </w:r>
      <w:proofErr w:type="spellStart"/>
      <w:r w:rsidRPr="00A2406D">
        <w:t>dbt</w:t>
      </w:r>
      <w:proofErr w:type="spellEnd"/>
      <w:r w:rsidRPr="00A2406D">
        <w:t xml:space="preserve"> if needed</w:t>
      </w:r>
    </w:p>
    <w:p w14:paraId="0AB225C8" w14:textId="53AB75D6" w:rsidR="00A2406D" w:rsidRPr="00A2406D" w:rsidRDefault="00A2406D" w:rsidP="00A2406D">
      <w:pPr>
        <w:pStyle w:val="ListParagraph"/>
        <w:numPr>
          <w:ilvl w:val="0"/>
          <w:numId w:val="10"/>
        </w:numPr>
      </w:pPr>
      <w:r w:rsidRPr="00A2406D">
        <w:t>Attribution can expand to multi-touch (Markov, Shapley)</w:t>
      </w:r>
    </w:p>
    <w:p w14:paraId="6F600E25" w14:textId="3D80CF35" w:rsidR="00A2406D" w:rsidRPr="00A2406D" w:rsidRDefault="00A2406D" w:rsidP="00A2406D"/>
    <w:p w14:paraId="51A34539" w14:textId="77777777" w:rsidR="00C21A2A" w:rsidRDefault="00C21A2A"/>
    <w:sectPr w:rsidR="00C21A2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204CE1"/>
    <w:multiLevelType w:val="multilevel"/>
    <w:tmpl w:val="4ACCFC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8202826"/>
    <w:multiLevelType w:val="multilevel"/>
    <w:tmpl w:val="DA84A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A0D10BE"/>
    <w:multiLevelType w:val="hybridMultilevel"/>
    <w:tmpl w:val="DDFC96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CAE72B2"/>
    <w:multiLevelType w:val="hybridMultilevel"/>
    <w:tmpl w:val="D0B43C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DD9524D"/>
    <w:multiLevelType w:val="multilevel"/>
    <w:tmpl w:val="152ED6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AC506A0"/>
    <w:multiLevelType w:val="multilevel"/>
    <w:tmpl w:val="CBE81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45D0DC0"/>
    <w:multiLevelType w:val="multilevel"/>
    <w:tmpl w:val="697E7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63E1F3B"/>
    <w:multiLevelType w:val="multilevel"/>
    <w:tmpl w:val="8D7C3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E9063A8"/>
    <w:multiLevelType w:val="multilevel"/>
    <w:tmpl w:val="F4C4C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FAA2C56"/>
    <w:multiLevelType w:val="multilevel"/>
    <w:tmpl w:val="4C724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48902933">
    <w:abstractNumId w:val="4"/>
  </w:num>
  <w:num w:numId="2" w16cid:durableId="1723941159">
    <w:abstractNumId w:val="7"/>
  </w:num>
  <w:num w:numId="3" w16cid:durableId="1181430853">
    <w:abstractNumId w:val="0"/>
  </w:num>
  <w:num w:numId="4" w16cid:durableId="719401946">
    <w:abstractNumId w:val="9"/>
  </w:num>
  <w:num w:numId="5" w16cid:durableId="1280644915">
    <w:abstractNumId w:val="8"/>
  </w:num>
  <w:num w:numId="6" w16cid:durableId="1643149201">
    <w:abstractNumId w:val="6"/>
  </w:num>
  <w:num w:numId="7" w16cid:durableId="1055350771">
    <w:abstractNumId w:val="5"/>
  </w:num>
  <w:num w:numId="8" w16cid:durableId="82341374">
    <w:abstractNumId w:val="1"/>
  </w:num>
  <w:num w:numId="9" w16cid:durableId="1854489155">
    <w:abstractNumId w:val="2"/>
  </w:num>
  <w:num w:numId="10" w16cid:durableId="29734490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1A2A"/>
    <w:rsid w:val="00861A29"/>
    <w:rsid w:val="00A2406D"/>
    <w:rsid w:val="00C21A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A5F3BB"/>
  <w15:chartTrackingRefBased/>
  <w15:docId w15:val="{869770B4-8650-498C-B3A2-68DDD3997B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21A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21A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1A2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1A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1A2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1A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1A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1A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1A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1A2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21A2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1A2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1A2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1A2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1A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1A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1A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1A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1A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1A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1A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1A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1A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1A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1A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1A2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1A2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1A2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1A2A"/>
    <w:rPr>
      <w:b/>
      <w:bCs/>
      <w:smallCaps/>
      <w:color w:val="0F4761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A2406D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TOC2">
    <w:name w:val="toc 2"/>
    <w:basedOn w:val="Normal"/>
    <w:next w:val="Normal"/>
    <w:autoRedefine/>
    <w:uiPriority w:val="39"/>
    <w:unhideWhenUsed/>
    <w:rsid w:val="00A2406D"/>
    <w:pPr>
      <w:spacing w:after="100"/>
      <w:ind w:left="240"/>
    </w:pPr>
  </w:style>
  <w:style w:type="character" w:styleId="Hyperlink">
    <w:name w:val="Hyperlink"/>
    <w:basedOn w:val="DefaultParagraphFont"/>
    <w:uiPriority w:val="99"/>
    <w:unhideWhenUsed/>
    <w:rsid w:val="00A2406D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D718770-A6EE-490B-9831-9992F3BB4E3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551</Words>
  <Characters>3147</Characters>
  <Application>Microsoft Office Word</Application>
  <DocSecurity>0</DocSecurity>
  <Lines>26</Lines>
  <Paragraphs>7</Paragraphs>
  <ScaleCrop>false</ScaleCrop>
  <Company/>
  <LinksUpToDate>false</LinksUpToDate>
  <CharactersWithSpaces>3691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TALLAPRAGADA PHANIDEEP</dc:creator>
  <cp:keywords/>
  <dc:description/>
  <cp:lastModifiedBy>TALLAPRAGADA PHANIDEEP</cp:lastModifiedBy>
  <cp:revision>2</cp:revision>
  <dcterms:created xsi:type="dcterms:W3CDTF">2025-12-01T17:35:00Z</dcterms:created>
  <dcterms:modified xsi:type="dcterms:W3CDTF">2025-12-01T17:40:00Z</dcterms:modified>
</cp:coreProperties>
</file>