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860F76" w14:textId="77777777" w:rsidR="008804B7" w:rsidRPr="008804B7" w:rsidRDefault="008804B7" w:rsidP="008804B7">
      <w:pPr>
        <w:autoSpaceDE w:val="0"/>
        <w:autoSpaceDN w:val="0"/>
        <w:adjustRightInd w:val="0"/>
        <w:spacing w:after="0" w:line="240" w:lineRule="auto"/>
        <w:rPr>
          <w:rFonts w:ascii="Verdana" w:eastAsia="SimSun" w:hAnsi="Verdana" w:cs="Times New Roman"/>
          <w:color w:val="760027"/>
          <w:sz w:val="28"/>
          <w:szCs w:val="28"/>
          <w:lang w:eastAsia="zh-CN"/>
        </w:rPr>
      </w:pPr>
      <w:r w:rsidRPr="008804B7">
        <w:rPr>
          <w:rFonts w:ascii="Verdana" w:eastAsia="SimSun" w:hAnsi="Verdana" w:cs="Times New Roman"/>
          <w:color w:val="760027"/>
          <w:sz w:val="28"/>
          <w:szCs w:val="28"/>
          <w:lang w:eastAsia="zh-CN"/>
        </w:rPr>
        <w:t xml:space="preserve">University of Westminster, Department of Computer Science </w:t>
      </w:r>
    </w:p>
    <w:p w14:paraId="470BF1BE" w14:textId="77777777" w:rsidR="00B95A19" w:rsidRDefault="00B95A19" w:rsidP="00F06192">
      <w:pPr>
        <w:autoSpaceDE w:val="0"/>
        <w:autoSpaceDN w:val="0"/>
        <w:adjustRightInd w:val="0"/>
        <w:spacing w:after="0" w:line="240" w:lineRule="auto"/>
        <w:rPr>
          <w:rFonts w:ascii="Verdana" w:eastAsia="SimSun" w:hAnsi="Verdana" w:cs="Times New Roman"/>
          <w:color w:val="760027"/>
          <w:sz w:val="28"/>
          <w:szCs w:val="28"/>
        </w:rPr>
      </w:pPr>
    </w:p>
    <w:tbl>
      <w:tblPr>
        <w:tblW w:w="0" w:type="auto"/>
        <w:tblLook w:val="04A0" w:firstRow="1" w:lastRow="0" w:firstColumn="1" w:lastColumn="0" w:noHBand="0" w:noVBand="1"/>
      </w:tblPr>
      <w:tblGrid>
        <w:gridCol w:w="2518"/>
        <w:gridCol w:w="6724"/>
      </w:tblGrid>
      <w:tr w:rsidR="00F06192" w:rsidRPr="002806B6" w14:paraId="0187CB88" w14:textId="77777777" w:rsidTr="00277155">
        <w:tc>
          <w:tcPr>
            <w:tcW w:w="9242" w:type="dxa"/>
            <w:gridSpan w:val="2"/>
            <w:tcBorders>
              <w:bottom w:val="single" w:sz="12" w:space="0" w:color="FFFFFF"/>
            </w:tcBorders>
            <w:shd w:val="clear" w:color="auto" w:fill="9E3A38"/>
          </w:tcPr>
          <w:p w14:paraId="3045D1A1" w14:textId="430160B7" w:rsidR="00F06192" w:rsidRPr="006005D0" w:rsidRDefault="00F06192" w:rsidP="008804B7">
            <w:pPr>
              <w:autoSpaceDE w:val="0"/>
              <w:autoSpaceDN w:val="0"/>
              <w:adjustRightInd w:val="0"/>
              <w:spacing w:after="0" w:line="240" w:lineRule="auto"/>
              <w:rPr>
                <w:rFonts w:ascii="Calibri" w:eastAsia="SimSun" w:hAnsi="Calibri" w:cs="Calibri"/>
                <w:b/>
                <w:bCs/>
                <w:iCs/>
                <w:color w:val="FFFFFF"/>
                <w:sz w:val="30"/>
                <w:szCs w:val="30"/>
              </w:rPr>
            </w:pPr>
            <w:r w:rsidRPr="006005D0">
              <w:rPr>
                <w:rFonts w:ascii="Calibri" w:eastAsia="SimSun" w:hAnsi="Calibri" w:cs="Calibri"/>
                <w:b/>
                <w:bCs/>
                <w:iCs/>
                <w:color w:val="FFFFFF"/>
                <w:sz w:val="30"/>
                <w:szCs w:val="30"/>
              </w:rPr>
              <w:t>ECSC410 Software Dev Principles 1</w:t>
            </w:r>
            <w:r w:rsidR="008804B7" w:rsidRPr="006005D0">
              <w:rPr>
                <w:rFonts w:ascii="Calibri" w:eastAsia="SimSun" w:hAnsi="Calibri" w:cs="Calibri"/>
                <w:b/>
                <w:bCs/>
                <w:iCs/>
                <w:color w:val="FFFFFF"/>
                <w:sz w:val="30"/>
                <w:szCs w:val="30"/>
              </w:rPr>
              <w:t xml:space="preserve">: </w:t>
            </w:r>
            <w:r w:rsidR="00DC360E">
              <w:rPr>
                <w:rFonts w:ascii="Calibri" w:eastAsia="SimSun" w:hAnsi="Calibri" w:cs="Calibri"/>
                <w:b/>
                <w:bCs/>
                <w:iCs/>
                <w:color w:val="FFFFFF"/>
                <w:sz w:val="30"/>
                <w:szCs w:val="30"/>
              </w:rPr>
              <w:t xml:space="preserve"> Project 1</w:t>
            </w:r>
            <w:r w:rsidR="008804B7" w:rsidRPr="006005D0">
              <w:rPr>
                <w:rFonts w:ascii="Calibri" w:eastAsia="SimSun" w:hAnsi="Calibri" w:cs="Calibri"/>
                <w:b/>
                <w:bCs/>
                <w:iCs/>
                <w:color w:val="FFFFFF"/>
                <w:sz w:val="30"/>
                <w:szCs w:val="30"/>
              </w:rPr>
              <w:t xml:space="preserve">  </w:t>
            </w:r>
            <w:proofErr w:type="gramStart"/>
            <w:r w:rsidR="008804B7" w:rsidRPr="006005D0">
              <w:rPr>
                <w:rFonts w:ascii="Calibri" w:eastAsia="SimSun" w:hAnsi="Calibri" w:cs="Calibri"/>
                <w:b/>
                <w:bCs/>
                <w:iCs/>
                <w:color w:val="FFFFFF"/>
                <w:sz w:val="30"/>
                <w:szCs w:val="30"/>
              </w:rPr>
              <w:t xml:space="preserve">-  </w:t>
            </w:r>
            <w:r w:rsidRPr="006005D0">
              <w:rPr>
                <w:rFonts w:ascii="Calibri" w:eastAsia="SimSun" w:hAnsi="Calibri" w:cs="Calibri"/>
                <w:b/>
                <w:bCs/>
                <w:iCs/>
                <w:color w:val="FFFFFF"/>
                <w:sz w:val="30"/>
                <w:szCs w:val="30"/>
              </w:rPr>
              <w:t>Guess</w:t>
            </w:r>
            <w:proofErr w:type="gramEnd"/>
            <w:r w:rsidRPr="006005D0">
              <w:rPr>
                <w:rFonts w:ascii="Calibri" w:eastAsia="SimSun" w:hAnsi="Calibri" w:cs="Calibri"/>
                <w:b/>
                <w:bCs/>
                <w:iCs/>
                <w:color w:val="FFFFFF"/>
                <w:sz w:val="30"/>
                <w:szCs w:val="30"/>
              </w:rPr>
              <w:t xml:space="preserve"> the Word</w:t>
            </w:r>
            <w:r w:rsidR="006005D0">
              <w:rPr>
                <w:rFonts w:ascii="Calibri" w:eastAsia="SimSun" w:hAnsi="Calibri" w:cs="Calibri"/>
                <w:b/>
                <w:bCs/>
                <w:iCs/>
                <w:color w:val="FFFFFF"/>
                <w:sz w:val="30"/>
                <w:szCs w:val="30"/>
              </w:rPr>
              <w:t xml:space="preserve"> Game</w:t>
            </w:r>
          </w:p>
        </w:tc>
      </w:tr>
      <w:tr w:rsidR="00F06192" w:rsidRPr="002806B6" w14:paraId="5D32307A" w14:textId="77777777" w:rsidTr="00277155">
        <w:tc>
          <w:tcPr>
            <w:tcW w:w="2518" w:type="dxa"/>
            <w:tcBorders>
              <w:right w:val="single" w:sz="4" w:space="0" w:color="FFFFFF"/>
            </w:tcBorders>
            <w:shd w:val="clear" w:color="auto" w:fill="DBE5F1"/>
          </w:tcPr>
          <w:p w14:paraId="5197E32B" w14:textId="77777777" w:rsidR="00F06192" w:rsidRPr="002806B6" w:rsidRDefault="00F06192" w:rsidP="008804B7">
            <w:pPr>
              <w:tabs>
                <w:tab w:val="left" w:pos="2694"/>
              </w:tabs>
              <w:spacing w:before="240" w:after="0" w:line="240" w:lineRule="auto"/>
              <w:jc w:val="both"/>
              <w:rPr>
                <w:rFonts w:ascii="Calibri" w:eastAsia="Times New Roman" w:hAnsi="Calibri" w:cs="Calibri"/>
                <w:bCs/>
                <w:color w:val="000000"/>
                <w:sz w:val="20"/>
                <w:szCs w:val="20"/>
              </w:rPr>
            </w:pPr>
            <w:r w:rsidRPr="002806B6">
              <w:rPr>
                <w:rFonts w:ascii="Calibri" w:eastAsia="Times New Roman" w:hAnsi="Calibri" w:cs="Calibri"/>
                <w:bCs/>
                <w:color w:val="000000"/>
                <w:sz w:val="20"/>
                <w:szCs w:val="20"/>
              </w:rPr>
              <w:t>Module leader</w:t>
            </w:r>
            <w:r>
              <w:rPr>
                <w:rFonts w:ascii="Calibri" w:eastAsia="Times New Roman" w:hAnsi="Calibri" w:cs="Calibri"/>
                <w:bCs/>
                <w:color w:val="000000"/>
                <w:sz w:val="20"/>
                <w:szCs w:val="20"/>
              </w:rPr>
              <w:t>s</w:t>
            </w:r>
          </w:p>
        </w:tc>
        <w:tc>
          <w:tcPr>
            <w:tcW w:w="6724" w:type="dxa"/>
            <w:tcBorders>
              <w:left w:val="single" w:sz="4" w:space="0" w:color="FFFFFF"/>
            </w:tcBorders>
            <w:shd w:val="clear" w:color="auto" w:fill="DBE5F1"/>
          </w:tcPr>
          <w:p w14:paraId="4AF2BC64" w14:textId="77777777" w:rsidR="00F06192" w:rsidRPr="008804B7" w:rsidRDefault="00C84E1D" w:rsidP="008804B7">
            <w:pPr>
              <w:tabs>
                <w:tab w:val="left" w:pos="2694"/>
              </w:tabs>
              <w:spacing w:before="240" w:after="0" w:line="240" w:lineRule="auto"/>
              <w:jc w:val="both"/>
              <w:rPr>
                <w:rFonts w:ascii="Calibri" w:eastAsia="Times New Roman" w:hAnsi="Calibri" w:cs="Calibri"/>
                <w:bCs/>
                <w:color w:val="000000"/>
                <w:sz w:val="20"/>
                <w:szCs w:val="20"/>
              </w:rPr>
            </w:pPr>
            <w:proofErr w:type="spellStart"/>
            <w:r>
              <w:rPr>
                <w:rFonts w:ascii="Calibri" w:eastAsia="Times New Roman" w:hAnsi="Calibri" w:cs="Calibri"/>
                <w:bCs/>
                <w:color w:val="000000"/>
                <w:sz w:val="20"/>
                <w:szCs w:val="20"/>
              </w:rPr>
              <w:t>Guhanathan</w:t>
            </w:r>
            <w:proofErr w:type="spellEnd"/>
            <w:r>
              <w:rPr>
                <w:rFonts w:ascii="Calibri" w:eastAsia="Times New Roman" w:hAnsi="Calibri" w:cs="Calibri"/>
                <w:bCs/>
                <w:color w:val="000000"/>
                <w:sz w:val="20"/>
                <w:szCs w:val="20"/>
              </w:rPr>
              <w:t xml:space="preserve"> </w:t>
            </w:r>
            <w:proofErr w:type="spellStart"/>
            <w:r>
              <w:rPr>
                <w:rFonts w:ascii="Calibri" w:eastAsia="Times New Roman" w:hAnsi="Calibri" w:cs="Calibri"/>
                <w:bCs/>
                <w:color w:val="000000"/>
                <w:sz w:val="20"/>
                <w:szCs w:val="20"/>
              </w:rPr>
              <w:t>Poravi</w:t>
            </w:r>
            <w:proofErr w:type="spellEnd"/>
            <w:r>
              <w:rPr>
                <w:rFonts w:ascii="Calibri" w:eastAsia="Times New Roman" w:hAnsi="Calibri" w:cs="Calibri"/>
                <w:bCs/>
                <w:color w:val="000000"/>
                <w:sz w:val="20"/>
                <w:szCs w:val="20"/>
              </w:rPr>
              <w:t xml:space="preserve">, </w:t>
            </w:r>
            <w:proofErr w:type="spellStart"/>
            <w:r>
              <w:rPr>
                <w:rFonts w:ascii="Calibri" w:eastAsia="Times New Roman" w:hAnsi="Calibri" w:cs="Calibri"/>
                <w:bCs/>
                <w:color w:val="000000"/>
                <w:sz w:val="20"/>
                <w:szCs w:val="20"/>
              </w:rPr>
              <w:t>Aloka</w:t>
            </w:r>
            <w:proofErr w:type="spellEnd"/>
            <w:r>
              <w:rPr>
                <w:rFonts w:ascii="Calibri" w:eastAsia="Times New Roman" w:hAnsi="Calibri" w:cs="Calibri"/>
                <w:bCs/>
                <w:color w:val="000000"/>
                <w:sz w:val="20"/>
                <w:szCs w:val="20"/>
              </w:rPr>
              <w:t xml:space="preserve"> Fernando, </w:t>
            </w:r>
            <w:proofErr w:type="spellStart"/>
            <w:r>
              <w:rPr>
                <w:rFonts w:ascii="Calibri" w:eastAsia="Times New Roman" w:hAnsi="Calibri" w:cs="Calibri"/>
                <w:bCs/>
                <w:color w:val="000000"/>
                <w:sz w:val="20"/>
                <w:szCs w:val="20"/>
              </w:rPr>
              <w:t>Pumudu</w:t>
            </w:r>
            <w:proofErr w:type="spellEnd"/>
            <w:r>
              <w:rPr>
                <w:rFonts w:ascii="Calibri" w:eastAsia="Times New Roman" w:hAnsi="Calibri" w:cs="Calibri"/>
                <w:bCs/>
                <w:color w:val="000000"/>
                <w:sz w:val="20"/>
                <w:szCs w:val="20"/>
              </w:rPr>
              <w:t xml:space="preserve"> Fernando, </w:t>
            </w:r>
            <w:proofErr w:type="spellStart"/>
            <w:r>
              <w:rPr>
                <w:rFonts w:ascii="Calibri" w:eastAsia="Times New Roman" w:hAnsi="Calibri" w:cs="Calibri"/>
                <w:bCs/>
                <w:color w:val="000000"/>
                <w:sz w:val="20"/>
                <w:szCs w:val="20"/>
              </w:rPr>
              <w:t>Achala</w:t>
            </w:r>
            <w:proofErr w:type="spellEnd"/>
            <w:r>
              <w:rPr>
                <w:rFonts w:ascii="Calibri" w:eastAsia="Times New Roman" w:hAnsi="Calibri" w:cs="Calibri"/>
                <w:bCs/>
                <w:color w:val="000000"/>
                <w:sz w:val="20"/>
                <w:szCs w:val="20"/>
              </w:rPr>
              <w:t xml:space="preserve"> </w:t>
            </w:r>
            <w:proofErr w:type="spellStart"/>
            <w:r>
              <w:rPr>
                <w:rFonts w:ascii="Calibri" w:eastAsia="Times New Roman" w:hAnsi="Calibri" w:cs="Calibri"/>
                <w:bCs/>
                <w:color w:val="000000"/>
                <w:sz w:val="20"/>
                <w:szCs w:val="20"/>
              </w:rPr>
              <w:t>Aponso</w:t>
            </w:r>
            <w:proofErr w:type="spellEnd"/>
          </w:p>
        </w:tc>
      </w:tr>
      <w:tr w:rsidR="00F06192" w:rsidRPr="002806B6" w14:paraId="763A552A" w14:textId="77777777" w:rsidTr="00277155">
        <w:tc>
          <w:tcPr>
            <w:tcW w:w="2518" w:type="dxa"/>
            <w:tcBorders>
              <w:right w:val="single" w:sz="4" w:space="0" w:color="FFFFFF"/>
            </w:tcBorders>
            <w:shd w:val="clear" w:color="auto" w:fill="EDF2F8"/>
          </w:tcPr>
          <w:p w14:paraId="697AA497" w14:textId="77777777" w:rsidR="00F06192" w:rsidRPr="002806B6" w:rsidRDefault="00F06192" w:rsidP="008804B7">
            <w:pPr>
              <w:tabs>
                <w:tab w:val="left" w:pos="2694"/>
              </w:tabs>
              <w:spacing w:before="240" w:after="0" w:line="240" w:lineRule="auto"/>
              <w:jc w:val="both"/>
              <w:rPr>
                <w:rFonts w:ascii="Calibri" w:eastAsia="Times New Roman" w:hAnsi="Calibri" w:cs="Calibri"/>
                <w:bCs/>
                <w:color w:val="000000"/>
                <w:sz w:val="20"/>
                <w:szCs w:val="20"/>
              </w:rPr>
            </w:pPr>
            <w:r w:rsidRPr="002806B6">
              <w:rPr>
                <w:rFonts w:ascii="Calibri" w:eastAsia="Times New Roman" w:hAnsi="Calibri" w:cs="Calibri"/>
                <w:bCs/>
                <w:color w:val="000000"/>
                <w:sz w:val="20"/>
                <w:szCs w:val="20"/>
              </w:rPr>
              <w:t>Unit</w:t>
            </w:r>
          </w:p>
        </w:tc>
        <w:tc>
          <w:tcPr>
            <w:tcW w:w="6724" w:type="dxa"/>
            <w:tcBorders>
              <w:left w:val="single" w:sz="4" w:space="0" w:color="FFFFFF"/>
            </w:tcBorders>
            <w:shd w:val="clear" w:color="auto" w:fill="EDF2F8"/>
          </w:tcPr>
          <w:p w14:paraId="210920C1" w14:textId="77777777" w:rsidR="00F06192" w:rsidRPr="002806B6" w:rsidRDefault="00C84E1D" w:rsidP="008804B7">
            <w:pPr>
              <w:tabs>
                <w:tab w:val="left" w:pos="2694"/>
              </w:tabs>
              <w:spacing w:before="240" w:after="0" w:line="240" w:lineRule="auto"/>
              <w:jc w:val="both"/>
              <w:rPr>
                <w:rFonts w:ascii="Calibri" w:eastAsia="Times New Roman" w:hAnsi="Calibri" w:cs="Calibri"/>
                <w:bCs/>
                <w:color w:val="000000"/>
                <w:sz w:val="20"/>
                <w:szCs w:val="20"/>
              </w:rPr>
            </w:pPr>
            <w:r>
              <w:rPr>
                <w:rFonts w:ascii="Calibri" w:eastAsia="Times New Roman" w:hAnsi="Calibri" w:cs="Calibri"/>
                <w:bCs/>
                <w:color w:val="000000"/>
                <w:sz w:val="20"/>
                <w:szCs w:val="20"/>
              </w:rPr>
              <w:t>Project 1</w:t>
            </w:r>
          </w:p>
        </w:tc>
      </w:tr>
      <w:tr w:rsidR="00F06192" w:rsidRPr="002806B6" w14:paraId="5A536BB0" w14:textId="77777777" w:rsidTr="00277155">
        <w:tc>
          <w:tcPr>
            <w:tcW w:w="2518" w:type="dxa"/>
            <w:tcBorders>
              <w:right w:val="single" w:sz="4" w:space="0" w:color="FFFFFF"/>
            </w:tcBorders>
            <w:shd w:val="clear" w:color="auto" w:fill="DBE5F1"/>
          </w:tcPr>
          <w:p w14:paraId="36E23048" w14:textId="77777777" w:rsidR="00F06192" w:rsidRPr="002806B6" w:rsidRDefault="00F06192" w:rsidP="008804B7">
            <w:pPr>
              <w:tabs>
                <w:tab w:val="left" w:pos="2694"/>
              </w:tabs>
              <w:spacing w:before="240" w:after="0" w:line="240" w:lineRule="auto"/>
              <w:jc w:val="both"/>
              <w:rPr>
                <w:rFonts w:ascii="Calibri" w:eastAsia="Times New Roman" w:hAnsi="Calibri" w:cs="Calibri"/>
                <w:bCs/>
                <w:color w:val="000000"/>
                <w:sz w:val="20"/>
                <w:szCs w:val="20"/>
              </w:rPr>
            </w:pPr>
            <w:r w:rsidRPr="002806B6">
              <w:rPr>
                <w:rFonts w:ascii="Calibri" w:eastAsia="Times New Roman" w:hAnsi="Calibri" w:cs="Calibri"/>
                <w:bCs/>
                <w:color w:val="000000"/>
                <w:sz w:val="20"/>
                <w:szCs w:val="20"/>
              </w:rPr>
              <w:t>Weighting:</w:t>
            </w:r>
          </w:p>
        </w:tc>
        <w:tc>
          <w:tcPr>
            <w:tcW w:w="6724" w:type="dxa"/>
            <w:tcBorders>
              <w:left w:val="single" w:sz="4" w:space="0" w:color="FFFFFF"/>
            </w:tcBorders>
            <w:shd w:val="clear" w:color="auto" w:fill="DBE5F1"/>
          </w:tcPr>
          <w:p w14:paraId="1E631618" w14:textId="77777777" w:rsidR="00F06192" w:rsidRPr="002806B6" w:rsidRDefault="0014446A" w:rsidP="008804B7">
            <w:pPr>
              <w:tabs>
                <w:tab w:val="left" w:pos="2694"/>
              </w:tabs>
              <w:spacing w:before="240" w:after="0" w:line="240" w:lineRule="auto"/>
              <w:jc w:val="both"/>
              <w:rPr>
                <w:rFonts w:ascii="Calibri" w:eastAsia="Times New Roman" w:hAnsi="Calibri" w:cs="Calibri"/>
                <w:bCs/>
                <w:color w:val="000000"/>
                <w:sz w:val="20"/>
                <w:szCs w:val="20"/>
              </w:rPr>
            </w:pPr>
            <w:r w:rsidRPr="0031775A">
              <w:rPr>
                <w:rFonts w:ascii="Calibri" w:eastAsia="Times New Roman" w:hAnsi="Calibri" w:cs="Calibri"/>
                <w:bCs/>
                <w:sz w:val="20"/>
                <w:szCs w:val="20"/>
              </w:rPr>
              <w:t>35</w:t>
            </w:r>
            <w:r w:rsidR="00F06192" w:rsidRPr="0031775A">
              <w:rPr>
                <w:rFonts w:ascii="Calibri" w:eastAsia="Times New Roman" w:hAnsi="Calibri" w:cs="Calibri"/>
                <w:bCs/>
                <w:sz w:val="20"/>
                <w:szCs w:val="20"/>
              </w:rPr>
              <w:t xml:space="preserve">% </w:t>
            </w:r>
            <w:r w:rsidR="00F06192">
              <w:rPr>
                <w:rFonts w:ascii="Calibri" w:eastAsia="Times New Roman" w:hAnsi="Calibri" w:cs="Calibri"/>
                <w:bCs/>
                <w:color w:val="000000"/>
                <w:sz w:val="20"/>
                <w:szCs w:val="20"/>
              </w:rPr>
              <w:t>of the module</w:t>
            </w:r>
          </w:p>
        </w:tc>
      </w:tr>
      <w:tr w:rsidR="00F06192" w:rsidRPr="002806B6" w14:paraId="6D3AC936" w14:textId="77777777" w:rsidTr="00277155">
        <w:tc>
          <w:tcPr>
            <w:tcW w:w="2518" w:type="dxa"/>
            <w:tcBorders>
              <w:right w:val="single" w:sz="4" w:space="0" w:color="FFFFFF"/>
            </w:tcBorders>
            <w:shd w:val="clear" w:color="auto" w:fill="EDF2F8"/>
          </w:tcPr>
          <w:p w14:paraId="4D571807" w14:textId="77777777" w:rsidR="00F06192" w:rsidRPr="002806B6" w:rsidRDefault="00F06192" w:rsidP="008804B7">
            <w:pPr>
              <w:tabs>
                <w:tab w:val="left" w:pos="2694"/>
              </w:tabs>
              <w:spacing w:before="240" w:after="0" w:line="240" w:lineRule="auto"/>
              <w:jc w:val="both"/>
              <w:rPr>
                <w:rFonts w:ascii="Calibri" w:eastAsia="Times New Roman" w:hAnsi="Calibri" w:cs="Calibri"/>
                <w:bCs/>
                <w:color w:val="000000"/>
                <w:sz w:val="20"/>
                <w:szCs w:val="20"/>
              </w:rPr>
            </w:pPr>
            <w:r w:rsidRPr="002806B6">
              <w:rPr>
                <w:rFonts w:ascii="Calibri" w:eastAsia="Times New Roman" w:hAnsi="Calibri" w:cs="Calibri"/>
                <w:bCs/>
                <w:color w:val="000000"/>
                <w:sz w:val="20"/>
                <w:szCs w:val="20"/>
              </w:rPr>
              <w:t>Qualifying mark</w:t>
            </w:r>
          </w:p>
        </w:tc>
        <w:tc>
          <w:tcPr>
            <w:tcW w:w="6724" w:type="dxa"/>
            <w:tcBorders>
              <w:left w:val="single" w:sz="4" w:space="0" w:color="FFFFFF"/>
            </w:tcBorders>
            <w:shd w:val="clear" w:color="auto" w:fill="EDF2F8"/>
          </w:tcPr>
          <w:p w14:paraId="21419D43" w14:textId="77777777" w:rsidR="00F06192" w:rsidRPr="002806B6" w:rsidRDefault="00F06192" w:rsidP="008804B7">
            <w:pPr>
              <w:tabs>
                <w:tab w:val="left" w:pos="2694"/>
              </w:tabs>
              <w:spacing w:before="240" w:after="0" w:line="240" w:lineRule="auto"/>
              <w:jc w:val="both"/>
              <w:rPr>
                <w:rFonts w:ascii="Calibri" w:eastAsia="Times New Roman" w:hAnsi="Calibri" w:cs="Calibri"/>
                <w:bCs/>
                <w:color w:val="000000"/>
                <w:sz w:val="20"/>
                <w:szCs w:val="20"/>
              </w:rPr>
            </w:pPr>
            <w:r>
              <w:rPr>
                <w:rFonts w:ascii="Calibri" w:eastAsia="Times New Roman" w:hAnsi="Calibri" w:cs="Calibri"/>
                <w:bCs/>
                <w:color w:val="000000"/>
                <w:sz w:val="20"/>
                <w:szCs w:val="20"/>
              </w:rPr>
              <w:t xml:space="preserve">You must get </w:t>
            </w:r>
            <w:r w:rsidR="0014446A">
              <w:rPr>
                <w:rFonts w:ascii="Calibri" w:eastAsia="Times New Roman" w:hAnsi="Calibri" w:cs="Calibri"/>
                <w:bCs/>
                <w:color w:val="000000"/>
                <w:sz w:val="20"/>
                <w:szCs w:val="20"/>
              </w:rPr>
              <w:t>30 marks or above</w:t>
            </w:r>
            <w:r>
              <w:rPr>
                <w:rFonts w:ascii="Calibri" w:eastAsia="Times New Roman" w:hAnsi="Calibri" w:cs="Calibri"/>
                <w:bCs/>
                <w:color w:val="000000"/>
                <w:sz w:val="20"/>
                <w:szCs w:val="20"/>
              </w:rPr>
              <w:t xml:space="preserve"> </w:t>
            </w:r>
            <w:r w:rsidR="00253F0F">
              <w:rPr>
                <w:rFonts w:ascii="Calibri" w:eastAsia="Times New Roman" w:hAnsi="Calibri" w:cs="Calibri"/>
                <w:bCs/>
                <w:color w:val="000000"/>
                <w:sz w:val="20"/>
                <w:szCs w:val="20"/>
              </w:rPr>
              <w:t>for this final piece of work</w:t>
            </w:r>
          </w:p>
        </w:tc>
      </w:tr>
      <w:tr w:rsidR="00F06192" w:rsidRPr="002806B6" w14:paraId="77792BE9" w14:textId="77777777" w:rsidTr="00277155">
        <w:tc>
          <w:tcPr>
            <w:tcW w:w="2518" w:type="dxa"/>
            <w:tcBorders>
              <w:right w:val="single" w:sz="4" w:space="0" w:color="FFFFFF"/>
            </w:tcBorders>
            <w:shd w:val="clear" w:color="auto" w:fill="DBE5F1"/>
          </w:tcPr>
          <w:p w14:paraId="03460D77" w14:textId="77777777" w:rsidR="00F06192" w:rsidRPr="002806B6" w:rsidRDefault="00F06192" w:rsidP="008804B7">
            <w:pPr>
              <w:tabs>
                <w:tab w:val="left" w:pos="2694"/>
              </w:tabs>
              <w:spacing w:before="240" w:after="0" w:line="240" w:lineRule="auto"/>
              <w:jc w:val="both"/>
              <w:rPr>
                <w:rFonts w:ascii="Calibri" w:eastAsia="Times New Roman" w:hAnsi="Calibri" w:cs="Calibri"/>
                <w:bCs/>
                <w:color w:val="000000"/>
                <w:sz w:val="20"/>
                <w:szCs w:val="20"/>
              </w:rPr>
            </w:pPr>
            <w:r w:rsidRPr="002806B6">
              <w:rPr>
                <w:rFonts w:ascii="Calibri" w:eastAsia="Times New Roman" w:hAnsi="Calibri" w:cs="Calibri"/>
                <w:bCs/>
                <w:color w:val="000000"/>
                <w:sz w:val="20"/>
                <w:szCs w:val="20"/>
              </w:rPr>
              <w:t>Description</w:t>
            </w:r>
          </w:p>
        </w:tc>
        <w:tc>
          <w:tcPr>
            <w:tcW w:w="6724" w:type="dxa"/>
            <w:tcBorders>
              <w:left w:val="single" w:sz="4" w:space="0" w:color="FFFFFF"/>
            </w:tcBorders>
            <w:shd w:val="clear" w:color="auto" w:fill="DBE5F1"/>
          </w:tcPr>
          <w:p w14:paraId="317F30A0" w14:textId="77777777" w:rsidR="00F06192" w:rsidRPr="002806B6" w:rsidRDefault="00F06192" w:rsidP="008804B7">
            <w:pPr>
              <w:tabs>
                <w:tab w:val="left" w:pos="2694"/>
              </w:tabs>
              <w:spacing w:before="240" w:after="0" w:line="240" w:lineRule="auto"/>
              <w:jc w:val="both"/>
              <w:rPr>
                <w:rFonts w:ascii="Calibri" w:eastAsia="Times New Roman" w:hAnsi="Calibri" w:cs="Calibri"/>
                <w:bCs/>
                <w:color w:val="000000"/>
                <w:sz w:val="20"/>
                <w:szCs w:val="20"/>
              </w:rPr>
            </w:pPr>
            <w:r>
              <w:rPr>
                <w:rFonts w:ascii="Calibri" w:eastAsia="Times New Roman" w:hAnsi="Calibri" w:cs="Calibri"/>
                <w:bCs/>
                <w:color w:val="000000"/>
                <w:sz w:val="20"/>
                <w:szCs w:val="20"/>
              </w:rPr>
              <w:t xml:space="preserve">Guess the Word </w:t>
            </w:r>
            <w:r w:rsidR="006005D0">
              <w:rPr>
                <w:rFonts w:ascii="Calibri" w:eastAsia="Times New Roman" w:hAnsi="Calibri" w:cs="Calibri"/>
                <w:bCs/>
                <w:color w:val="000000"/>
                <w:sz w:val="20"/>
                <w:szCs w:val="20"/>
              </w:rPr>
              <w:t>Game</w:t>
            </w:r>
          </w:p>
        </w:tc>
      </w:tr>
      <w:tr w:rsidR="00F06192" w:rsidRPr="002806B6" w14:paraId="1CF9F2D9" w14:textId="77777777" w:rsidTr="00277155">
        <w:tc>
          <w:tcPr>
            <w:tcW w:w="2518" w:type="dxa"/>
            <w:tcBorders>
              <w:right w:val="single" w:sz="4" w:space="0" w:color="FFFFFF"/>
            </w:tcBorders>
            <w:shd w:val="clear" w:color="auto" w:fill="EDF2F8"/>
          </w:tcPr>
          <w:p w14:paraId="7E968CEA" w14:textId="77777777" w:rsidR="00F06192" w:rsidRPr="002806B6" w:rsidRDefault="00F06192" w:rsidP="008804B7">
            <w:pPr>
              <w:tabs>
                <w:tab w:val="left" w:pos="2694"/>
              </w:tabs>
              <w:spacing w:before="240" w:after="0" w:line="240" w:lineRule="auto"/>
              <w:rPr>
                <w:rFonts w:ascii="Calibri" w:eastAsia="Times New Roman" w:hAnsi="Calibri" w:cs="Calibri"/>
                <w:bCs/>
                <w:color w:val="000000"/>
                <w:sz w:val="20"/>
                <w:szCs w:val="20"/>
              </w:rPr>
            </w:pPr>
            <w:r w:rsidRPr="002806B6">
              <w:rPr>
                <w:rFonts w:ascii="Calibri" w:eastAsia="Times New Roman" w:hAnsi="Calibri" w:cs="Calibri"/>
                <w:bCs/>
                <w:color w:val="000000"/>
                <w:sz w:val="20"/>
                <w:szCs w:val="20"/>
              </w:rPr>
              <w:t>Le</w:t>
            </w:r>
            <w:r w:rsidR="008804B7">
              <w:rPr>
                <w:rFonts w:ascii="Calibri" w:eastAsia="Times New Roman" w:hAnsi="Calibri" w:cs="Calibri"/>
                <w:bCs/>
                <w:color w:val="000000"/>
                <w:sz w:val="20"/>
                <w:szCs w:val="20"/>
              </w:rPr>
              <w:t>arning Outcomes:</w:t>
            </w:r>
          </w:p>
        </w:tc>
        <w:tc>
          <w:tcPr>
            <w:tcW w:w="6724" w:type="dxa"/>
            <w:tcBorders>
              <w:left w:val="single" w:sz="4" w:space="0" w:color="FFFFFF"/>
            </w:tcBorders>
            <w:shd w:val="clear" w:color="auto" w:fill="EDF2F8"/>
          </w:tcPr>
          <w:p w14:paraId="70A8F633" w14:textId="77777777" w:rsidR="00F06192" w:rsidRPr="002806B6" w:rsidRDefault="00F06192" w:rsidP="008804B7">
            <w:pPr>
              <w:spacing w:after="0"/>
              <w:rPr>
                <w:rFonts w:cs="Arial"/>
                <w:sz w:val="20"/>
                <w:szCs w:val="20"/>
              </w:rPr>
            </w:pPr>
            <w:r>
              <w:rPr>
                <w:rFonts w:cs="Arial"/>
                <w:sz w:val="20"/>
                <w:szCs w:val="20"/>
              </w:rPr>
              <w:br/>
            </w:r>
            <w:r w:rsidRPr="00722BB5">
              <w:rPr>
                <w:rFonts w:cs="Arial"/>
                <w:sz w:val="20"/>
                <w:szCs w:val="20"/>
              </w:rPr>
              <w:t>LO3 LO4</w:t>
            </w:r>
            <w:r>
              <w:rPr>
                <w:rFonts w:cs="Arial"/>
                <w:sz w:val="20"/>
                <w:szCs w:val="20"/>
              </w:rPr>
              <w:t xml:space="preserve"> LO5</w:t>
            </w:r>
            <w:r w:rsidRPr="00722BB5">
              <w:rPr>
                <w:rFonts w:cs="Arial"/>
                <w:sz w:val="20"/>
                <w:szCs w:val="20"/>
              </w:rPr>
              <w:t>.</w:t>
            </w:r>
          </w:p>
        </w:tc>
      </w:tr>
      <w:tr w:rsidR="00F06192" w:rsidRPr="002806B6" w14:paraId="70666027" w14:textId="77777777" w:rsidTr="00277155">
        <w:tc>
          <w:tcPr>
            <w:tcW w:w="2518" w:type="dxa"/>
            <w:tcBorders>
              <w:right w:val="single" w:sz="4" w:space="0" w:color="FFFFFF"/>
            </w:tcBorders>
            <w:shd w:val="clear" w:color="auto" w:fill="DBE5F1"/>
          </w:tcPr>
          <w:p w14:paraId="3BE62D19" w14:textId="77777777" w:rsidR="00F06192" w:rsidRPr="002806B6" w:rsidRDefault="00F06192" w:rsidP="008804B7">
            <w:pPr>
              <w:tabs>
                <w:tab w:val="left" w:pos="2694"/>
              </w:tabs>
              <w:spacing w:before="240" w:after="0" w:line="240" w:lineRule="auto"/>
              <w:jc w:val="both"/>
              <w:rPr>
                <w:rFonts w:ascii="Calibri" w:eastAsia="Times New Roman" w:hAnsi="Calibri" w:cs="Calibri"/>
                <w:bCs/>
                <w:color w:val="000000"/>
                <w:sz w:val="20"/>
                <w:szCs w:val="20"/>
              </w:rPr>
            </w:pPr>
            <w:r w:rsidRPr="002806B6">
              <w:rPr>
                <w:rFonts w:ascii="Calibri" w:eastAsia="Times New Roman" w:hAnsi="Calibri" w:cs="Calibri"/>
                <w:bCs/>
                <w:color w:val="000000"/>
                <w:sz w:val="20"/>
                <w:szCs w:val="20"/>
              </w:rPr>
              <w:t>Handed Out:</w:t>
            </w:r>
          </w:p>
        </w:tc>
        <w:tc>
          <w:tcPr>
            <w:tcW w:w="6724" w:type="dxa"/>
            <w:tcBorders>
              <w:left w:val="single" w:sz="4" w:space="0" w:color="FFFFFF"/>
            </w:tcBorders>
            <w:shd w:val="clear" w:color="auto" w:fill="DBE5F1"/>
          </w:tcPr>
          <w:p w14:paraId="085CEFC0" w14:textId="70D049FC" w:rsidR="00F06192" w:rsidRPr="002806B6" w:rsidRDefault="00A13151" w:rsidP="008804B7">
            <w:pPr>
              <w:tabs>
                <w:tab w:val="left" w:pos="2694"/>
              </w:tabs>
              <w:spacing w:before="240"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07</w:t>
            </w:r>
            <w:r w:rsidRPr="00A13151">
              <w:rPr>
                <w:rFonts w:ascii="Calibri" w:eastAsia="Times New Roman" w:hAnsi="Calibri" w:cs="Calibri"/>
                <w:color w:val="000000"/>
                <w:sz w:val="20"/>
                <w:szCs w:val="20"/>
                <w:vertAlign w:val="superscript"/>
              </w:rPr>
              <w:t>th</w:t>
            </w:r>
            <w:r>
              <w:rPr>
                <w:rFonts w:ascii="Calibri" w:eastAsia="Times New Roman" w:hAnsi="Calibri" w:cs="Calibri"/>
                <w:color w:val="000000"/>
                <w:sz w:val="20"/>
                <w:szCs w:val="20"/>
              </w:rPr>
              <w:t xml:space="preserve"> of Nov</w:t>
            </w:r>
            <w:r w:rsidR="00DC360E">
              <w:rPr>
                <w:rFonts w:ascii="Calibri" w:eastAsia="Times New Roman" w:hAnsi="Calibri" w:cs="Calibri"/>
                <w:color w:val="000000"/>
                <w:sz w:val="20"/>
                <w:szCs w:val="20"/>
              </w:rPr>
              <w:t xml:space="preserve"> 2015</w:t>
            </w:r>
          </w:p>
        </w:tc>
      </w:tr>
      <w:tr w:rsidR="00F06192" w:rsidRPr="002806B6" w14:paraId="03E3A835" w14:textId="77777777" w:rsidTr="00277155">
        <w:tc>
          <w:tcPr>
            <w:tcW w:w="2518" w:type="dxa"/>
            <w:tcBorders>
              <w:right w:val="single" w:sz="4" w:space="0" w:color="FFFFFF"/>
            </w:tcBorders>
            <w:shd w:val="clear" w:color="auto" w:fill="EDF2F8"/>
          </w:tcPr>
          <w:p w14:paraId="2283BC58" w14:textId="77777777" w:rsidR="00F06192" w:rsidRPr="002806B6" w:rsidRDefault="00F06192" w:rsidP="008804B7">
            <w:pPr>
              <w:tabs>
                <w:tab w:val="left" w:pos="2694"/>
              </w:tabs>
              <w:spacing w:before="240" w:after="0" w:line="240" w:lineRule="auto"/>
              <w:jc w:val="both"/>
              <w:rPr>
                <w:rFonts w:ascii="Calibri" w:eastAsia="Times New Roman" w:hAnsi="Calibri" w:cs="Calibri"/>
                <w:bCs/>
                <w:color w:val="000000"/>
                <w:sz w:val="20"/>
                <w:szCs w:val="20"/>
              </w:rPr>
            </w:pPr>
            <w:r w:rsidRPr="002806B6">
              <w:rPr>
                <w:rFonts w:ascii="Calibri" w:eastAsia="Times New Roman" w:hAnsi="Calibri" w:cs="Calibri"/>
                <w:bCs/>
                <w:color w:val="000000"/>
                <w:sz w:val="20"/>
                <w:szCs w:val="20"/>
              </w:rPr>
              <w:t>Due Date</w:t>
            </w:r>
          </w:p>
        </w:tc>
        <w:tc>
          <w:tcPr>
            <w:tcW w:w="6724" w:type="dxa"/>
            <w:tcBorders>
              <w:left w:val="single" w:sz="4" w:space="0" w:color="FFFFFF"/>
            </w:tcBorders>
            <w:shd w:val="clear" w:color="auto" w:fill="EDF2F8"/>
          </w:tcPr>
          <w:p w14:paraId="32DD3F55" w14:textId="176B15F8" w:rsidR="006005D0" w:rsidRDefault="00F06192" w:rsidP="006005D0">
            <w:pPr>
              <w:pStyle w:val="ListParagraph"/>
              <w:numPr>
                <w:ilvl w:val="0"/>
                <w:numId w:val="2"/>
              </w:numPr>
              <w:tabs>
                <w:tab w:val="left" w:pos="2694"/>
              </w:tabs>
              <w:spacing w:before="240" w:after="0" w:line="240" w:lineRule="auto"/>
              <w:jc w:val="both"/>
              <w:rPr>
                <w:rFonts w:ascii="Calibri" w:eastAsia="Times New Roman" w:hAnsi="Calibri" w:cs="Calibri"/>
                <w:color w:val="000000"/>
                <w:sz w:val="20"/>
                <w:szCs w:val="20"/>
              </w:rPr>
            </w:pPr>
            <w:r w:rsidRPr="006005D0">
              <w:rPr>
                <w:rFonts w:ascii="Calibri" w:eastAsia="Times New Roman" w:hAnsi="Calibri" w:cs="Calibri"/>
                <w:color w:val="000000"/>
                <w:sz w:val="20"/>
                <w:szCs w:val="20"/>
              </w:rPr>
              <w:t xml:space="preserve">Code due on Blackboard coursework upload </w:t>
            </w:r>
            <w:r w:rsidR="006005D0" w:rsidRPr="006005D0">
              <w:rPr>
                <w:rFonts w:ascii="Calibri" w:eastAsia="Times New Roman" w:hAnsi="Calibri" w:cs="Calibri"/>
                <w:color w:val="000000"/>
                <w:sz w:val="20"/>
                <w:szCs w:val="20"/>
              </w:rPr>
              <w:t xml:space="preserve">by </w:t>
            </w:r>
            <w:r w:rsidRPr="006005D0">
              <w:rPr>
                <w:rFonts w:ascii="Calibri" w:eastAsia="Times New Roman" w:hAnsi="Calibri" w:cs="Calibri"/>
                <w:color w:val="000000"/>
                <w:sz w:val="20"/>
                <w:szCs w:val="20"/>
              </w:rPr>
              <w:t xml:space="preserve">Monday </w:t>
            </w:r>
            <w:r w:rsidR="00A13151">
              <w:rPr>
                <w:rFonts w:ascii="Calibri" w:eastAsia="Times New Roman" w:hAnsi="Calibri" w:cs="Calibri"/>
                <w:color w:val="000000"/>
                <w:sz w:val="20"/>
                <w:szCs w:val="20"/>
              </w:rPr>
              <w:t>14</w:t>
            </w:r>
            <w:r w:rsidR="00A13151" w:rsidRPr="00A13151">
              <w:rPr>
                <w:rFonts w:ascii="Calibri" w:eastAsia="Times New Roman" w:hAnsi="Calibri" w:cs="Calibri"/>
                <w:color w:val="000000"/>
                <w:sz w:val="20"/>
                <w:szCs w:val="20"/>
                <w:vertAlign w:val="superscript"/>
              </w:rPr>
              <w:t>th</w:t>
            </w:r>
            <w:r w:rsidR="00A13151">
              <w:rPr>
                <w:rFonts w:ascii="Calibri" w:eastAsia="Times New Roman" w:hAnsi="Calibri" w:cs="Calibri"/>
                <w:color w:val="000000"/>
                <w:sz w:val="20"/>
                <w:szCs w:val="20"/>
              </w:rPr>
              <w:t xml:space="preserve"> of Dec 2015</w:t>
            </w:r>
            <w:r w:rsidRPr="006005D0">
              <w:rPr>
                <w:rFonts w:ascii="Calibri" w:eastAsia="Times New Roman" w:hAnsi="Calibri" w:cs="Calibri"/>
                <w:color w:val="000000"/>
                <w:sz w:val="20"/>
                <w:szCs w:val="20"/>
              </w:rPr>
              <w:t xml:space="preserve"> 10am.</w:t>
            </w:r>
          </w:p>
          <w:p w14:paraId="6CD35EAB" w14:textId="303F2F44" w:rsidR="00F06192" w:rsidRPr="006005D0" w:rsidRDefault="00F06192" w:rsidP="00DC360E">
            <w:pPr>
              <w:pStyle w:val="ListParagraph"/>
              <w:tabs>
                <w:tab w:val="left" w:pos="2694"/>
              </w:tabs>
              <w:spacing w:before="240" w:after="0" w:line="240" w:lineRule="auto"/>
              <w:ind w:left="360"/>
              <w:jc w:val="both"/>
              <w:rPr>
                <w:rFonts w:ascii="Calibri" w:eastAsia="Times New Roman" w:hAnsi="Calibri" w:cs="Calibri"/>
                <w:color w:val="000000"/>
                <w:sz w:val="20"/>
                <w:szCs w:val="20"/>
              </w:rPr>
            </w:pPr>
          </w:p>
        </w:tc>
      </w:tr>
      <w:tr w:rsidR="00F06192" w:rsidRPr="002806B6" w14:paraId="776A6B99" w14:textId="77777777" w:rsidTr="00277155">
        <w:tc>
          <w:tcPr>
            <w:tcW w:w="2518" w:type="dxa"/>
            <w:tcBorders>
              <w:right w:val="single" w:sz="4" w:space="0" w:color="FFFFFF"/>
            </w:tcBorders>
            <w:shd w:val="clear" w:color="auto" w:fill="DBE5F1"/>
          </w:tcPr>
          <w:p w14:paraId="4FB8A3E3" w14:textId="77777777" w:rsidR="00F06192" w:rsidRPr="002806B6" w:rsidRDefault="00F06192" w:rsidP="008804B7">
            <w:pPr>
              <w:tabs>
                <w:tab w:val="left" w:pos="2694"/>
              </w:tabs>
              <w:spacing w:before="240" w:after="0" w:line="240" w:lineRule="auto"/>
              <w:jc w:val="both"/>
              <w:rPr>
                <w:rFonts w:ascii="Calibri" w:eastAsia="Times New Roman" w:hAnsi="Calibri" w:cs="Calibri"/>
                <w:bCs/>
                <w:color w:val="000000"/>
                <w:sz w:val="20"/>
                <w:szCs w:val="20"/>
              </w:rPr>
            </w:pPr>
            <w:r w:rsidRPr="002806B6">
              <w:rPr>
                <w:rFonts w:ascii="Calibri" w:eastAsia="Times New Roman" w:hAnsi="Calibri" w:cs="Calibri"/>
                <w:bCs/>
                <w:color w:val="000000"/>
                <w:sz w:val="20"/>
                <w:szCs w:val="20"/>
              </w:rPr>
              <w:t>Expected deliverables</w:t>
            </w:r>
          </w:p>
        </w:tc>
        <w:tc>
          <w:tcPr>
            <w:tcW w:w="6724" w:type="dxa"/>
            <w:tcBorders>
              <w:left w:val="single" w:sz="4" w:space="0" w:color="FFFFFF"/>
            </w:tcBorders>
            <w:shd w:val="clear" w:color="auto" w:fill="DBE5F1"/>
          </w:tcPr>
          <w:p w14:paraId="797422DD" w14:textId="74CE5BB9" w:rsidR="00F06192" w:rsidRPr="002806B6" w:rsidRDefault="00F06192" w:rsidP="008804B7">
            <w:pPr>
              <w:tabs>
                <w:tab w:val="left" w:pos="2694"/>
              </w:tabs>
              <w:spacing w:before="240"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Java program</w:t>
            </w:r>
            <w:r w:rsidR="00DC360E">
              <w:rPr>
                <w:rFonts w:ascii="Calibri" w:eastAsia="Times New Roman" w:hAnsi="Calibri" w:cs="Calibri"/>
                <w:color w:val="000000"/>
                <w:sz w:val="20"/>
                <w:szCs w:val="20"/>
              </w:rPr>
              <w:t xml:space="preserve"> code upload, plus documentation</w:t>
            </w:r>
          </w:p>
        </w:tc>
      </w:tr>
      <w:tr w:rsidR="00F06192" w:rsidRPr="002806B6" w14:paraId="3B6DA4ED" w14:textId="77777777" w:rsidTr="00277155">
        <w:tc>
          <w:tcPr>
            <w:tcW w:w="2518" w:type="dxa"/>
            <w:tcBorders>
              <w:right w:val="single" w:sz="4" w:space="0" w:color="FFFFFF"/>
            </w:tcBorders>
            <w:shd w:val="clear" w:color="auto" w:fill="EDF2F8"/>
          </w:tcPr>
          <w:p w14:paraId="48AEBB67" w14:textId="77777777" w:rsidR="00F06192" w:rsidRPr="002806B6" w:rsidRDefault="00F06192" w:rsidP="008804B7">
            <w:pPr>
              <w:tabs>
                <w:tab w:val="left" w:pos="2694"/>
              </w:tabs>
              <w:spacing w:before="240" w:after="0" w:line="240" w:lineRule="auto"/>
              <w:jc w:val="both"/>
              <w:rPr>
                <w:rFonts w:ascii="Calibri" w:eastAsia="Times New Roman" w:hAnsi="Calibri" w:cs="Calibri"/>
                <w:bCs/>
                <w:color w:val="000000"/>
                <w:sz w:val="20"/>
                <w:szCs w:val="20"/>
              </w:rPr>
            </w:pPr>
            <w:r w:rsidRPr="002806B6">
              <w:rPr>
                <w:rFonts w:ascii="Calibri" w:eastAsia="Times New Roman" w:hAnsi="Calibri" w:cs="Calibri"/>
                <w:bCs/>
                <w:color w:val="000000"/>
                <w:sz w:val="20"/>
                <w:szCs w:val="20"/>
              </w:rPr>
              <w:t>Method of Submission:</w:t>
            </w:r>
          </w:p>
        </w:tc>
        <w:tc>
          <w:tcPr>
            <w:tcW w:w="6724" w:type="dxa"/>
            <w:tcBorders>
              <w:left w:val="single" w:sz="4" w:space="0" w:color="FFFFFF"/>
            </w:tcBorders>
            <w:shd w:val="clear" w:color="auto" w:fill="EDF2F8"/>
          </w:tcPr>
          <w:p w14:paraId="72582AC4" w14:textId="3801E826" w:rsidR="00F06192" w:rsidRPr="002806B6" w:rsidRDefault="00DC360E" w:rsidP="008804B7">
            <w:pPr>
              <w:tabs>
                <w:tab w:val="left" w:pos="2694"/>
              </w:tabs>
              <w:spacing w:before="240"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Blackboard  + In-class test</w:t>
            </w:r>
          </w:p>
        </w:tc>
      </w:tr>
      <w:tr w:rsidR="00F06192" w:rsidRPr="002806B6" w14:paraId="35A78D69" w14:textId="77777777" w:rsidTr="00277155">
        <w:tc>
          <w:tcPr>
            <w:tcW w:w="2518" w:type="dxa"/>
            <w:tcBorders>
              <w:right w:val="single" w:sz="4" w:space="0" w:color="FFFFFF"/>
            </w:tcBorders>
            <w:shd w:val="clear" w:color="auto" w:fill="DBE5F1"/>
          </w:tcPr>
          <w:p w14:paraId="785CFE86" w14:textId="77777777" w:rsidR="00F06192" w:rsidRPr="002806B6" w:rsidRDefault="00F06192" w:rsidP="008804B7">
            <w:pPr>
              <w:tabs>
                <w:tab w:val="left" w:pos="2694"/>
              </w:tabs>
              <w:spacing w:before="240" w:after="0" w:line="240" w:lineRule="auto"/>
              <w:jc w:val="both"/>
              <w:rPr>
                <w:rFonts w:ascii="Calibri" w:eastAsia="Times New Roman" w:hAnsi="Calibri" w:cs="Calibri"/>
                <w:bCs/>
                <w:color w:val="000000"/>
                <w:sz w:val="20"/>
                <w:szCs w:val="20"/>
              </w:rPr>
            </w:pPr>
            <w:r w:rsidRPr="002806B6">
              <w:rPr>
                <w:rFonts w:ascii="Calibri" w:eastAsia="Times New Roman" w:hAnsi="Calibri" w:cs="Calibri"/>
                <w:bCs/>
                <w:color w:val="000000"/>
                <w:sz w:val="20"/>
                <w:szCs w:val="20"/>
              </w:rPr>
              <w:t xml:space="preserve">Type of Feedback and Due Date: </w:t>
            </w:r>
          </w:p>
          <w:p w14:paraId="229D4022" w14:textId="77777777" w:rsidR="00F06192" w:rsidRPr="002806B6" w:rsidRDefault="00F06192" w:rsidP="008804B7">
            <w:pPr>
              <w:tabs>
                <w:tab w:val="left" w:pos="2694"/>
              </w:tabs>
              <w:spacing w:before="240" w:after="0" w:line="240" w:lineRule="auto"/>
              <w:jc w:val="both"/>
              <w:rPr>
                <w:rFonts w:ascii="Calibri" w:eastAsia="Times New Roman" w:hAnsi="Calibri" w:cs="Calibri"/>
                <w:bCs/>
                <w:color w:val="000000"/>
                <w:sz w:val="20"/>
                <w:szCs w:val="20"/>
              </w:rPr>
            </w:pPr>
          </w:p>
        </w:tc>
        <w:tc>
          <w:tcPr>
            <w:tcW w:w="6724" w:type="dxa"/>
            <w:tcBorders>
              <w:left w:val="single" w:sz="4" w:space="0" w:color="FFFFFF"/>
            </w:tcBorders>
            <w:shd w:val="clear" w:color="auto" w:fill="DBE5F1"/>
          </w:tcPr>
          <w:p w14:paraId="05B23019" w14:textId="77777777" w:rsidR="006005D0" w:rsidRDefault="008646F4" w:rsidP="006005D0">
            <w:pPr>
              <w:tabs>
                <w:tab w:val="left" w:pos="2694"/>
              </w:tabs>
              <w:spacing w:before="240" w:after="0" w:line="240" w:lineRule="auto"/>
              <w:jc w:val="both"/>
              <w:rPr>
                <w:rFonts w:eastAsia="Times New Roman" w:cs="Calibri"/>
                <w:bCs/>
                <w:color w:val="000000"/>
                <w:sz w:val="16"/>
                <w:szCs w:val="16"/>
              </w:rPr>
            </w:pPr>
            <w:r>
              <w:rPr>
                <w:rFonts w:ascii="Calibri" w:eastAsia="Times New Roman" w:hAnsi="Calibri" w:cs="Calibri"/>
                <w:bCs/>
                <w:color w:val="000000"/>
                <w:sz w:val="20"/>
                <w:szCs w:val="20"/>
              </w:rPr>
              <w:t xml:space="preserve">Your in-class test mark (worth </w:t>
            </w:r>
            <w:r w:rsidRPr="006005D0">
              <w:rPr>
                <w:rFonts w:ascii="Calibri" w:eastAsia="Times New Roman" w:hAnsi="Calibri" w:cs="Calibri"/>
                <w:bCs/>
                <w:sz w:val="20"/>
                <w:szCs w:val="20"/>
              </w:rPr>
              <w:t>7</w:t>
            </w:r>
            <w:r w:rsidR="00BE6B56" w:rsidRPr="006005D0">
              <w:rPr>
                <w:rFonts w:ascii="Calibri" w:eastAsia="Times New Roman" w:hAnsi="Calibri" w:cs="Calibri"/>
                <w:bCs/>
                <w:sz w:val="20"/>
                <w:szCs w:val="20"/>
              </w:rPr>
              <w:t xml:space="preserve">0%) </w:t>
            </w:r>
            <w:r>
              <w:rPr>
                <w:rFonts w:ascii="Calibri" w:eastAsia="Times New Roman" w:hAnsi="Calibri" w:cs="Calibri"/>
                <w:bCs/>
                <w:color w:val="000000"/>
                <w:sz w:val="20"/>
                <w:szCs w:val="20"/>
              </w:rPr>
              <w:t>and java code mark (</w:t>
            </w:r>
            <w:r w:rsidRPr="006005D0">
              <w:rPr>
                <w:rFonts w:ascii="Calibri" w:eastAsia="Times New Roman" w:hAnsi="Calibri" w:cs="Calibri"/>
                <w:bCs/>
                <w:sz w:val="20"/>
                <w:szCs w:val="20"/>
              </w:rPr>
              <w:t>worth 3</w:t>
            </w:r>
            <w:r w:rsidR="00F06192" w:rsidRPr="006005D0">
              <w:rPr>
                <w:rFonts w:ascii="Calibri" w:eastAsia="Times New Roman" w:hAnsi="Calibri" w:cs="Calibri"/>
                <w:bCs/>
                <w:sz w:val="20"/>
                <w:szCs w:val="20"/>
              </w:rPr>
              <w:t xml:space="preserve">0%) </w:t>
            </w:r>
            <w:r w:rsidR="00714E9F" w:rsidRPr="00714E9F">
              <w:rPr>
                <w:rFonts w:ascii="Calibri" w:eastAsia="Times New Roman" w:hAnsi="Calibri" w:cs="Calibri"/>
                <w:bCs/>
                <w:color w:val="000000"/>
                <w:sz w:val="20"/>
                <w:szCs w:val="20"/>
              </w:rPr>
              <w:t xml:space="preserve">should appear on Blackboard Gradebook within 3 weeks of the test. </w:t>
            </w:r>
            <w:r w:rsidR="00714E9F" w:rsidRPr="006005D0">
              <w:rPr>
                <w:rFonts w:ascii="Calibri" w:eastAsia="Times New Roman" w:hAnsi="Calibri" w:cs="Calibri"/>
                <w:bCs/>
                <w:color w:val="000000"/>
                <w:sz w:val="20"/>
                <w:szCs w:val="20"/>
              </w:rPr>
              <w:t xml:space="preserve"> </w:t>
            </w:r>
            <w:r w:rsidR="006005D0" w:rsidRPr="006005D0">
              <w:rPr>
                <w:rFonts w:eastAsia="Times New Roman" w:cs="Calibri"/>
                <w:bCs/>
                <w:color w:val="000000"/>
                <w:sz w:val="20"/>
                <w:szCs w:val="20"/>
              </w:rPr>
              <w:t>Individual written feedback will be available via the Blackboard ‘Assessment’ link once your marks are shown in gradebook.  If you would like extra feedback about your grade, or your mark does not show, then please contact your project tutorial tutor.</w:t>
            </w:r>
          </w:p>
          <w:p w14:paraId="1FEBD719" w14:textId="77777777" w:rsidR="00F06192" w:rsidRPr="002806B6" w:rsidRDefault="00F06192" w:rsidP="006005D0">
            <w:pPr>
              <w:tabs>
                <w:tab w:val="left" w:pos="2694"/>
              </w:tabs>
              <w:spacing w:before="240" w:after="0" w:line="240" w:lineRule="auto"/>
              <w:jc w:val="both"/>
              <w:rPr>
                <w:rFonts w:ascii="Calibri" w:eastAsia="Times New Roman" w:hAnsi="Calibri" w:cs="Calibri"/>
                <w:b/>
                <w:bCs/>
                <w:color w:val="000000"/>
                <w:sz w:val="20"/>
                <w:szCs w:val="20"/>
              </w:rPr>
            </w:pPr>
            <w:r w:rsidRPr="002806B6">
              <w:rPr>
                <w:rFonts w:ascii="Calibri" w:eastAsia="Times New Roman" w:hAnsi="Calibri" w:cs="Calibri"/>
                <w:b/>
                <w:bCs/>
                <w:color w:val="000000"/>
                <w:sz w:val="20"/>
                <w:szCs w:val="20"/>
              </w:rPr>
              <w:t>All marks will remain provisional until formally agreed by an Assessment Board.</w:t>
            </w:r>
          </w:p>
        </w:tc>
      </w:tr>
    </w:tbl>
    <w:p w14:paraId="77E8B8E0" w14:textId="77777777" w:rsidR="00F06192" w:rsidRPr="002806B6" w:rsidRDefault="00F06192" w:rsidP="00BE6B56">
      <w:pPr>
        <w:tabs>
          <w:tab w:val="left" w:pos="2694"/>
        </w:tabs>
        <w:spacing w:before="240" w:after="120" w:line="240" w:lineRule="auto"/>
        <w:rPr>
          <w:rFonts w:ascii="Calibri" w:eastAsia="Times New Roman" w:hAnsi="Calibri" w:cs="Calibri"/>
          <w:bCs/>
          <w:color w:val="000000"/>
          <w:sz w:val="20"/>
          <w:szCs w:val="20"/>
        </w:rPr>
      </w:pPr>
      <w:r w:rsidRPr="002806B6">
        <w:rPr>
          <w:rFonts w:ascii="Calibri" w:eastAsia="Times New Roman" w:hAnsi="Calibri" w:cs="Calibri"/>
          <w:b/>
          <w:bCs/>
          <w:color w:val="000000"/>
          <w:sz w:val="20"/>
          <w:szCs w:val="20"/>
        </w:rPr>
        <w:t>Assessment regulations</w:t>
      </w:r>
      <w:r w:rsidR="00BE6B56">
        <w:rPr>
          <w:rFonts w:ascii="Calibri" w:eastAsia="Times New Roman" w:hAnsi="Calibri" w:cs="Calibri"/>
          <w:b/>
          <w:bCs/>
          <w:color w:val="000000"/>
          <w:sz w:val="20"/>
          <w:szCs w:val="20"/>
        </w:rPr>
        <w:br/>
      </w:r>
      <w:r w:rsidRPr="002806B6">
        <w:rPr>
          <w:rFonts w:ascii="Calibri" w:eastAsia="Times New Roman" w:hAnsi="Calibri" w:cs="Calibri"/>
          <w:bCs/>
          <w:color w:val="000000"/>
          <w:sz w:val="20"/>
          <w:szCs w:val="20"/>
        </w:rPr>
        <w:t>Refer to section 4 of the</w:t>
      </w:r>
      <w:r w:rsidR="0031775A">
        <w:rPr>
          <w:rFonts w:ascii="Calibri" w:eastAsia="Times New Roman" w:hAnsi="Calibri" w:cs="Calibri"/>
          <w:bCs/>
          <w:color w:val="000000"/>
          <w:sz w:val="20"/>
          <w:szCs w:val="20"/>
        </w:rPr>
        <w:t xml:space="preserve"> </w:t>
      </w:r>
      <w:r w:rsidR="0031775A" w:rsidRPr="0031775A">
        <w:rPr>
          <w:rFonts w:ascii="Calibri" w:eastAsia="Times New Roman" w:hAnsi="Calibri" w:cs="Calibri"/>
          <w:bCs/>
          <w:color w:val="000000"/>
          <w:sz w:val="20"/>
          <w:szCs w:val="20"/>
        </w:rPr>
        <w:t>“How you Study - A guide for Undergraduate Students”</w:t>
      </w:r>
      <w:r w:rsidR="0031775A">
        <w:rPr>
          <w:rFonts w:ascii="Calibri" w:eastAsia="Times New Roman" w:hAnsi="Calibri" w:cs="Calibri"/>
          <w:bCs/>
          <w:color w:val="000000"/>
          <w:sz w:val="16"/>
          <w:szCs w:val="16"/>
        </w:rPr>
        <w:t xml:space="preserve"> </w:t>
      </w:r>
      <w:r w:rsidRPr="002806B6">
        <w:rPr>
          <w:rFonts w:ascii="Calibri" w:eastAsia="Times New Roman" w:hAnsi="Calibri" w:cs="Calibri"/>
          <w:bCs/>
          <w:color w:val="000000"/>
          <w:sz w:val="20"/>
          <w:szCs w:val="20"/>
        </w:rPr>
        <w:t xml:space="preserve">for a clarification of how you are assessed, penalties and late submissions, </w:t>
      </w:r>
      <w:r w:rsidR="006005D0">
        <w:rPr>
          <w:rFonts w:ascii="Calibri" w:eastAsia="Times New Roman" w:hAnsi="Calibri" w:cs="Calibri"/>
          <w:bCs/>
          <w:color w:val="000000"/>
          <w:sz w:val="20"/>
          <w:szCs w:val="20"/>
        </w:rPr>
        <w:t xml:space="preserve">and </w:t>
      </w:r>
      <w:r w:rsidRPr="002806B6">
        <w:rPr>
          <w:rFonts w:ascii="Calibri" w:eastAsia="Times New Roman" w:hAnsi="Calibri" w:cs="Calibri"/>
          <w:bCs/>
          <w:color w:val="000000"/>
          <w:sz w:val="20"/>
          <w:szCs w:val="20"/>
        </w:rPr>
        <w:t>what constitutes plagiarism</w:t>
      </w:r>
      <w:r w:rsidR="006005D0">
        <w:rPr>
          <w:rFonts w:ascii="Calibri" w:eastAsia="Times New Roman" w:hAnsi="Calibri" w:cs="Calibri"/>
          <w:bCs/>
          <w:color w:val="000000"/>
          <w:sz w:val="20"/>
          <w:szCs w:val="20"/>
        </w:rPr>
        <w:t>,</w:t>
      </w:r>
      <w:r w:rsidRPr="002806B6">
        <w:rPr>
          <w:rFonts w:ascii="Calibri" w:eastAsia="Times New Roman" w:hAnsi="Calibri" w:cs="Calibri"/>
          <w:bCs/>
          <w:color w:val="000000"/>
          <w:sz w:val="20"/>
          <w:szCs w:val="20"/>
        </w:rPr>
        <w:t xml:space="preserve"> etc.</w:t>
      </w:r>
    </w:p>
    <w:p w14:paraId="3609715F" w14:textId="77777777" w:rsidR="00F06192" w:rsidRPr="002806B6" w:rsidRDefault="00F06192" w:rsidP="00BE6B56">
      <w:pPr>
        <w:tabs>
          <w:tab w:val="left" w:pos="2694"/>
        </w:tabs>
        <w:spacing w:before="240" w:after="120" w:line="240" w:lineRule="auto"/>
        <w:rPr>
          <w:rFonts w:ascii="Calibri" w:eastAsia="Times New Roman" w:hAnsi="Calibri" w:cs="Calibri"/>
          <w:b/>
          <w:bCs/>
          <w:color w:val="000000"/>
          <w:sz w:val="20"/>
          <w:szCs w:val="20"/>
        </w:rPr>
      </w:pPr>
      <w:r w:rsidRPr="002806B6">
        <w:rPr>
          <w:rFonts w:ascii="Calibri" w:eastAsia="Times New Roman" w:hAnsi="Calibri" w:cs="Calibri"/>
          <w:b/>
          <w:bCs/>
          <w:color w:val="000000"/>
          <w:sz w:val="20"/>
          <w:szCs w:val="20"/>
        </w:rPr>
        <w:t>Penalty for Late Submission</w:t>
      </w:r>
      <w:r w:rsidR="00BE6B56">
        <w:rPr>
          <w:rFonts w:ascii="Calibri" w:eastAsia="Times New Roman" w:hAnsi="Calibri" w:cs="Calibri"/>
          <w:b/>
          <w:bCs/>
          <w:color w:val="000000"/>
          <w:sz w:val="20"/>
          <w:szCs w:val="20"/>
        </w:rPr>
        <w:br/>
      </w:r>
      <w:r w:rsidRPr="002806B6">
        <w:rPr>
          <w:rFonts w:ascii="Calibri" w:eastAsia="Times New Roman" w:hAnsi="Calibri" w:cs="Calibri"/>
          <w:bCs/>
          <w:color w:val="000000"/>
          <w:sz w:val="20"/>
          <w:szCs w:val="20"/>
        </w:rPr>
        <w:t xml:space="preserve">If you submit your coursework late but within 24 hours or one working day of the specified deadline, 10 marks will be deducted from the final mark, as a penalty for late submission, except for work which obtains a mark in the range 40 – 49%, in which case the mark will be capped at the pass mark (40%). If you submit your coursework more than 24 hours or more than one working day after the specified deadline you will be given a mark of zero for the work in question unless a claim of Mitigating Circumstances has been submitted and accepted as valid. </w:t>
      </w:r>
    </w:p>
    <w:p w14:paraId="234F1711" w14:textId="77777777" w:rsidR="00F06192" w:rsidRDefault="00F06192" w:rsidP="00F06192">
      <w:pPr>
        <w:tabs>
          <w:tab w:val="left" w:pos="2694"/>
        </w:tabs>
        <w:spacing w:before="240" w:after="120" w:line="240" w:lineRule="auto"/>
        <w:jc w:val="both"/>
        <w:rPr>
          <w:rFonts w:ascii="Comic Sans MS" w:eastAsia="Times New Roman" w:hAnsi="Comic Sans MS" w:cs="Times New Roman"/>
          <w:b/>
          <w:sz w:val="24"/>
          <w:szCs w:val="24"/>
        </w:rPr>
      </w:pPr>
      <w:r w:rsidRPr="002806B6">
        <w:rPr>
          <w:rFonts w:ascii="Calibri" w:eastAsia="Times New Roman" w:hAnsi="Calibri" w:cs="Calibri"/>
          <w:bCs/>
          <w:color w:val="000000"/>
          <w:sz w:val="20"/>
          <w:szCs w:val="20"/>
        </w:rPr>
        <w:t>It is recognised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r w:rsidR="00130F14">
        <w:rPr>
          <w:rFonts w:ascii="Calibri" w:eastAsia="Times New Roman" w:hAnsi="Calibri" w:cs="Calibri"/>
          <w:bCs/>
          <w:color w:val="000000"/>
          <w:sz w:val="20"/>
          <w:szCs w:val="20"/>
        </w:rPr>
        <w:t xml:space="preserve"> </w:t>
      </w:r>
      <w:hyperlink r:id="rId7" w:history="1">
        <w:r w:rsidRPr="002806B6">
          <w:rPr>
            <w:rFonts w:ascii="Calibri" w:eastAsia="Times New Roman" w:hAnsi="Calibri" w:cs="Calibri"/>
            <w:b/>
            <w:bCs/>
            <w:color w:val="000000"/>
            <w:sz w:val="20"/>
            <w:szCs w:val="20"/>
          </w:rPr>
          <w:t>http://www.westminster.ac.uk/study/current-students/resources/academic-regulations</w:t>
        </w:r>
      </w:hyperlink>
    </w:p>
    <w:p w14:paraId="2C349A94" w14:textId="77777777" w:rsidR="00156BE1" w:rsidRPr="00FE18B0" w:rsidRDefault="00156BE1" w:rsidP="00156BE1">
      <w:pPr>
        <w:autoSpaceDE w:val="0"/>
        <w:autoSpaceDN w:val="0"/>
        <w:adjustRightInd w:val="0"/>
        <w:spacing w:after="0" w:line="240" w:lineRule="auto"/>
        <w:rPr>
          <w:rFonts w:cs="Arial"/>
          <w:sz w:val="20"/>
          <w:szCs w:val="20"/>
        </w:rPr>
      </w:pPr>
      <w:r w:rsidRPr="00FE18B0">
        <w:rPr>
          <w:rFonts w:cs="Arial"/>
          <w:sz w:val="20"/>
          <w:szCs w:val="20"/>
        </w:rPr>
        <w:t xml:space="preserve">All coursework </w:t>
      </w:r>
      <w:r>
        <w:rPr>
          <w:rFonts w:cs="Arial"/>
          <w:sz w:val="20"/>
          <w:szCs w:val="20"/>
        </w:rPr>
        <w:t xml:space="preserve">code </w:t>
      </w:r>
      <w:r w:rsidRPr="00FE18B0">
        <w:rPr>
          <w:rFonts w:cs="Arial"/>
          <w:sz w:val="20"/>
          <w:szCs w:val="20"/>
        </w:rPr>
        <w:t>on this module is submitted via Blackboard</w:t>
      </w:r>
      <w:r>
        <w:rPr>
          <w:rFonts w:cs="Arial"/>
          <w:sz w:val="20"/>
          <w:szCs w:val="20"/>
        </w:rPr>
        <w:t>. It may be automatically</w:t>
      </w:r>
      <w:r w:rsidRPr="00FE18B0">
        <w:rPr>
          <w:rFonts w:cs="Arial"/>
          <w:sz w:val="20"/>
          <w:szCs w:val="20"/>
        </w:rPr>
        <w:t xml:space="preserve"> scanned through a text matching system (designed to check for possible plagiarism). </w:t>
      </w:r>
    </w:p>
    <w:p w14:paraId="791AEA77" w14:textId="77777777" w:rsidR="0031775A" w:rsidRDefault="00156BE1" w:rsidP="00156BE1">
      <w:pPr>
        <w:autoSpaceDE w:val="0"/>
        <w:autoSpaceDN w:val="0"/>
        <w:adjustRightInd w:val="0"/>
        <w:spacing w:after="0" w:line="240" w:lineRule="auto"/>
        <w:rPr>
          <w:rFonts w:cs="Arial"/>
          <w:sz w:val="20"/>
          <w:szCs w:val="20"/>
        </w:rPr>
      </w:pPr>
      <w:r w:rsidRPr="00FE18B0">
        <w:rPr>
          <w:rFonts w:cs="Arial"/>
          <w:sz w:val="20"/>
          <w:szCs w:val="20"/>
        </w:rPr>
        <w:t>•      You DO NOT need t</w:t>
      </w:r>
      <w:r w:rsidR="00EB10B0">
        <w:rPr>
          <w:rFonts w:cs="Arial"/>
          <w:sz w:val="20"/>
          <w:szCs w:val="20"/>
        </w:rPr>
        <w:t>o attach a copy of the CA1 form;</w:t>
      </w:r>
    </w:p>
    <w:p w14:paraId="18A1DB1B" w14:textId="77777777" w:rsidR="0031775A" w:rsidRPr="00FE18B0" w:rsidRDefault="0031775A" w:rsidP="00156BE1">
      <w:pPr>
        <w:autoSpaceDE w:val="0"/>
        <w:autoSpaceDN w:val="0"/>
        <w:adjustRightInd w:val="0"/>
        <w:spacing w:after="0" w:line="240" w:lineRule="auto"/>
        <w:rPr>
          <w:rFonts w:cs="Arial"/>
          <w:sz w:val="20"/>
          <w:szCs w:val="20"/>
        </w:rPr>
      </w:pPr>
    </w:p>
    <w:p w14:paraId="145F68A9" w14:textId="77777777" w:rsidR="00156BE1" w:rsidRPr="00FE18B0" w:rsidRDefault="00156BE1" w:rsidP="00156BE1">
      <w:pPr>
        <w:autoSpaceDE w:val="0"/>
        <w:autoSpaceDN w:val="0"/>
        <w:adjustRightInd w:val="0"/>
        <w:spacing w:after="0" w:line="240" w:lineRule="auto"/>
        <w:rPr>
          <w:rFonts w:cs="Arial"/>
          <w:sz w:val="20"/>
          <w:szCs w:val="20"/>
        </w:rPr>
      </w:pPr>
      <w:r w:rsidRPr="00FE18B0">
        <w:rPr>
          <w:rFonts w:cs="Arial"/>
          <w:sz w:val="20"/>
          <w:szCs w:val="20"/>
        </w:rPr>
        <w:t>To submit your assignment:</w:t>
      </w:r>
    </w:p>
    <w:p w14:paraId="2B3EEAAC" w14:textId="77777777" w:rsidR="00156BE1" w:rsidRDefault="00156BE1" w:rsidP="00156BE1">
      <w:pPr>
        <w:autoSpaceDE w:val="0"/>
        <w:autoSpaceDN w:val="0"/>
        <w:adjustRightInd w:val="0"/>
        <w:spacing w:after="0" w:line="240" w:lineRule="auto"/>
        <w:rPr>
          <w:rFonts w:cs="Arial"/>
          <w:sz w:val="20"/>
          <w:szCs w:val="20"/>
        </w:rPr>
      </w:pPr>
      <w:r w:rsidRPr="00FE18B0">
        <w:rPr>
          <w:rFonts w:cs="Arial"/>
          <w:sz w:val="20"/>
          <w:szCs w:val="20"/>
        </w:rPr>
        <w:t>•      Log on to Blackboard at http://learning.westminster.ac.uk;</w:t>
      </w:r>
      <w:r w:rsidR="001A4559">
        <w:rPr>
          <w:rFonts w:cs="Arial"/>
          <w:sz w:val="20"/>
          <w:szCs w:val="20"/>
        </w:rPr>
        <w:t xml:space="preserve"> </w:t>
      </w:r>
      <w:r>
        <w:rPr>
          <w:rFonts w:cs="Arial"/>
          <w:sz w:val="20"/>
          <w:szCs w:val="20"/>
        </w:rPr>
        <w:t>and follow the instructions below.</w:t>
      </w:r>
    </w:p>
    <w:p w14:paraId="27BD82B5" w14:textId="77777777" w:rsidR="00156BE1" w:rsidRDefault="00156BE1" w:rsidP="00156BE1">
      <w:pPr>
        <w:autoSpaceDE w:val="0"/>
        <w:autoSpaceDN w:val="0"/>
        <w:adjustRightInd w:val="0"/>
        <w:spacing w:after="0" w:line="240" w:lineRule="auto"/>
        <w:rPr>
          <w:rFonts w:cs="Arial"/>
          <w:sz w:val="20"/>
          <w:szCs w:val="20"/>
        </w:rPr>
      </w:pPr>
    </w:p>
    <w:p w14:paraId="2C4C1267" w14:textId="77777777" w:rsidR="00156BE1" w:rsidRDefault="00156BE1" w:rsidP="00156BE1">
      <w:pPr>
        <w:pBdr>
          <w:bottom w:val="single" w:sz="6" w:space="1" w:color="auto"/>
        </w:pBdr>
        <w:autoSpaceDE w:val="0"/>
        <w:autoSpaceDN w:val="0"/>
        <w:adjustRightInd w:val="0"/>
        <w:spacing w:after="0" w:line="240" w:lineRule="auto"/>
        <w:rPr>
          <w:rFonts w:cs="Arial"/>
          <w:sz w:val="20"/>
          <w:szCs w:val="20"/>
        </w:rPr>
      </w:pPr>
      <w:r w:rsidRPr="00500DA9">
        <w:rPr>
          <w:rFonts w:cs="Arial"/>
          <w:sz w:val="20"/>
          <w:szCs w:val="20"/>
        </w:rPr>
        <w:t xml:space="preserve">If you are unable to submit your work </w:t>
      </w:r>
      <w:r>
        <w:rPr>
          <w:rFonts w:cs="Arial"/>
          <w:sz w:val="20"/>
          <w:szCs w:val="20"/>
        </w:rPr>
        <w:t xml:space="preserve">on Blackboard </w:t>
      </w:r>
      <w:r w:rsidRPr="00500DA9">
        <w:rPr>
          <w:rFonts w:cs="Arial"/>
          <w:sz w:val="20"/>
          <w:szCs w:val="20"/>
        </w:rPr>
        <w:t xml:space="preserve">due to a finance hold you must email your work </w:t>
      </w:r>
      <w:r w:rsidRPr="00685AEC">
        <w:rPr>
          <w:rFonts w:cs="Arial"/>
          <w:sz w:val="20"/>
          <w:szCs w:val="20"/>
        </w:rPr>
        <w:t xml:space="preserve">to </w:t>
      </w:r>
      <w:r w:rsidR="00685AEC" w:rsidRPr="00685AEC">
        <w:rPr>
          <w:rFonts w:cs="Arial"/>
          <w:sz w:val="20"/>
          <w:szCs w:val="20"/>
        </w:rPr>
        <w:t>FSTRegistry@westminster.ac.uk</w:t>
      </w:r>
      <w:r w:rsidR="00685AEC">
        <w:rPr>
          <w:rFonts w:cs="Arial"/>
          <w:sz w:val="20"/>
          <w:szCs w:val="20"/>
        </w:rPr>
        <w:t xml:space="preserve"> by </w:t>
      </w:r>
      <w:r w:rsidRPr="00500DA9">
        <w:rPr>
          <w:rFonts w:cs="Arial"/>
          <w:sz w:val="20"/>
          <w:szCs w:val="20"/>
        </w:rPr>
        <w:t xml:space="preserve">the same deadline, putting on the subject line the module code, assessment number, and your name. This shows that you have completed your work by the deadline. After the finance hold is </w:t>
      </w:r>
      <w:r w:rsidRPr="00500DA9">
        <w:rPr>
          <w:rFonts w:cs="Arial"/>
          <w:sz w:val="20"/>
          <w:szCs w:val="20"/>
        </w:rPr>
        <w:lastRenderedPageBreak/>
        <w:t xml:space="preserve">lifted you must then submit the same work as normal on Blackboard, otherwise it will not be marked and you will get a fail for that </w:t>
      </w:r>
      <w:r>
        <w:rPr>
          <w:rFonts w:cs="Arial"/>
          <w:sz w:val="20"/>
          <w:szCs w:val="20"/>
        </w:rPr>
        <w:t xml:space="preserve">part of the </w:t>
      </w:r>
      <w:r w:rsidRPr="00500DA9">
        <w:rPr>
          <w:rFonts w:cs="Arial"/>
          <w:sz w:val="20"/>
          <w:szCs w:val="20"/>
        </w:rPr>
        <w:t xml:space="preserve">assessment. </w:t>
      </w:r>
    </w:p>
    <w:p w14:paraId="7D6AB92E" w14:textId="77777777" w:rsidR="006005D0" w:rsidRDefault="006005D0" w:rsidP="00156BE1">
      <w:pPr>
        <w:pBdr>
          <w:bottom w:val="single" w:sz="6" w:space="1" w:color="auto"/>
        </w:pBdr>
        <w:autoSpaceDE w:val="0"/>
        <w:autoSpaceDN w:val="0"/>
        <w:adjustRightInd w:val="0"/>
        <w:spacing w:after="0" w:line="240" w:lineRule="auto"/>
        <w:rPr>
          <w:rFonts w:cs="Arial"/>
          <w:sz w:val="20"/>
          <w:szCs w:val="20"/>
        </w:rPr>
      </w:pPr>
    </w:p>
    <w:p w14:paraId="024F09A8" w14:textId="77777777" w:rsidR="00641D60" w:rsidRDefault="00641D60" w:rsidP="00F06192">
      <w:pPr>
        <w:autoSpaceDE w:val="0"/>
        <w:autoSpaceDN w:val="0"/>
        <w:adjustRightInd w:val="0"/>
        <w:spacing w:after="0" w:line="240" w:lineRule="auto"/>
        <w:rPr>
          <w:rFonts w:ascii="Verdana" w:eastAsia="SimSun" w:hAnsi="Verdana" w:cs="Times New Roman"/>
          <w:b/>
          <w:color w:val="760027"/>
          <w:sz w:val="28"/>
          <w:szCs w:val="28"/>
        </w:rPr>
      </w:pPr>
    </w:p>
    <w:p w14:paraId="2D3233E5" w14:textId="77777777" w:rsidR="00F06192" w:rsidRDefault="00F06192" w:rsidP="00F06192">
      <w:pPr>
        <w:spacing w:after="0" w:line="240" w:lineRule="auto"/>
        <w:rPr>
          <w:b/>
          <w:sz w:val="28"/>
        </w:rPr>
      </w:pPr>
      <w:r w:rsidRPr="002806B6">
        <w:rPr>
          <w:rFonts w:ascii="Verdana" w:eastAsia="SimSun" w:hAnsi="Verdana" w:cs="Times New Roman"/>
          <w:b/>
          <w:color w:val="760027"/>
          <w:sz w:val="28"/>
          <w:szCs w:val="28"/>
        </w:rPr>
        <w:t>Coursework Description</w:t>
      </w:r>
      <w:r w:rsidR="00712F40">
        <w:rPr>
          <w:rFonts w:ascii="Verdana" w:eastAsia="SimSun" w:hAnsi="Verdana" w:cs="Times New Roman"/>
          <w:b/>
          <w:color w:val="760027"/>
          <w:sz w:val="28"/>
          <w:szCs w:val="28"/>
        </w:rPr>
        <w:t xml:space="preserve">: </w:t>
      </w:r>
      <w:r>
        <w:t xml:space="preserve"> </w:t>
      </w:r>
      <w:r w:rsidRPr="00BA6576">
        <w:rPr>
          <w:rFonts w:ascii="Verdana" w:eastAsia="SimSun" w:hAnsi="Verdana" w:cs="Times New Roman"/>
          <w:b/>
          <w:color w:val="760027"/>
          <w:sz w:val="24"/>
          <w:szCs w:val="24"/>
        </w:rPr>
        <w:t>Project 1</w:t>
      </w:r>
      <w:r w:rsidR="00712F40">
        <w:rPr>
          <w:rFonts w:ascii="Verdana" w:eastAsia="SimSun" w:hAnsi="Verdana" w:cs="Times New Roman"/>
          <w:b/>
          <w:color w:val="760027"/>
          <w:sz w:val="24"/>
          <w:szCs w:val="24"/>
        </w:rPr>
        <w:t xml:space="preserve"> - </w:t>
      </w:r>
      <w:r w:rsidR="006005D0">
        <w:rPr>
          <w:rFonts w:ascii="Verdana" w:eastAsia="SimSun" w:hAnsi="Verdana" w:cs="Times New Roman"/>
          <w:b/>
          <w:color w:val="760027"/>
          <w:sz w:val="24"/>
          <w:szCs w:val="24"/>
        </w:rPr>
        <w:t>Guess the Word G</w:t>
      </w:r>
      <w:r w:rsidR="00134254" w:rsidRPr="00134254">
        <w:rPr>
          <w:rFonts w:ascii="Verdana" w:eastAsia="SimSun" w:hAnsi="Verdana" w:cs="Times New Roman"/>
          <w:b/>
          <w:color w:val="760027"/>
          <w:sz w:val="24"/>
          <w:szCs w:val="24"/>
        </w:rPr>
        <w:t xml:space="preserve">ame  </w:t>
      </w:r>
      <w:r>
        <w:rPr>
          <w:b/>
          <w:sz w:val="28"/>
        </w:rPr>
        <w:t xml:space="preserve">  </w:t>
      </w:r>
    </w:p>
    <w:p w14:paraId="79FDA511" w14:textId="77777777" w:rsidR="0048380D" w:rsidRDefault="0048380D" w:rsidP="00DF1FC4">
      <w:pPr>
        <w:spacing w:after="0" w:line="240" w:lineRule="auto"/>
        <w:rPr>
          <w:sz w:val="24"/>
        </w:rPr>
      </w:pPr>
    </w:p>
    <w:p w14:paraId="12B27BF5" w14:textId="77777777" w:rsidR="00DF1FC4" w:rsidRPr="00025C22" w:rsidRDefault="006005D0" w:rsidP="00DF1FC4">
      <w:pPr>
        <w:spacing w:after="0" w:line="240" w:lineRule="auto"/>
      </w:pPr>
      <w:r>
        <w:t>This</w:t>
      </w:r>
      <w:r w:rsidR="00DF1FC4" w:rsidRPr="00025C22">
        <w:t xml:space="preserve"> </w:t>
      </w:r>
      <w:r w:rsidR="00F730EF" w:rsidRPr="00025C22">
        <w:rPr>
          <w:b/>
        </w:rPr>
        <w:t xml:space="preserve">exercise </w:t>
      </w:r>
      <w:r w:rsidR="00DF1FC4" w:rsidRPr="00025C22">
        <w:t xml:space="preserve">is to </w:t>
      </w:r>
      <w:r w:rsidR="003B1B19">
        <w:t>create a hang m</w:t>
      </w:r>
      <w:r w:rsidR="005B6F2B">
        <w:t xml:space="preserve">an type program.  If you do not </w:t>
      </w:r>
      <w:r w:rsidR="00DF1FC4" w:rsidRPr="00025C22">
        <w:t>like the idea of a hang</w:t>
      </w:r>
      <w:r w:rsidR="003B1B19">
        <w:t xml:space="preserve"> </w:t>
      </w:r>
      <w:r w:rsidR="00DF1FC4" w:rsidRPr="00025C22">
        <w:t xml:space="preserve">man </w:t>
      </w:r>
      <w:r w:rsidR="003B1B19">
        <w:t xml:space="preserve">image </w:t>
      </w:r>
      <w:r w:rsidR="00DF1FC4" w:rsidRPr="00025C22">
        <w:t xml:space="preserve">then use a different sequence of images </w:t>
      </w:r>
      <w:r w:rsidR="005B6F2B">
        <w:t>(</w:t>
      </w:r>
      <w:r w:rsidR="00DF1FC4" w:rsidRPr="00025C22">
        <w:t>such as pushing som</w:t>
      </w:r>
      <w:r w:rsidR="005B6F2B">
        <w:t>eone out of the door bit by bit) as an alternative.</w:t>
      </w:r>
    </w:p>
    <w:p w14:paraId="644A265E" w14:textId="77777777" w:rsidR="00DF1FC4" w:rsidRPr="00DF1FC4" w:rsidRDefault="00DF1FC4" w:rsidP="00DF1FC4">
      <w:pPr>
        <w:spacing w:after="0" w:line="240" w:lineRule="auto"/>
        <w:rPr>
          <w:sz w:val="24"/>
        </w:rPr>
      </w:pPr>
    </w:p>
    <w:p w14:paraId="0BAEBF1D" w14:textId="77777777" w:rsidR="00DF1FC4" w:rsidRPr="00DF1FC4" w:rsidRDefault="00DF1FC4" w:rsidP="00DF1FC4">
      <w:pPr>
        <w:spacing w:after="0" w:line="240" w:lineRule="auto"/>
        <w:rPr>
          <w:sz w:val="24"/>
        </w:rPr>
      </w:pPr>
      <w:r w:rsidRPr="00DF1FC4">
        <w:rPr>
          <w:noProof/>
          <w:sz w:val="24"/>
          <w:lang w:val="en-US" w:eastAsia="en-US"/>
        </w:rPr>
        <w:drawing>
          <wp:inline distT="0" distB="0" distL="0" distR="0" wp14:anchorId="40BA40A8" wp14:editId="444F5050">
            <wp:extent cx="5838825" cy="3276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838825" cy="3276600"/>
                    </a:xfrm>
                    <a:prstGeom prst="rect">
                      <a:avLst/>
                    </a:prstGeom>
                    <a:noFill/>
                    <a:ln w="9525">
                      <a:noFill/>
                      <a:miter lim="800000"/>
                      <a:headEnd/>
                      <a:tailEnd/>
                    </a:ln>
                  </pic:spPr>
                </pic:pic>
              </a:graphicData>
            </a:graphic>
          </wp:inline>
        </w:drawing>
      </w:r>
    </w:p>
    <w:p w14:paraId="49E682A4" w14:textId="77777777" w:rsidR="00DF1FC4" w:rsidRPr="00DF1FC4" w:rsidRDefault="00DF1FC4" w:rsidP="00DF1FC4">
      <w:pPr>
        <w:spacing w:after="0" w:line="240" w:lineRule="auto"/>
        <w:rPr>
          <w:sz w:val="24"/>
        </w:rPr>
      </w:pPr>
    </w:p>
    <w:p w14:paraId="2B2EB5E1" w14:textId="77777777" w:rsidR="00DF1FC4" w:rsidRPr="00025C22" w:rsidRDefault="00DF1FC4" w:rsidP="00DF1FC4">
      <w:pPr>
        <w:spacing w:after="0" w:line="240" w:lineRule="auto"/>
      </w:pPr>
      <w:r w:rsidRPr="00025C22">
        <w:t>You</w:t>
      </w:r>
      <w:r w:rsidR="0054574C" w:rsidRPr="00025C22">
        <w:t>r</w:t>
      </w:r>
      <w:r w:rsidRPr="00025C22">
        <w:t xml:space="preserve"> program should have a hidden word stored internally. (Initially use the word ‘hello’)</w:t>
      </w:r>
    </w:p>
    <w:p w14:paraId="3A044C95" w14:textId="77777777" w:rsidR="00DF1FC4" w:rsidRPr="00025C22" w:rsidRDefault="00DF1FC4" w:rsidP="00DF1FC4">
      <w:pPr>
        <w:spacing w:after="0" w:line="240" w:lineRule="auto"/>
      </w:pPr>
      <w:r w:rsidRPr="00025C22">
        <w:t>The ‘X’s in the labels char1, char2 etc., will represent the characters of the hidden word. (The first X represents ‘h’, the second X represents ‘e’,  so all the characters of ‘hello’ are shown as Xs)</w:t>
      </w:r>
    </w:p>
    <w:p w14:paraId="51FAD3C8" w14:textId="77777777" w:rsidR="00DF1FC4" w:rsidRPr="00025C22" w:rsidRDefault="00DF1FC4" w:rsidP="00DF1FC4">
      <w:pPr>
        <w:spacing w:after="0" w:line="240" w:lineRule="auto"/>
      </w:pPr>
      <w:r w:rsidRPr="00025C22">
        <w:t>The program user will guess one letter at a time (and type it into the textField and click on the button), and if they guess a letter which is in the hidden word then the appropriate ‘X’ is replaced by the correctly guessed letter. The diagram shows that ‘e’ and ‘l’ have been guessed correctly.</w:t>
      </w:r>
    </w:p>
    <w:p w14:paraId="1E9B8FD4" w14:textId="77777777" w:rsidR="00C337F4" w:rsidRDefault="00DF1FC4" w:rsidP="00DF1FC4">
      <w:pPr>
        <w:spacing w:after="0" w:line="240" w:lineRule="auto"/>
      </w:pPr>
      <w:r w:rsidRPr="00025C22">
        <w:t>Every time an incorrect letter is guessed then another part of the sequence of the hang</w:t>
      </w:r>
      <w:r w:rsidR="001F01D0">
        <w:t xml:space="preserve"> </w:t>
      </w:r>
      <w:r w:rsidRPr="00025C22">
        <w:t>man</w:t>
      </w:r>
      <w:r w:rsidR="001F01D0">
        <w:t xml:space="preserve"> (or alternative)</w:t>
      </w:r>
      <w:r w:rsidRPr="00025C22">
        <w:t xml:space="preserve"> images is shown.   </w:t>
      </w:r>
    </w:p>
    <w:p w14:paraId="50E96845" w14:textId="77777777" w:rsidR="00DF1FC4" w:rsidRPr="00025C22" w:rsidRDefault="00DF1FC4" w:rsidP="00DF1FC4">
      <w:pPr>
        <w:spacing w:after="0" w:line="240" w:lineRule="auto"/>
      </w:pPr>
    </w:p>
    <w:p w14:paraId="2551F802" w14:textId="77777777" w:rsidR="00DF1FC4" w:rsidRPr="00025C22" w:rsidRDefault="00DF1FC4" w:rsidP="00DF1FC4">
      <w:pPr>
        <w:spacing w:after="0" w:line="240" w:lineRule="auto"/>
      </w:pPr>
      <w:r w:rsidRPr="00025C22">
        <w:t xml:space="preserve">Follow the </w:t>
      </w:r>
      <w:r w:rsidR="00DB6BA8">
        <w:t>‘Guess the Word’ s</w:t>
      </w:r>
      <w:r w:rsidRPr="00025C22">
        <w:t>tart guide on Blackboard to help you create the application.</w:t>
      </w:r>
      <w:r w:rsidR="00A8770B">
        <w:t xml:space="preserve"> </w:t>
      </w:r>
      <w:r w:rsidRPr="00025C22">
        <w:t>It is important that your program will work with any 5 or 6 letter word written once at the start of your program code (and not just the word ‘hello’)</w:t>
      </w:r>
    </w:p>
    <w:p w14:paraId="54A42F81" w14:textId="77777777" w:rsidR="00DF1FC4" w:rsidRPr="00025C22" w:rsidRDefault="00DF1FC4" w:rsidP="00DF1FC4">
      <w:pPr>
        <w:spacing w:after="0" w:line="240" w:lineRule="auto"/>
      </w:pPr>
    </w:p>
    <w:p w14:paraId="39BF4C58" w14:textId="77777777" w:rsidR="00DF1FC4" w:rsidRPr="00025C22" w:rsidRDefault="00DF1FC4" w:rsidP="00DF1FC4">
      <w:pPr>
        <w:spacing w:after="0" w:line="240" w:lineRule="auto"/>
      </w:pPr>
      <w:r w:rsidRPr="00025C22">
        <w:t>Initially, create the full final picture image, and then rub out a piece and save it as a different filename, then rub out another part and save it as a different name, etc. Use the images in your program in the reverse order to how you created the images, so the sequence will gradually build up to the full image being shown.</w:t>
      </w:r>
    </w:p>
    <w:p w14:paraId="7AE095B2" w14:textId="77777777" w:rsidR="00DF1FC4" w:rsidRPr="00025C22" w:rsidRDefault="00DF1FC4" w:rsidP="00DF1FC4">
      <w:pPr>
        <w:spacing w:after="0" w:line="240" w:lineRule="auto"/>
      </w:pPr>
    </w:p>
    <w:p w14:paraId="14DBC3AE" w14:textId="77777777" w:rsidR="00DF1FC4" w:rsidRPr="00025C22" w:rsidRDefault="00B63045" w:rsidP="00DF1FC4">
      <w:pPr>
        <w:spacing w:after="0" w:line="240" w:lineRule="auto"/>
      </w:pPr>
      <w:r>
        <w:rPr>
          <w:b/>
        </w:rPr>
        <w:t xml:space="preserve">Code </w:t>
      </w:r>
      <w:r w:rsidR="00DF1FC4" w:rsidRPr="00025C22">
        <w:rPr>
          <w:b/>
        </w:rPr>
        <w:t>Extras</w:t>
      </w:r>
      <w:r w:rsidR="000F08DB">
        <w:rPr>
          <w:b/>
        </w:rPr>
        <w:t xml:space="preserve">.   </w:t>
      </w:r>
    </w:p>
    <w:p w14:paraId="4DEEA0FC" w14:textId="77777777" w:rsidR="00636C5E" w:rsidRDefault="00636C5E" w:rsidP="00DF1FC4">
      <w:pPr>
        <w:spacing w:after="0" w:line="240" w:lineRule="auto"/>
      </w:pPr>
    </w:p>
    <w:p w14:paraId="56A2B4EB" w14:textId="77777777" w:rsidR="00845914" w:rsidRPr="000713DC" w:rsidRDefault="00377D4F" w:rsidP="00845914">
      <w:pPr>
        <w:pStyle w:val="ListParagraph"/>
        <w:numPr>
          <w:ilvl w:val="0"/>
          <w:numId w:val="3"/>
        </w:numPr>
        <w:spacing w:after="0" w:line="240" w:lineRule="auto"/>
      </w:pPr>
      <w:r w:rsidRPr="000713DC">
        <w:t>Work out a way to make the program display a</w:t>
      </w:r>
      <w:r w:rsidR="00993A3B" w:rsidRPr="000713DC">
        <w:t>n appropriate ‘Game</w:t>
      </w:r>
      <w:r w:rsidRPr="000713DC">
        <w:t xml:space="preserve"> Over</w:t>
      </w:r>
      <w:r w:rsidR="00845914" w:rsidRPr="000713DC">
        <w:t xml:space="preserve">’ </w:t>
      </w:r>
      <w:r w:rsidR="00993A3B" w:rsidRPr="000713DC">
        <w:t xml:space="preserve">message.  </w:t>
      </w:r>
      <w:r w:rsidR="006D3B63">
        <w:t>For example, t</w:t>
      </w:r>
      <w:r w:rsidR="00993A3B" w:rsidRPr="000713DC">
        <w:t xml:space="preserve">he </w:t>
      </w:r>
      <w:r w:rsidR="0050057F">
        <w:t>message c</w:t>
      </w:r>
      <w:r w:rsidR="00845914" w:rsidRPr="000713DC">
        <w:t>ould display ‘</w:t>
      </w:r>
      <w:r w:rsidR="000713DC" w:rsidRPr="000713DC">
        <w:t>C</w:t>
      </w:r>
      <w:r w:rsidR="00845914" w:rsidRPr="000713DC">
        <w:t>ongratulations you have won</w:t>
      </w:r>
      <w:r w:rsidR="000713DC" w:rsidRPr="000713DC">
        <w:t>.  Game over.</w:t>
      </w:r>
      <w:r w:rsidR="00993A3B" w:rsidRPr="000713DC">
        <w:t xml:space="preserve"> </w:t>
      </w:r>
      <w:r w:rsidR="00845914" w:rsidRPr="000713DC">
        <w:t>’ when the hidden word has been guessed before the final complete hang</w:t>
      </w:r>
      <w:r w:rsidR="001F01D0">
        <w:t xml:space="preserve"> </w:t>
      </w:r>
      <w:r w:rsidR="00845914" w:rsidRPr="000713DC">
        <w:t>man</w:t>
      </w:r>
      <w:r w:rsidR="001F01D0">
        <w:t xml:space="preserve"> (or alternative)</w:t>
      </w:r>
      <w:r w:rsidR="00845914" w:rsidRPr="000713DC">
        <w:t xml:space="preserve"> image is displayed, or ‘</w:t>
      </w:r>
      <w:r w:rsidR="000713DC" w:rsidRPr="000713DC">
        <w:t xml:space="preserve">You </w:t>
      </w:r>
      <w:r w:rsidR="00845914" w:rsidRPr="000713DC">
        <w:t>did not win</w:t>
      </w:r>
      <w:r w:rsidR="000713DC" w:rsidRPr="000713DC">
        <w:t>.  Game over</w:t>
      </w:r>
      <w:r w:rsidR="00993A3B" w:rsidRPr="000713DC">
        <w:t>.</w:t>
      </w:r>
      <w:r w:rsidR="00845914" w:rsidRPr="000713DC">
        <w:t xml:space="preserve">’ when the word has not been guessed before the final image is displayed.   </w:t>
      </w:r>
    </w:p>
    <w:p w14:paraId="3B037F40" w14:textId="77777777" w:rsidR="00845914" w:rsidRDefault="00845914" w:rsidP="00845914">
      <w:pPr>
        <w:spacing w:after="0" w:line="240" w:lineRule="auto"/>
      </w:pPr>
    </w:p>
    <w:p w14:paraId="103598F6" w14:textId="77777777" w:rsidR="00377D4F" w:rsidRDefault="00377D4F" w:rsidP="00DF1FC4">
      <w:pPr>
        <w:spacing w:after="0" w:line="240" w:lineRule="auto"/>
      </w:pPr>
    </w:p>
    <w:p w14:paraId="7339DF9E" w14:textId="77777777" w:rsidR="00DF1FC4" w:rsidRPr="00025C22" w:rsidRDefault="00377D4F" w:rsidP="00DF1FC4">
      <w:pPr>
        <w:spacing w:after="0" w:line="240" w:lineRule="auto"/>
      </w:pPr>
      <w:r>
        <w:t xml:space="preserve">2. </w:t>
      </w:r>
      <w:r w:rsidR="00DF1FC4" w:rsidRPr="00025C22">
        <w:t>Make the program work for any length hidden word from 3 to 10 characters, and only display sufficient ‘X’s to match the length of the hidden word.</w:t>
      </w:r>
    </w:p>
    <w:p w14:paraId="0E44B0D4" w14:textId="77777777" w:rsidR="00636C5E" w:rsidRDefault="00636C5E" w:rsidP="00DF1FC4">
      <w:pPr>
        <w:spacing w:after="0" w:line="240" w:lineRule="auto"/>
      </w:pPr>
    </w:p>
    <w:p w14:paraId="7C407560" w14:textId="77777777" w:rsidR="00DF1FC4" w:rsidRPr="00025C22" w:rsidRDefault="00377D4F" w:rsidP="00DF1FC4">
      <w:pPr>
        <w:spacing w:after="0" w:line="240" w:lineRule="auto"/>
      </w:pPr>
      <w:r>
        <w:t>3</w:t>
      </w:r>
      <w:r w:rsidR="00DF1FC4" w:rsidRPr="00025C22">
        <w:t>. Write 6 different hidden words into your program and make it chose a random word each time.</w:t>
      </w:r>
    </w:p>
    <w:p w14:paraId="4FE3E533" w14:textId="77777777" w:rsidR="00636C5E" w:rsidRDefault="00636C5E" w:rsidP="00DF1FC4">
      <w:pPr>
        <w:spacing w:after="0" w:line="240" w:lineRule="auto"/>
      </w:pPr>
    </w:p>
    <w:p w14:paraId="74DCC325" w14:textId="77777777" w:rsidR="00DF1FC4" w:rsidRDefault="00377D4F" w:rsidP="00DF1FC4">
      <w:pPr>
        <w:spacing w:after="0" w:line="240" w:lineRule="auto"/>
      </w:pPr>
      <w:r>
        <w:t>4</w:t>
      </w:r>
      <w:r w:rsidR="00DF1FC4" w:rsidRPr="00025C22">
        <w:t>.  Read in a hidden word from a text file of words. The program should choose a random word from the file.</w:t>
      </w:r>
    </w:p>
    <w:p w14:paraId="543758AD" w14:textId="77777777" w:rsidR="00641D60" w:rsidRPr="00025C22" w:rsidRDefault="00641D60" w:rsidP="00DF1FC4">
      <w:pPr>
        <w:spacing w:after="0" w:line="240" w:lineRule="auto"/>
      </w:pPr>
    </w:p>
    <w:p w14:paraId="6A51D6F6" w14:textId="77777777" w:rsidR="0062225D" w:rsidRDefault="0062225D" w:rsidP="000D0B57">
      <w:pPr>
        <w:pBdr>
          <w:top w:val="single" w:sz="4" w:space="1" w:color="auto"/>
        </w:pBdr>
        <w:spacing w:after="0"/>
        <w:rPr>
          <w:b/>
          <w:sz w:val="24"/>
          <w:szCs w:val="24"/>
        </w:rPr>
      </w:pPr>
      <w:r w:rsidRPr="00FA6DD3">
        <w:rPr>
          <w:b/>
          <w:sz w:val="24"/>
          <w:szCs w:val="24"/>
        </w:rPr>
        <w:t>Submission Instructions:</w:t>
      </w:r>
    </w:p>
    <w:p w14:paraId="60B08DB5" w14:textId="77777777" w:rsidR="00641D60" w:rsidRDefault="00641D60" w:rsidP="00641D60">
      <w:proofErr w:type="gramStart"/>
      <w:r w:rsidRPr="00651CEA">
        <w:rPr>
          <w:lang w:val="en-CA"/>
        </w:rPr>
        <w:t>Java Program code to be submitted as a single text file by the date shown above on Blackboard ECSC410 ‘Submit Coursework’ link.</w:t>
      </w:r>
      <w:proofErr w:type="gramEnd"/>
      <w:r w:rsidRPr="00651CEA">
        <w:rPr>
          <w:lang w:val="en-CA"/>
        </w:rPr>
        <w:t xml:space="preserve"> </w:t>
      </w:r>
      <w:r w:rsidRPr="00651CEA">
        <w:t xml:space="preserve">   For this submission you should copy and paste all your code into ONE long text file, type the filename at the top of each piece of pasted code</w:t>
      </w:r>
      <w:r>
        <w:t xml:space="preserve"> and write whether it is part 1 or 2 or 3 or 4 </w:t>
      </w:r>
      <w:r w:rsidRPr="00651CEA">
        <w:t>, and at the very top of the text file type your name and Unix account number. Call this large saved file by your ID number</w:t>
      </w:r>
      <w:r w:rsidR="002176B3">
        <w:t xml:space="preserve"> but start with GW</w:t>
      </w:r>
      <w:r w:rsidRPr="00651CEA">
        <w:t xml:space="preserve"> (e.g</w:t>
      </w:r>
      <w:proofErr w:type="gramStart"/>
      <w:r w:rsidRPr="00651CEA">
        <w:t>. .</w:t>
      </w:r>
      <w:proofErr w:type="gramEnd"/>
      <w:r w:rsidRPr="00651CEA">
        <w:t xml:space="preserve"> </w:t>
      </w:r>
      <w:proofErr w:type="gramStart"/>
      <w:r w:rsidR="002176B3">
        <w:t>GW</w:t>
      </w:r>
      <w:r w:rsidRPr="00651CEA">
        <w:t>w123456.txt )</w:t>
      </w:r>
      <w:proofErr w:type="gramEnd"/>
      <w:r w:rsidRPr="00651CEA">
        <w:t xml:space="preserve"> and ensure it is saved as plain text (not .doc or .zip). Do not change your code after it has been submitted. </w:t>
      </w:r>
      <w:bookmarkStart w:id="0" w:name="_GoBack"/>
      <w:bookmarkEnd w:id="0"/>
    </w:p>
    <w:p w14:paraId="703939A2" w14:textId="77777777" w:rsidR="00803350" w:rsidRDefault="00803350" w:rsidP="00803350">
      <w:r>
        <w:t>If Blackboard doesn’t work at the last minute then upload the file within 24hrs of Blackboard working again. You do not need to email us as we will know Blackboard is not working. Be careful and double check your file as you can only upload once.</w:t>
      </w:r>
    </w:p>
    <w:p w14:paraId="5E64F6BC" w14:textId="77777777" w:rsidR="00803350" w:rsidRPr="00651CEA" w:rsidRDefault="00803350" w:rsidP="00803350">
      <w:r>
        <w:t xml:space="preserve">We will give feedback via Blackboard (see the assignment </w:t>
      </w:r>
      <w:proofErr w:type="gramStart"/>
      <w:r>
        <w:t>spec  shown</w:t>
      </w:r>
      <w:proofErr w:type="gramEnd"/>
      <w:r>
        <w:t xml:space="preserve"> under the '</w:t>
      </w:r>
      <w:r w:rsidR="00F3054B">
        <w:t>Java Project Materials</w:t>
      </w:r>
      <w:r>
        <w:t>' link).</w:t>
      </w:r>
    </w:p>
    <w:p w14:paraId="351B079C" w14:textId="77777777" w:rsidR="00CB65BE" w:rsidRDefault="00134254" w:rsidP="000D0B57">
      <w:pPr>
        <w:spacing w:after="0"/>
      </w:pPr>
      <w:r>
        <w:rPr>
          <w:rFonts w:cs="Arial"/>
          <w:b/>
          <w:sz w:val="24"/>
          <w:szCs w:val="24"/>
        </w:rPr>
        <w:t>Coursework Marking Scheme</w:t>
      </w:r>
    </w:p>
    <w:tbl>
      <w:tblPr>
        <w:tblW w:w="9401" w:type="dxa"/>
        <w:tblLayout w:type="fixed"/>
        <w:tblLook w:val="01E0" w:firstRow="1" w:lastRow="1" w:firstColumn="1" w:lastColumn="1" w:noHBand="0" w:noVBand="0"/>
      </w:tblPr>
      <w:tblGrid>
        <w:gridCol w:w="1106"/>
        <w:gridCol w:w="1139"/>
        <w:gridCol w:w="3452"/>
        <w:gridCol w:w="3704"/>
      </w:tblGrid>
      <w:tr w:rsidR="008124A2" w:rsidRPr="00EC6800" w14:paraId="3A624725" w14:textId="77777777" w:rsidTr="009E1D40">
        <w:trPr>
          <w:trHeight w:val="346"/>
        </w:trPr>
        <w:tc>
          <w:tcPr>
            <w:tcW w:w="1106" w:type="dxa"/>
            <w:tcBorders>
              <w:bottom w:val="single" w:sz="12" w:space="0" w:color="FFFFFF"/>
            </w:tcBorders>
            <w:shd w:val="clear" w:color="auto" w:fill="9E3A38"/>
          </w:tcPr>
          <w:p w14:paraId="68FFBAA5" w14:textId="77777777" w:rsidR="008124A2" w:rsidRPr="00F848B7" w:rsidRDefault="008124A2" w:rsidP="008E42CB">
            <w:pPr>
              <w:tabs>
                <w:tab w:val="left" w:pos="2694"/>
              </w:tabs>
              <w:spacing w:after="0"/>
              <w:jc w:val="both"/>
              <w:rPr>
                <w:rFonts w:cs="Calibri"/>
                <w:b/>
                <w:bCs/>
                <w:color w:val="FFFFFF"/>
                <w:sz w:val="20"/>
                <w:szCs w:val="20"/>
              </w:rPr>
            </w:pPr>
            <w:bookmarkStart w:id="1" w:name="OLE_LINK1"/>
            <w:bookmarkStart w:id="2" w:name="OLE_LINK2"/>
            <w:r w:rsidRPr="00F848B7">
              <w:rPr>
                <w:rFonts w:cs="Calibri"/>
                <w:color w:val="FFFFFF"/>
                <w:sz w:val="20"/>
                <w:szCs w:val="20"/>
              </w:rPr>
              <w:t>Criteria</w:t>
            </w:r>
          </w:p>
        </w:tc>
        <w:tc>
          <w:tcPr>
            <w:tcW w:w="1139" w:type="dxa"/>
            <w:tcBorders>
              <w:top w:val="nil"/>
              <w:left w:val="nil"/>
              <w:bottom w:val="single" w:sz="12" w:space="0" w:color="FFFFFF"/>
              <w:right w:val="nil"/>
            </w:tcBorders>
            <w:shd w:val="clear" w:color="auto" w:fill="9E3A38"/>
          </w:tcPr>
          <w:p w14:paraId="35A83704" w14:textId="77777777" w:rsidR="008124A2" w:rsidRPr="00F848B7" w:rsidRDefault="008124A2" w:rsidP="008E42CB">
            <w:pPr>
              <w:tabs>
                <w:tab w:val="left" w:pos="2694"/>
              </w:tabs>
              <w:spacing w:after="0"/>
              <w:jc w:val="center"/>
              <w:rPr>
                <w:rFonts w:cs="Calibri"/>
                <w:b/>
                <w:bCs/>
                <w:color w:val="FFFFFF"/>
                <w:sz w:val="20"/>
                <w:szCs w:val="20"/>
              </w:rPr>
            </w:pPr>
            <w:r>
              <w:rPr>
                <w:rFonts w:cs="Calibri"/>
                <w:color w:val="FFFFFF"/>
                <w:sz w:val="20"/>
                <w:szCs w:val="20"/>
              </w:rPr>
              <w:t>Weighting</w:t>
            </w:r>
          </w:p>
        </w:tc>
        <w:tc>
          <w:tcPr>
            <w:tcW w:w="3452" w:type="dxa"/>
            <w:tcBorders>
              <w:bottom w:val="single" w:sz="12" w:space="0" w:color="FFFFFF"/>
            </w:tcBorders>
            <w:shd w:val="clear" w:color="auto" w:fill="9E3A38"/>
          </w:tcPr>
          <w:p w14:paraId="11535D96" w14:textId="77777777" w:rsidR="008124A2" w:rsidRPr="00F848B7" w:rsidRDefault="008124A2" w:rsidP="008E42CB">
            <w:pPr>
              <w:tabs>
                <w:tab w:val="left" w:pos="2694"/>
              </w:tabs>
              <w:spacing w:after="0"/>
              <w:jc w:val="center"/>
              <w:rPr>
                <w:rFonts w:cs="Calibri"/>
                <w:b/>
                <w:bCs/>
                <w:color w:val="FFFFFF"/>
                <w:sz w:val="20"/>
                <w:szCs w:val="20"/>
              </w:rPr>
            </w:pPr>
          </w:p>
        </w:tc>
        <w:tc>
          <w:tcPr>
            <w:tcW w:w="3704" w:type="dxa"/>
            <w:tcBorders>
              <w:bottom w:val="single" w:sz="12" w:space="0" w:color="FFFFFF"/>
            </w:tcBorders>
            <w:shd w:val="clear" w:color="auto" w:fill="9E3A38"/>
          </w:tcPr>
          <w:p w14:paraId="463A01C2" w14:textId="77777777" w:rsidR="008124A2" w:rsidRPr="00F848B7" w:rsidRDefault="008124A2" w:rsidP="008E42CB">
            <w:pPr>
              <w:tabs>
                <w:tab w:val="left" w:pos="2694"/>
              </w:tabs>
              <w:spacing w:after="0"/>
              <w:jc w:val="both"/>
              <w:rPr>
                <w:rFonts w:cs="Calibri"/>
                <w:b/>
                <w:bCs/>
                <w:color w:val="FFFFFF"/>
                <w:sz w:val="20"/>
                <w:szCs w:val="20"/>
              </w:rPr>
            </w:pPr>
            <w:r w:rsidRPr="00F848B7">
              <w:rPr>
                <w:rFonts w:cs="Calibri"/>
                <w:color w:val="FFFFFF"/>
                <w:sz w:val="20"/>
                <w:szCs w:val="20"/>
              </w:rPr>
              <w:t>Comments</w:t>
            </w:r>
          </w:p>
        </w:tc>
      </w:tr>
      <w:tr w:rsidR="008124A2" w:rsidRPr="00EC6800" w14:paraId="00795B21" w14:textId="77777777" w:rsidTr="0050057F">
        <w:trPr>
          <w:trHeight w:val="914"/>
        </w:trPr>
        <w:tc>
          <w:tcPr>
            <w:tcW w:w="1106" w:type="dxa"/>
            <w:tcBorders>
              <w:right w:val="single" w:sz="4" w:space="0" w:color="FFFFFF"/>
            </w:tcBorders>
            <w:shd w:val="clear" w:color="auto" w:fill="EDF2F8"/>
          </w:tcPr>
          <w:p w14:paraId="67501DD9" w14:textId="77777777" w:rsidR="008124A2" w:rsidRPr="0009552E" w:rsidRDefault="008124A2" w:rsidP="00AF5AA9">
            <w:pPr>
              <w:tabs>
                <w:tab w:val="left" w:pos="2694"/>
              </w:tabs>
              <w:spacing w:before="240" w:after="120"/>
              <w:jc w:val="both"/>
              <w:rPr>
                <w:rFonts w:cs="Calibri"/>
                <w:b/>
                <w:bCs/>
                <w:color w:val="000000"/>
                <w:sz w:val="18"/>
                <w:szCs w:val="18"/>
              </w:rPr>
            </w:pPr>
            <w:r w:rsidRPr="0009552E">
              <w:rPr>
                <w:rFonts w:cs="Calibri"/>
                <w:color w:val="000000"/>
                <w:sz w:val="18"/>
                <w:szCs w:val="18"/>
              </w:rPr>
              <w:t>Code solution</w:t>
            </w:r>
          </w:p>
        </w:tc>
        <w:tc>
          <w:tcPr>
            <w:tcW w:w="1139" w:type="dxa"/>
            <w:tcBorders>
              <w:left w:val="single" w:sz="4" w:space="0" w:color="FFFFFF"/>
              <w:bottom w:val="nil"/>
              <w:right w:val="single" w:sz="4" w:space="0" w:color="FFFFFF"/>
            </w:tcBorders>
            <w:shd w:val="clear" w:color="auto" w:fill="D3DFEE"/>
          </w:tcPr>
          <w:p w14:paraId="0795EBA5" w14:textId="77777777" w:rsidR="008124A2" w:rsidRPr="0009552E" w:rsidRDefault="008124A2" w:rsidP="00AF5AA9">
            <w:pPr>
              <w:tabs>
                <w:tab w:val="left" w:pos="2694"/>
              </w:tabs>
              <w:spacing w:before="240" w:after="120"/>
              <w:jc w:val="center"/>
              <w:rPr>
                <w:rFonts w:cs="Calibri"/>
                <w:b/>
                <w:color w:val="000000"/>
                <w:sz w:val="18"/>
                <w:szCs w:val="18"/>
              </w:rPr>
            </w:pPr>
            <w:r>
              <w:rPr>
                <w:rFonts w:cs="Calibri"/>
                <w:color w:val="000000"/>
                <w:sz w:val="18"/>
                <w:szCs w:val="18"/>
              </w:rPr>
              <w:t>3</w:t>
            </w:r>
            <w:r w:rsidRPr="0009552E">
              <w:rPr>
                <w:rFonts w:cs="Calibri"/>
                <w:color w:val="000000"/>
                <w:sz w:val="18"/>
                <w:szCs w:val="18"/>
              </w:rPr>
              <w:t>0%</w:t>
            </w:r>
          </w:p>
        </w:tc>
        <w:tc>
          <w:tcPr>
            <w:tcW w:w="7155" w:type="dxa"/>
            <w:gridSpan w:val="2"/>
            <w:tcBorders>
              <w:left w:val="single" w:sz="4" w:space="0" w:color="FFFFFF"/>
            </w:tcBorders>
            <w:shd w:val="clear" w:color="auto" w:fill="EDF2F8"/>
          </w:tcPr>
          <w:p w14:paraId="1D7DDC4E" w14:textId="77777777" w:rsidR="008124A2" w:rsidRPr="00CB65BE" w:rsidRDefault="008124A2" w:rsidP="007E7C7D">
            <w:pPr>
              <w:rPr>
                <w:rFonts w:cs="Arial"/>
                <w:sz w:val="18"/>
                <w:szCs w:val="18"/>
              </w:rPr>
            </w:pPr>
            <w:r>
              <w:rPr>
                <w:rFonts w:cs="Arial"/>
                <w:sz w:val="18"/>
                <w:szCs w:val="18"/>
              </w:rPr>
              <w:t>21 marks will be given for the code solution</w:t>
            </w:r>
            <w:r w:rsidRPr="00CB65BE">
              <w:rPr>
                <w:rFonts w:cs="Arial"/>
                <w:sz w:val="18"/>
                <w:szCs w:val="18"/>
              </w:rPr>
              <w:t xml:space="preserve"> if you have submitted a reasonable solution without the extras mentioned above. </w:t>
            </w:r>
            <w:r w:rsidR="007E7C7D" w:rsidRPr="00CB65BE">
              <w:rPr>
                <w:rFonts w:cs="Arial"/>
                <w:sz w:val="18"/>
                <w:szCs w:val="18"/>
              </w:rPr>
              <w:t xml:space="preserve">You can achieve </w:t>
            </w:r>
            <w:r w:rsidR="007E7C7D">
              <w:rPr>
                <w:rFonts w:cs="Arial"/>
                <w:sz w:val="18"/>
                <w:szCs w:val="18"/>
              </w:rPr>
              <w:t xml:space="preserve">a maximum of 30 marks </w:t>
            </w:r>
            <w:r w:rsidR="007E7C7D" w:rsidRPr="00CB65BE">
              <w:rPr>
                <w:rFonts w:cs="Arial"/>
                <w:sz w:val="18"/>
                <w:szCs w:val="18"/>
              </w:rPr>
              <w:t>depending on how many of the code extras you have implemented</w:t>
            </w:r>
            <w:r w:rsidR="007E7C7D">
              <w:rPr>
                <w:rFonts w:cs="Arial"/>
                <w:sz w:val="18"/>
                <w:szCs w:val="18"/>
              </w:rPr>
              <w:t xml:space="preserve">. </w:t>
            </w:r>
          </w:p>
        </w:tc>
      </w:tr>
      <w:tr w:rsidR="008124A2" w:rsidRPr="00EC6800" w14:paraId="100E58B7" w14:textId="77777777" w:rsidTr="008E42CB">
        <w:trPr>
          <w:trHeight w:val="1262"/>
        </w:trPr>
        <w:tc>
          <w:tcPr>
            <w:tcW w:w="1106" w:type="dxa"/>
            <w:tcBorders>
              <w:right w:val="single" w:sz="4" w:space="0" w:color="FFFFFF"/>
            </w:tcBorders>
            <w:shd w:val="clear" w:color="auto" w:fill="DBE5F1"/>
          </w:tcPr>
          <w:p w14:paraId="4AA9BCB5" w14:textId="77777777" w:rsidR="008124A2" w:rsidRPr="0009552E" w:rsidRDefault="008124A2" w:rsidP="00AF5AA9">
            <w:pPr>
              <w:tabs>
                <w:tab w:val="left" w:pos="2694"/>
              </w:tabs>
              <w:spacing w:before="240" w:after="120"/>
              <w:jc w:val="both"/>
              <w:rPr>
                <w:rFonts w:cs="Calibri"/>
                <w:bCs/>
                <w:color w:val="000000"/>
                <w:sz w:val="18"/>
                <w:szCs w:val="18"/>
              </w:rPr>
            </w:pPr>
            <w:r w:rsidRPr="0009552E">
              <w:rPr>
                <w:rFonts w:cs="Calibri"/>
                <w:bCs/>
                <w:color w:val="000000"/>
                <w:sz w:val="18"/>
                <w:szCs w:val="18"/>
              </w:rPr>
              <w:t>In-class test</w:t>
            </w:r>
          </w:p>
        </w:tc>
        <w:tc>
          <w:tcPr>
            <w:tcW w:w="1139" w:type="dxa"/>
            <w:tcBorders>
              <w:left w:val="single" w:sz="4" w:space="0" w:color="FFFFFF"/>
              <w:bottom w:val="nil"/>
              <w:right w:val="single" w:sz="4" w:space="0" w:color="FFFFFF"/>
            </w:tcBorders>
            <w:shd w:val="clear" w:color="auto" w:fill="D3DFEE"/>
          </w:tcPr>
          <w:p w14:paraId="6CB93CAD" w14:textId="77777777" w:rsidR="008124A2" w:rsidRPr="0009552E" w:rsidRDefault="008124A2" w:rsidP="00AF5AA9">
            <w:pPr>
              <w:tabs>
                <w:tab w:val="left" w:pos="2694"/>
              </w:tabs>
              <w:spacing w:before="240" w:after="120"/>
              <w:jc w:val="center"/>
              <w:rPr>
                <w:rFonts w:cs="Calibri"/>
                <w:bCs/>
                <w:color w:val="000000"/>
                <w:sz w:val="18"/>
                <w:szCs w:val="18"/>
              </w:rPr>
            </w:pPr>
            <w:r>
              <w:rPr>
                <w:rFonts w:cs="Calibri"/>
                <w:bCs/>
                <w:color w:val="000000"/>
                <w:sz w:val="18"/>
                <w:szCs w:val="18"/>
              </w:rPr>
              <w:t>7</w:t>
            </w:r>
            <w:r w:rsidRPr="0009552E">
              <w:rPr>
                <w:rFonts w:cs="Calibri"/>
                <w:bCs/>
                <w:color w:val="000000"/>
                <w:sz w:val="18"/>
                <w:szCs w:val="18"/>
              </w:rPr>
              <w:t>0%</w:t>
            </w:r>
          </w:p>
        </w:tc>
        <w:tc>
          <w:tcPr>
            <w:tcW w:w="7155" w:type="dxa"/>
            <w:gridSpan w:val="2"/>
            <w:tcBorders>
              <w:left w:val="single" w:sz="4" w:space="0" w:color="FFFFFF"/>
            </w:tcBorders>
            <w:shd w:val="clear" w:color="auto" w:fill="DBE5F1"/>
          </w:tcPr>
          <w:p w14:paraId="1F11FC72" w14:textId="78878738" w:rsidR="008124A2" w:rsidRPr="0009552E" w:rsidRDefault="008124A2" w:rsidP="00A13151">
            <w:pPr>
              <w:pBdr>
                <w:top w:val="single" w:sz="4" w:space="1" w:color="auto"/>
              </w:pBdr>
              <w:rPr>
                <w:sz w:val="18"/>
                <w:szCs w:val="18"/>
              </w:rPr>
            </w:pPr>
            <w:r>
              <w:rPr>
                <w:sz w:val="18"/>
                <w:szCs w:val="18"/>
              </w:rPr>
              <w:t xml:space="preserve"> </w:t>
            </w:r>
            <w:r w:rsidR="00A13151">
              <w:rPr>
                <w:sz w:val="18"/>
                <w:szCs w:val="18"/>
              </w:rPr>
              <w:t>20 MCQs based on Lecture 01 to 10 except file handling</w:t>
            </w:r>
          </w:p>
        </w:tc>
      </w:tr>
    </w:tbl>
    <w:p w14:paraId="116E19E8" w14:textId="77777777" w:rsidR="008124A2" w:rsidRDefault="008124A2" w:rsidP="00D17138">
      <w:pPr>
        <w:rPr>
          <w:rFonts w:cs="Arial"/>
        </w:rPr>
      </w:pPr>
    </w:p>
    <w:p w14:paraId="28E6FE65" w14:textId="0182831E" w:rsidR="00F15328" w:rsidRDefault="00F15328" w:rsidP="00D17138">
      <w:pPr>
        <w:rPr>
          <w:rFonts w:cs="Arial"/>
        </w:rPr>
      </w:pPr>
      <w:r>
        <w:rPr>
          <w:rFonts w:cs="Arial"/>
        </w:rPr>
        <w:t xml:space="preserve"> </w:t>
      </w:r>
      <w:bookmarkEnd w:id="1"/>
      <w:bookmarkEnd w:id="2"/>
    </w:p>
    <w:sectPr w:rsidR="00F15328" w:rsidSect="000F08DB">
      <w:pgSz w:w="11906" w:h="16838"/>
      <w:pgMar w:top="567" w:right="991"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D3701"/>
    <w:multiLevelType w:val="hybridMultilevel"/>
    <w:tmpl w:val="A3FED718"/>
    <w:lvl w:ilvl="0" w:tplc="08C856EA">
      <w:start w:val="1"/>
      <w:numFmt w:val="decimal"/>
      <w:lvlText w:val="%1."/>
      <w:lvlJc w:val="left"/>
      <w:pPr>
        <w:ind w:left="360" w:hanging="360"/>
      </w:pPr>
      <w:rPr>
        <w:rFonts w:hint="default"/>
        <w:color w:val="auto"/>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4A74A0A"/>
    <w:multiLevelType w:val="hybridMultilevel"/>
    <w:tmpl w:val="2D965A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1161F8A"/>
    <w:multiLevelType w:val="hybridMultilevel"/>
    <w:tmpl w:val="54F23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F2B"/>
    <w:rsid w:val="00015760"/>
    <w:rsid w:val="00025C22"/>
    <w:rsid w:val="000267CB"/>
    <w:rsid w:val="0003161E"/>
    <w:rsid w:val="00055E16"/>
    <w:rsid w:val="00060717"/>
    <w:rsid w:val="00063026"/>
    <w:rsid w:val="00071078"/>
    <w:rsid w:val="000713DC"/>
    <w:rsid w:val="000861CC"/>
    <w:rsid w:val="000903FD"/>
    <w:rsid w:val="000C20CB"/>
    <w:rsid w:val="000D0B57"/>
    <w:rsid w:val="000D2067"/>
    <w:rsid w:val="000F08DB"/>
    <w:rsid w:val="000F7EA1"/>
    <w:rsid w:val="0011203E"/>
    <w:rsid w:val="00115E79"/>
    <w:rsid w:val="001230E4"/>
    <w:rsid w:val="00130794"/>
    <w:rsid w:val="00130F14"/>
    <w:rsid w:val="00131AFD"/>
    <w:rsid w:val="001327F4"/>
    <w:rsid w:val="00134254"/>
    <w:rsid w:val="0014446A"/>
    <w:rsid w:val="00156BE1"/>
    <w:rsid w:val="001A093D"/>
    <w:rsid w:val="001A4559"/>
    <w:rsid w:val="001C318D"/>
    <w:rsid w:val="001E05BF"/>
    <w:rsid w:val="001E2AF6"/>
    <w:rsid w:val="001F01D0"/>
    <w:rsid w:val="001F0219"/>
    <w:rsid w:val="002005CE"/>
    <w:rsid w:val="0021612F"/>
    <w:rsid w:val="002176B3"/>
    <w:rsid w:val="00220E0D"/>
    <w:rsid w:val="002377FA"/>
    <w:rsid w:val="002456C9"/>
    <w:rsid w:val="002467EE"/>
    <w:rsid w:val="002474CC"/>
    <w:rsid w:val="00253F0F"/>
    <w:rsid w:val="002600BA"/>
    <w:rsid w:val="002A26CA"/>
    <w:rsid w:val="002A42D5"/>
    <w:rsid w:val="002E4D61"/>
    <w:rsid w:val="0031775A"/>
    <w:rsid w:val="0033367D"/>
    <w:rsid w:val="003560D0"/>
    <w:rsid w:val="00377D4F"/>
    <w:rsid w:val="003825EE"/>
    <w:rsid w:val="00393EF1"/>
    <w:rsid w:val="00393F6A"/>
    <w:rsid w:val="003A008D"/>
    <w:rsid w:val="003B1B19"/>
    <w:rsid w:val="003B427E"/>
    <w:rsid w:val="003B7A30"/>
    <w:rsid w:val="003C3125"/>
    <w:rsid w:val="004071B7"/>
    <w:rsid w:val="00417E47"/>
    <w:rsid w:val="004476B3"/>
    <w:rsid w:val="0045776C"/>
    <w:rsid w:val="00477050"/>
    <w:rsid w:val="0048380D"/>
    <w:rsid w:val="00485284"/>
    <w:rsid w:val="004C5FBA"/>
    <w:rsid w:val="004F2454"/>
    <w:rsid w:val="0050057F"/>
    <w:rsid w:val="0053663D"/>
    <w:rsid w:val="0054574C"/>
    <w:rsid w:val="00574114"/>
    <w:rsid w:val="005947DB"/>
    <w:rsid w:val="005A0ED9"/>
    <w:rsid w:val="005A142D"/>
    <w:rsid w:val="005B6F2B"/>
    <w:rsid w:val="005C54E0"/>
    <w:rsid w:val="005D01F0"/>
    <w:rsid w:val="005D04C2"/>
    <w:rsid w:val="006005D0"/>
    <w:rsid w:val="0061689F"/>
    <w:rsid w:val="0062225D"/>
    <w:rsid w:val="006354EC"/>
    <w:rsid w:val="00636C5E"/>
    <w:rsid w:val="00641D60"/>
    <w:rsid w:val="00647E02"/>
    <w:rsid w:val="00655B2D"/>
    <w:rsid w:val="00667EB5"/>
    <w:rsid w:val="00680C4D"/>
    <w:rsid w:val="006849BD"/>
    <w:rsid w:val="00685AEC"/>
    <w:rsid w:val="006B0A9E"/>
    <w:rsid w:val="006B5453"/>
    <w:rsid w:val="006D3067"/>
    <w:rsid w:val="006D3B63"/>
    <w:rsid w:val="006E09C8"/>
    <w:rsid w:val="006E594E"/>
    <w:rsid w:val="006F31B7"/>
    <w:rsid w:val="00711D44"/>
    <w:rsid w:val="00712F40"/>
    <w:rsid w:val="00713B3D"/>
    <w:rsid w:val="00714104"/>
    <w:rsid w:val="00714E9F"/>
    <w:rsid w:val="00715322"/>
    <w:rsid w:val="007165AD"/>
    <w:rsid w:val="007353BC"/>
    <w:rsid w:val="00741037"/>
    <w:rsid w:val="00746269"/>
    <w:rsid w:val="00765F2B"/>
    <w:rsid w:val="00792021"/>
    <w:rsid w:val="00794524"/>
    <w:rsid w:val="007A3CB9"/>
    <w:rsid w:val="007C3E52"/>
    <w:rsid w:val="007C74B9"/>
    <w:rsid w:val="007E7C7D"/>
    <w:rsid w:val="00803350"/>
    <w:rsid w:val="008124A2"/>
    <w:rsid w:val="008443B0"/>
    <w:rsid w:val="00845914"/>
    <w:rsid w:val="00845A1E"/>
    <w:rsid w:val="0086017D"/>
    <w:rsid w:val="00860FEE"/>
    <w:rsid w:val="008646F4"/>
    <w:rsid w:val="008804B7"/>
    <w:rsid w:val="008938C5"/>
    <w:rsid w:val="008B0BEE"/>
    <w:rsid w:val="008C6688"/>
    <w:rsid w:val="008D11DA"/>
    <w:rsid w:val="008E42CB"/>
    <w:rsid w:val="008E5E22"/>
    <w:rsid w:val="009211C2"/>
    <w:rsid w:val="00931A85"/>
    <w:rsid w:val="0095187A"/>
    <w:rsid w:val="009725CD"/>
    <w:rsid w:val="00974599"/>
    <w:rsid w:val="00976712"/>
    <w:rsid w:val="00993A3B"/>
    <w:rsid w:val="00996AF9"/>
    <w:rsid w:val="009A12AF"/>
    <w:rsid w:val="009D53CF"/>
    <w:rsid w:val="009E1D40"/>
    <w:rsid w:val="009F211C"/>
    <w:rsid w:val="009F349F"/>
    <w:rsid w:val="009F4080"/>
    <w:rsid w:val="009F6B0F"/>
    <w:rsid w:val="00A00103"/>
    <w:rsid w:val="00A11FE4"/>
    <w:rsid w:val="00A13151"/>
    <w:rsid w:val="00A17C44"/>
    <w:rsid w:val="00A312EB"/>
    <w:rsid w:val="00A50D01"/>
    <w:rsid w:val="00A63841"/>
    <w:rsid w:val="00A700C5"/>
    <w:rsid w:val="00A741EF"/>
    <w:rsid w:val="00A76442"/>
    <w:rsid w:val="00A84091"/>
    <w:rsid w:val="00A84B4A"/>
    <w:rsid w:val="00A8770B"/>
    <w:rsid w:val="00A940CB"/>
    <w:rsid w:val="00AB35A7"/>
    <w:rsid w:val="00B0352A"/>
    <w:rsid w:val="00B35DF4"/>
    <w:rsid w:val="00B50728"/>
    <w:rsid w:val="00B56A80"/>
    <w:rsid w:val="00B56FA7"/>
    <w:rsid w:val="00B63045"/>
    <w:rsid w:val="00B95A19"/>
    <w:rsid w:val="00BB231B"/>
    <w:rsid w:val="00BE6679"/>
    <w:rsid w:val="00BE6B56"/>
    <w:rsid w:val="00BE6BF5"/>
    <w:rsid w:val="00BF02C9"/>
    <w:rsid w:val="00BF1F62"/>
    <w:rsid w:val="00C337F4"/>
    <w:rsid w:val="00C64D16"/>
    <w:rsid w:val="00C82F8F"/>
    <w:rsid w:val="00C84E1D"/>
    <w:rsid w:val="00CA1721"/>
    <w:rsid w:val="00CB4E73"/>
    <w:rsid w:val="00CB5FFF"/>
    <w:rsid w:val="00CB65BE"/>
    <w:rsid w:val="00CC7175"/>
    <w:rsid w:val="00CF1ABE"/>
    <w:rsid w:val="00D17138"/>
    <w:rsid w:val="00D30405"/>
    <w:rsid w:val="00D43058"/>
    <w:rsid w:val="00DB6BA8"/>
    <w:rsid w:val="00DC360E"/>
    <w:rsid w:val="00DF1FC4"/>
    <w:rsid w:val="00E06988"/>
    <w:rsid w:val="00E13A96"/>
    <w:rsid w:val="00E17805"/>
    <w:rsid w:val="00E21B40"/>
    <w:rsid w:val="00E3565E"/>
    <w:rsid w:val="00E44487"/>
    <w:rsid w:val="00E93C11"/>
    <w:rsid w:val="00EB10B0"/>
    <w:rsid w:val="00EC46C5"/>
    <w:rsid w:val="00EC57E2"/>
    <w:rsid w:val="00ED51BD"/>
    <w:rsid w:val="00EE7142"/>
    <w:rsid w:val="00EF3B56"/>
    <w:rsid w:val="00F03419"/>
    <w:rsid w:val="00F06192"/>
    <w:rsid w:val="00F145E8"/>
    <w:rsid w:val="00F15328"/>
    <w:rsid w:val="00F3054B"/>
    <w:rsid w:val="00F43B05"/>
    <w:rsid w:val="00F450A6"/>
    <w:rsid w:val="00F47C3C"/>
    <w:rsid w:val="00F56CD3"/>
    <w:rsid w:val="00F730EF"/>
    <w:rsid w:val="00F76C78"/>
    <w:rsid w:val="00FA0C2D"/>
    <w:rsid w:val="00FA1CAE"/>
    <w:rsid w:val="00FA6DD3"/>
    <w:rsid w:val="00FB3F7A"/>
    <w:rsid w:val="00FC216D"/>
    <w:rsid w:val="00FF5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6EF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5A7"/>
    <w:pPr>
      <w:ind w:left="720"/>
      <w:contextualSpacing/>
    </w:pPr>
  </w:style>
  <w:style w:type="paragraph" w:styleId="BalloonText">
    <w:name w:val="Balloon Text"/>
    <w:basedOn w:val="Normal"/>
    <w:link w:val="BalloonTextChar"/>
    <w:uiPriority w:val="99"/>
    <w:semiHidden/>
    <w:unhideWhenUsed/>
    <w:rsid w:val="00DF1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C4"/>
    <w:rPr>
      <w:rFonts w:ascii="Tahoma" w:hAnsi="Tahoma" w:cs="Tahoma"/>
      <w:sz w:val="16"/>
      <w:szCs w:val="16"/>
    </w:rPr>
  </w:style>
  <w:style w:type="character" w:styleId="Hyperlink">
    <w:name w:val="Hyperlink"/>
    <w:basedOn w:val="DefaultParagraphFont"/>
    <w:uiPriority w:val="99"/>
    <w:unhideWhenUsed/>
    <w:rsid w:val="00685AE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5A7"/>
    <w:pPr>
      <w:ind w:left="720"/>
      <w:contextualSpacing/>
    </w:pPr>
  </w:style>
  <w:style w:type="paragraph" w:styleId="BalloonText">
    <w:name w:val="Balloon Text"/>
    <w:basedOn w:val="Normal"/>
    <w:link w:val="BalloonTextChar"/>
    <w:uiPriority w:val="99"/>
    <w:semiHidden/>
    <w:unhideWhenUsed/>
    <w:rsid w:val="00DF1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C4"/>
    <w:rPr>
      <w:rFonts w:ascii="Tahoma" w:hAnsi="Tahoma" w:cs="Tahoma"/>
      <w:sz w:val="16"/>
      <w:szCs w:val="16"/>
    </w:rPr>
  </w:style>
  <w:style w:type="character" w:styleId="Hyperlink">
    <w:name w:val="Hyperlink"/>
    <w:basedOn w:val="DefaultParagraphFont"/>
    <w:uiPriority w:val="99"/>
    <w:unhideWhenUsed/>
    <w:rsid w:val="00685A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westminster.ac.uk/study/current-students/resources/academic-regulations"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E345A4-48DB-8047-9428-3EC000B8B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1076</Words>
  <Characters>6135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Baldwin</dc:creator>
  <cp:lastModifiedBy>Abans</cp:lastModifiedBy>
  <cp:revision>2</cp:revision>
  <cp:lastPrinted>2012-11-26T08:41:00Z</cp:lastPrinted>
  <dcterms:created xsi:type="dcterms:W3CDTF">2015-11-06T13:15:00Z</dcterms:created>
  <dcterms:modified xsi:type="dcterms:W3CDTF">2015-11-06T13:15:00Z</dcterms:modified>
</cp:coreProperties>
</file>