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5DD3" w14:textId="6CF08DE0" w:rsidR="00652265" w:rsidRPr="004D4CC7" w:rsidRDefault="00652265" w:rsidP="00652265">
      <w:pPr>
        <w:spacing w:line="240" w:lineRule="auto"/>
        <w:ind w:left="2880"/>
        <w:jc w:val="both"/>
        <w:rPr>
          <w:rFonts w:ascii="Times New Roman" w:hAnsi="Times New Roman" w:cs="Times New Roman"/>
          <w:b/>
          <w:bCs/>
          <w:sz w:val="36"/>
          <w:szCs w:val="36"/>
        </w:rPr>
      </w:pPr>
      <w:r w:rsidRPr="004D4CC7">
        <w:rPr>
          <w:rFonts w:ascii="Times New Roman" w:hAnsi="Times New Roman" w:cs="Times New Roman"/>
          <w:b/>
          <w:bCs/>
          <w:sz w:val="36"/>
          <w:szCs w:val="36"/>
        </w:rPr>
        <w:t>HOUSING PRICE ANALYSIS REPOT</w:t>
      </w:r>
    </w:p>
    <w:p w14:paraId="29631E62" w14:textId="77777777" w:rsidR="00652265" w:rsidRPr="004D4CC7" w:rsidRDefault="00652265" w:rsidP="00652265">
      <w:pPr>
        <w:spacing w:line="240" w:lineRule="auto"/>
        <w:ind w:left="720" w:firstLine="720"/>
        <w:jc w:val="both"/>
        <w:rPr>
          <w:rFonts w:ascii="Times New Roman" w:hAnsi="Times New Roman" w:cs="Times New Roman"/>
          <w:b/>
          <w:bCs/>
        </w:rPr>
      </w:pPr>
      <w:r w:rsidRPr="004D4CC7">
        <w:rPr>
          <w:rFonts w:ascii="Times New Roman" w:hAnsi="Times New Roman" w:cs="Times New Roman"/>
          <w:b/>
          <w:bCs/>
        </w:rPr>
        <w:t>Exploratory Data Analysis | Feature Importance | Strategic Recommendations</w:t>
      </w:r>
    </w:p>
    <w:p w14:paraId="15B852E5" w14:textId="1A93891B" w:rsidR="00652265" w:rsidRPr="004D4CC7" w:rsidRDefault="00652265" w:rsidP="00652265">
      <w:pPr>
        <w:spacing w:line="24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69F5" w:rsidRPr="004D4CC7" w14:paraId="11688EAC" w14:textId="77777777" w:rsidTr="008A495B">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60" w:type="dxa"/>
            </w:tcMar>
          </w:tcPr>
          <w:p w14:paraId="4B7D3DE4"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Dataset</w:t>
            </w:r>
          </w:p>
          <w:p w14:paraId="1EBC3BFB"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Housing.csv</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655D218"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Records / Features</w:t>
            </w:r>
          </w:p>
          <w:p w14:paraId="1569A841"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545 rows x 13 columns</w:t>
            </w:r>
          </w:p>
        </w:tc>
      </w:tr>
      <w:tr w:rsidR="00C469F5" w:rsidRPr="004D4CC7" w14:paraId="39F7821D" w14:textId="77777777" w:rsidTr="008A495B">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60" w:type="dxa"/>
            </w:tcMar>
          </w:tcPr>
          <w:p w14:paraId="733613C7"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Missing Values</w:t>
            </w:r>
          </w:p>
          <w:p w14:paraId="7CA1BB71" w14:textId="099459C3"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None the dataset is complete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A0CB85"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Duplicates</w:t>
            </w:r>
          </w:p>
          <w:p w14:paraId="2AAC95B1"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 duplicate records found</w:t>
            </w:r>
          </w:p>
        </w:tc>
      </w:tr>
    </w:tbl>
    <w:p w14:paraId="294F231D" w14:textId="77777777" w:rsidR="00652265" w:rsidRPr="004D4CC7" w:rsidRDefault="00652265" w:rsidP="00652265">
      <w:pPr>
        <w:spacing w:line="240" w:lineRule="auto"/>
        <w:jc w:val="both"/>
        <w:rPr>
          <w:rFonts w:ascii="Times New Roman" w:hAnsi="Times New Roman" w:cs="Times New Roman"/>
        </w:rPr>
      </w:pPr>
    </w:p>
    <w:p w14:paraId="175DDD37" w14:textId="22E0E8C9"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t xml:space="preserve"> Data Loading &amp; Inspection</w:t>
      </w:r>
    </w:p>
    <w:p w14:paraId="60CA7438" w14:textId="7C3AEF0C"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The Housing dataset contains 545 residential property records with 13 features. The dataset was clean upon loading, requiring only data type corrections for analysis.</w:t>
      </w:r>
    </w:p>
    <w:p w14:paraId="51D97896" w14:textId="77777777" w:rsidR="00652265" w:rsidRPr="004D4CC7" w:rsidRDefault="00652265" w:rsidP="00652265">
      <w:pPr>
        <w:pStyle w:val="ListParagraph"/>
        <w:numPr>
          <w:ilvl w:val="0"/>
          <w:numId w:val="2"/>
        </w:numPr>
        <w:spacing w:line="240" w:lineRule="auto"/>
        <w:jc w:val="both"/>
        <w:rPr>
          <w:rFonts w:ascii="Times New Roman" w:hAnsi="Times New Roman" w:cs="Times New Roman"/>
        </w:rPr>
      </w:pPr>
      <w:r w:rsidRPr="004D4CC7">
        <w:rPr>
          <w:rFonts w:ascii="Times New Roman" w:hAnsi="Times New Roman" w:cs="Times New Roman"/>
        </w:rPr>
        <w:t>Rows: 545</w:t>
      </w:r>
    </w:p>
    <w:p w14:paraId="1EF3F014" w14:textId="77777777" w:rsidR="00652265" w:rsidRPr="004D4CC7" w:rsidRDefault="00652265" w:rsidP="00652265">
      <w:pPr>
        <w:pStyle w:val="ListParagraph"/>
        <w:numPr>
          <w:ilvl w:val="0"/>
          <w:numId w:val="2"/>
        </w:numPr>
        <w:spacing w:line="240" w:lineRule="auto"/>
        <w:jc w:val="both"/>
        <w:rPr>
          <w:rFonts w:ascii="Times New Roman" w:hAnsi="Times New Roman" w:cs="Times New Roman"/>
        </w:rPr>
      </w:pPr>
      <w:r w:rsidRPr="004D4CC7">
        <w:rPr>
          <w:rFonts w:ascii="Times New Roman" w:hAnsi="Times New Roman" w:cs="Times New Roman"/>
        </w:rPr>
        <w:t>Columns: 13 (1 target: price, 12 features)</w:t>
      </w:r>
    </w:p>
    <w:p w14:paraId="0F4E0416" w14:textId="77777777" w:rsidR="00652265" w:rsidRPr="004D4CC7" w:rsidRDefault="00652265" w:rsidP="00652265">
      <w:pPr>
        <w:pStyle w:val="ListParagraph"/>
        <w:numPr>
          <w:ilvl w:val="0"/>
          <w:numId w:val="2"/>
        </w:numPr>
        <w:spacing w:line="240" w:lineRule="auto"/>
        <w:jc w:val="both"/>
        <w:rPr>
          <w:rFonts w:ascii="Times New Roman" w:hAnsi="Times New Roman" w:cs="Times New Roman"/>
        </w:rPr>
      </w:pPr>
      <w:r w:rsidRPr="004D4CC7">
        <w:rPr>
          <w:rFonts w:ascii="Times New Roman" w:hAnsi="Times New Roman" w:cs="Times New Roman"/>
        </w:rPr>
        <w:t>Missing Values: None across all columns</w:t>
      </w:r>
    </w:p>
    <w:p w14:paraId="6C89EB65" w14:textId="5F402F4A" w:rsidR="00652265" w:rsidRPr="004D4CC7" w:rsidRDefault="00652265" w:rsidP="00652265">
      <w:pPr>
        <w:pStyle w:val="ListParagraph"/>
        <w:numPr>
          <w:ilvl w:val="0"/>
          <w:numId w:val="2"/>
        </w:numPr>
        <w:spacing w:line="240" w:lineRule="auto"/>
        <w:jc w:val="both"/>
        <w:rPr>
          <w:rFonts w:ascii="Times New Roman" w:hAnsi="Times New Roman" w:cs="Times New Roman"/>
        </w:rPr>
      </w:pPr>
      <w:r w:rsidRPr="004D4CC7">
        <w:rPr>
          <w:rFonts w:ascii="Times New Roman" w:hAnsi="Times New Roman" w:cs="Times New Roman"/>
        </w:rPr>
        <w:t>Duplicate Records: None found</w:t>
      </w:r>
    </w:p>
    <w:p w14:paraId="0218838C" w14:textId="51E91F9E"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Column Summary</w:t>
      </w:r>
    </w:p>
    <w:p w14:paraId="017B3D19" w14:textId="73B244CD" w:rsidR="00652265" w:rsidRPr="004D4CC7" w:rsidRDefault="00652265" w:rsidP="00652265">
      <w:pPr>
        <w:pStyle w:val="ListParagraph"/>
        <w:numPr>
          <w:ilvl w:val="0"/>
          <w:numId w:val="3"/>
        </w:numPr>
        <w:spacing w:line="240" w:lineRule="auto"/>
        <w:jc w:val="both"/>
        <w:rPr>
          <w:rFonts w:ascii="Times New Roman" w:hAnsi="Times New Roman" w:cs="Times New Roman"/>
        </w:rPr>
      </w:pPr>
      <w:r w:rsidRPr="004D4CC7">
        <w:rPr>
          <w:rFonts w:ascii="Times New Roman" w:hAnsi="Times New Roman" w:cs="Times New Roman"/>
        </w:rPr>
        <w:t>Numeric: price, area, bedrooms, bathrooms, stories, parking</w:t>
      </w:r>
    </w:p>
    <w:p w14:paraId="24510ECB" w14:textId="77777777" w:rsidR="00652265" w:rsidRPr="004D4CC7" w:rsidRDefault="00652265" w:rsidP="00652265">
      <w:pPr>
        <w:pStyle w:val="ListParagraph"/>
        <w:numPr>
          <w:ilvl w:val="0"/>
          <w:numId w:val="3"/>
        </w:numPr>
        <w:spacing w:line="240" w:lineRule="auto"/>
        <w:jc w:val="both"/>
        <w:rPr>
          <w:rFonts w:ascii="Times New Roman" w:hAnsi="Times New Roman" w:cs="Times New Roman"/>
        </w:rPr>
      </w:pPr>
      <w:r w:rsidRPr="004D4CC7">
        <w:rPr>
          <w:rFonts w:ascii="Times New Roman" w:hAnsi="Times New Roman" w:cs="Times New Roman"/>
        </w:rPr>
        <w:t xml:space="preserve">Binary categorical (yes/no): </w:t>
      </w:r>
      <w:proofErr w:type="spellStart"/>
      <w:r w:rsidRPr="004D4CC7">
        <w:rPr>
          <w:rFonts w:ascii="Times New Roman" w:hAnsi="Times New Roman" w:cs="Times New Roman"/>
        </w:rPr>
        <w:t>mainroad</w:t>
      </w:r>
      <w:proofErr w:type="spellEnd"/>
      <w:r w:rsidRPr="004D4CC7">
        <w:rPr>
          <w:rFonts w:ascii="Times New Roman" w:hAnsi="Times New Roman" w:cs="Times New Roman"/>
        </w:rPr>
        <w:t xml:space="preserve">, guestroom, basement, </w:t>
      </w:r>
      <w:proofErr w:type="spellStart"/>
      <w:r w:rsidRPr="004D4CC7">
        <w:rPr>
          <w:rFonts w:ascii="Times New Roman" w:hAnsi="Times New Roman" w:cs="Times New Roman"/>
        </w:rPr>
        <w:t>hotwaterheating</w:t>
      </w:r>
      <w:proofErr w:type="spellEnd"/>
      <w:r w:rsidRPr="004D4CC7">
        <w:rPr>
          <w:rFonts w:ascii="Times New Roman" w:hAnsi="Times New Roman" w:cs="Times New Roman"/>
        </w:rPr>
        <w:t xml:space="preserve">, </w:t>
      </w:r>
      <w:proofErr w:type="spellStart"/>
      <w:r w:rsidRPr="004D4CC7">
        <w:rPr>
          <w:rFonts w:ascii="Times New Roman" w:hAnsi="Times New Roman" w:cs="Times New Roman"/>
        </w:rPr>
        <w:t>airconditioning</w:t>
      </w:r>
      <w:proofErr w:type="spellEnd"/>
      <w:r w:rsidRPr="004D4CC7">
        <w:rPr>
          <w:rFonts w:ascii="Times New Roman" w:hAnsi="Times New Roman" w:cs="Times New Roman"/>
        </w:rPr>
        <w:t xml:space="preserve">, </w:t>
      </w:r>
      <w:proofErr w:type="spellStart"/>
      <w:r w:rsidRPr="004D4CC7">
        <w:rPr>
          <w:rFonts w:ascii="Times New Roman" w:hAnsi="Times New Roman" w:cs="Times New Roman"/>
        </w:rPr>
        <w:t>prefarea</w:t>
      </w:r>
      <w:proofErr w:type="spellEnd"/>
    </w:p>
    <w:p w14:paraId="724A8EE0" w14:textId="77E40DE2" w:rsidR="00652265" w:rsidRPr="004D4CC7" w:rsidRDefault="00652265" w:rsidP="00652265">
      <w:pPr>
        <w:pStyle w:val="ListParagraph"/>
        <w:numPr>
          <w:ilvl w:val="0"/>
          <w:numId w:val="3"/>
        </w:numPr>
        <w:spacing w:line="240" w:lineRule="auto"/>
        <w:jc w:val="both"/>
        <w:rPr>
          <w:rFonts w:ascii="Times New Roman" w:hAnsi="Times New Roman" w:cs="Times New Roman"/>
        </w:rPr>
      </w:pPr>
      <w:r w:rsidRPr="004D4CC7">
        <w:rPr>
          <w:rFonts w:ascii="Times New Roman" w:hAnsi="Times New Roman" w:cs="Times New Roman"/>
        </w:rPr>
        <w:t xml:space="preserve">Multi-class categorical: </w:t>
      </w:r>
      <w:proofErr w:type="spellStart"/>
      <w:r w:rsidRPr="004D4CC7">
        <w:rPr>
          <w:rFonts w:ascii="Times New Roman" w:hAnsi="Times New Roman" w:cs="Times New Roman"/>
        </w:rPr>
        <w:t>furnishingstatus</w:t>
      </w:r>
      <w:proofErr w:type="spellEnd"/>
      <w:r w:rsidRPr="004D4CC7">
        <w:rPr>
          <w:rFonts w:ascii="Times New Roman" w:hAnsi="Times New Roman" w:cs="Times New Roman"/>
        </w:rPr>
        <w:t xml:space="preserve"> (unfurnished / semi-furnished / furnished)</w:t>
      </w:r>
    </w:p>
    <w:p w14:paraId="60DDE0F9" w14:textId="77777777" w:rsidR="00652265" w:rsidRPr="004D4CC7" w:rsidRDefault="00652265" w:rsidP="00652265">
      <w:pPr>
        <w:pStyle w:val="ListParagraph"/>
        <w:spacing w:line="240" w:lineRule="auto"/>
        <w:jc w:val="both"/>
        <w:rPr>
          <w:rFonts w:ascii="Times New Roman" w:hAnsi="Times New Roman" w:cs="Times New Roman"/>
        </w:rPr>
      </w:pPr>
    </w:p>
    <w:p w14:paraId="21BAD597" w14:textId="77777777"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t>Data Cleaning</w:t>
      </w:r>
    </w:p>
    <w:p w14:paraId="3886275C" w14:textId="54A03916"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rPr>
        <w:t>The dataset was largely clean. The following transformations were applied:</w:t>
      </w:r>
    </w:p>
    <w:p w14:paraId="6A8C0F3D" w14:textId="77777777" w:rsidR="00652265" w:rsidRPr="004D4CC7" w:rsidRDefault="00652265" w:rsidP="00652265">
      <w:pPr>
        <w:pStyle w:val="ListParagraph"/>
        <w:numPr>
          <w:ilvl w:val="0"/>
          <w:numId w:val="4"/>
        </w:numPr>
        <w:spacing w:line="240" w:lineRule="auto"/>
        <w:jc w:val="both"/>
        <w:rPr>
          <w:rFonts w:ascii="Times New Roman" w:hAnsi="Times New Roman" w:cs="Times New Roman"/>
        </w:rPr>
      </w:pPr>
      <w:r w:rsidRPr="004D4CC7">
        <w:rPr>
          <w:rFonts w:ascii="Times New Roman" w:hAnsi="Times New Roman" w:cs="Times New Roman"/>
        </w:rPr>
        <w:t>Missing Values</w:t>
      </w:r>
    </w:p>
    <w:p w14:paraId="1A317B31" w14:textId="77777777" w:rsidR="00652265" w:rsidRPr="004D4CC7" w:rsidRDefault="00652265" w:rsidP="00652265">
      <w:pPr>
        <w:pStyle w:val="ListParagraph"/>
        <w:numPr>
          <w:ilvl w:val="0"/>
          <w:numId w:val="4"/>
        </w:numPr>
        <w:spacing w:line="240" w:lineRule="auto"/>
        <w:jc w:val="both"/>
        <w:rPr>
          <w:rFonts w:ascii="Times New Roman" w:hAnsi="Times New Roman" w:cs="Times New Roman"/>
        </w:rPr>
      </w:pPr>
      <w:r w:rsidRPr="004D4CC7">
        <w:rPr>
          <w:rFonts w:ascii="Times New Roman" w:hAnsi="Times New Roman" w:cs="Times New Roman"/>
        </w:rPr>
        <w:t>No missing values were found in any column. No imputation was necessary.</w:t>
      </w:r>
    </w:p>
    <w:p w14:paraId="774FCD15" w14:textId="77777777" w:rsidR="00652265" w:rsidRPr="004D4CC7" w:rsidRDefault="00652265" w:rsidP="00652265">
      <w:pPr>
        <w:pStyle w:val="ListParagraph"/>
        <w:numPr>
          <w:ilvl w:val="0"/>
          <w:numId w:val="4"/>
        </w:numPr>
        <w:spacing w:line="240" w:lineRule="auto"/>
        <w:jc w:val="both"/>
        <w:rPr>
          <w:rFonts w:ascii="Times New Roman" w:hAnsi="Times New Roman" w:cs="Times New Roman"/>
        </w:rPr>
      </w:pPr>
      <w:r w:rsidRPr="004D4CC7">
        <w:rPr>
          <w:rFonts w:ascii="Times New Roman" w:hAnsi="Times New Roman" w:cs="Times New Roman"/>
        </w:rPr>
        <w:t>Duplicate Records</w:t>
      </w:r>
    </w:p>
    <w:p w14:paraId="4B7B8701" w14:textId="77777777" w:rsidR="00652265" w:rsidRPr="004D4CC7" w:rsidRDefault="00652265" w:rsidP="00652265">
      <w:pPr>
        <w:pStyle w:val="ListParagraph"/>
        <w:numPr>
          <w:ilvl w:val="0"/>
          <w:numId w:val="4"/>
        </w:numPr>
        <w:spacing w:line="240" w:lineRule="auto"/>
        <w:jc w:val="both"/>
        <w:rPr>
          <w:rFonts w:ascii="Times New Roman" w:hAnsi="Times New Roman" w:cs="Times New Roman"/>
        </w:rPr>
      </w:pPr>
      <w:r w:rsidRPr="004D4CC7">
        <w:rPr>
          <w:rFonts w:ascii="Times New Roman" w:hAnsi="Times New Roman" w:cs="Times New Roman"/>
        </w:rPr>
        <w:t>No duplicate rows were detected. No rows were removed.</w:t>
      </w:r>
    </w:p>
    <w:p w14:paraId="6E2A745C" w14:textId="77777777" w:rsidR="00652265" w:rsidRPr="004D4CC7" w:rsidRDefault="00652265" w:rsidP="00652265">
      <w:pPr>
        <w:pStyle w:val="ListParagraph"/>
        <w:spacing w:line="240" w:lineRule="auto"/>
        <w:jc w:val="both"/>
        <w:rPr>
          <w:rFonts w:ascii="Times New Roman" w:hAnsi="Times New Roman" w:cs="Times New Roman"/>
          <w:b/>
          <w:bCs/>
        </w:rPr>
      </w:pPr>
    </w:p>
    <w:p w14:paraId="5CF70C40" w14:textId="77777777"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t>Data Type Corrections</w:t>
      </w:r>
    </w:p>
    <w:p w14:paraId="0C9DD9C1"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Binary columns (</w:t>
      </w:r>
      <w:proofErr w:type="spellStart"/>
      <w:r w:rsidRPr="004D4CC7">
        <w:rPr>
          <w:rFonts w:ascii="Times New Roman" w:hAnsi="Times New Roman" w:cs="Times New Roman"/>
        </w:rPr>
        <w:t>mainroad</w:t>
      </w:r>
      <w:proofErr w:type="spellEnd"/>
      <w:r w:rsidRPr="004D4CC7">
        <w:rPr>
          <w:rFonts w:ascii="Times New Roman" w:hAnsi="Times New Roman" w:cs="Times New Roman"/>
        </w:rPr>
        <w:t xml:space="preserve">, guestroom, basement, </w:t>
      </w:r>
      <w:proofErr w:type="spellStart"/>
      <w:r w:rsidRPr="004D4CC7">
        <w:rPr>
          <w:rFonts w:ascii="Times New Roman" w:hAnsi="Times New Roman" w:cs="Times New Roman"/>
        </w:rPr>
        <w:t>hotwaterheating</w:t>
      </w:r>
      <w:proofErr w:type="spellEnd"/>
      <w:r w:rsidRPr="004D4CC7">
        <w:rPr>
          <w:rFonts w:ascii="Times New Roman" w:hAnsi="Times New Roman" w:cs="Times New Roman"/>
        </w:rPr>
        <w:t xml:space="preserve">, </w:t>
      </w:r>
      <w:proofErr w:type="spellStart"/>
      <w:r w:rsidRPr="004D4CC7">
        <w:rPr>
          <w:rFonts w:ascii="Times New Roman" w:hAnsi="Times New Roman" w:cs="Times New Roman"/>
        </w:rPr>
        <w:t>airconditioning</w:t>
      </w:r>
      <w:proofErr w:type="spellEnd"/>
      <w:r w:rsidRPr="004D4CC7">
        <w:rPr>
          <w:rFonts w:ascii="Times New Roman" w:hAnsi="Times New Roman" w:cs="Times New Roman"/>
        </w:rPr>
        <w:t xml:space="preserve">, </w:t>
      </w:r>
      <w:proofErr w:type="spellStart"/>
      <w:r w:rsidRPr="004D4CC7">
        <w:rPr>
          <w:rFonts w:ascii="Times New Roman" w:hAnsi="Times New Roman" w:cs="Times New Roman"/>
        </w:rPr>
        <w:t>prefarea</w:t>
      </w:r>
      <w:proofErr w:type="spellEnd"/>
      <w:r w:rsidRPr="004D4CC7">
        <w:rPr>
          <w:rFonts w:ascii="Times New Roman" w:hAnsi="Times New Roman" w:cs="Times New Roman"/>
        </w:rPr>
        <w:t xml:space="preserve">) were encoded from yes/no string values to integer 0/1 to enable numeric correlation analysis. The </w:t>
      </w:r>
      <w:proofErr w:type="spellStart"/>
      <w:r w:rsidRPr="004D4CC7">
        <w:rPr>
          <w:rFonts w:ascii="Times New Roman" w:hAnsi="Times New Roman" w:cs="Times New Roman"/>
        </w:rPr>
        <w:t>furnishingstatus</w:t>
      </w:r>
      <w:proofErr w:type="spellEnd"/>
      <w:r w:rsidRPr="004D4CC7">
        <w:rPr>
          <w:rFonts w:ascii="Times New Roman" w:hAnsi="Times New Roman" w:cs="Times New Roman"/>
        </w:rPr>
        <w:t xml:space="preserve"> column was ordinally encoded (unfurnished=0, semi-furnished=1, furnished=2) for correlation calculations, while the original string column was retained for visualization.</w:t>
      </w:r>
    </w:p>
    <w:p w14:paraId="5097E5E8" w14:textId="77777777" w:rsidR="00652265" w:rsidRPr="004D4CC7" w:rsidRDefault="00652265" w:rsidP="00652265">
      <w:pPr>
        <w:spacing w:line="240" w:lineRule="auto"/>
        <w:jc w:val="both"/>
        <w:rPr>
          <w:rFonts w:ascii="Times New Roman" w:hAnsi="Times New Roman" w:cs="Times New Roman"/>
        </w:rPr>
      </w:pPr>
    </w:p>
    <w:p w14:paraId="55DFCCEF" w14:textId="77777777" w:rsidR="004D4CC7" w:rsidRPr="004D4CC7" w:rsidRDefault="004D4CC7" w:rsidP="00652265">
      <w:pPr>
        <w:spacing w:line="240" w:lineRule="auto"/>
        <w:jc w:val="both"/>
        <w:rPr>
          <w:rFonts w:ascii="Times New Roman" w:hAnsi="Times New Roman" w:cs="Times New Roman"/>
          <w:b/>
          <w:bCs/>
        </w:rPr>
      </w:pPr>
    </w:p>
    <w:p w14:paraId="1EB7872C" w14:textId="3BA2212F"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lastRenderedPageBreak/>
        <w:t>Cleaned Dataset</w:t>
      </w:r>
    </w:p>
    <w:p w14:paraId="28D22752" w14:textId="0747418E"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 xml:space="preserve">The cleaned dataset retains all 545 rows and adds a </w:t>
      </w:r>
      <w:proofErr w:type="spellStart"/>
      <w:r w:rsidRPr="004D4CC7">
        <w:rPr>
          <w:rFonts w:ascii="Times New Roman" w:hAnsi="Times New Roman" w:cs="Times New Roman"/>
        </w:rPr>
        <w:t>furnishingstatus_enc</w:t>
      </w:r>
      <w:proofErr w:type="spellEnd"/>
      <w:r w:rsidRPr="004D4CC7">
        <w:rPr>
          <w:rFonts w:ascii="Times New Roman" w:hAnsi="Times New Roman" w:cs="Times New Roman"/>
        </w:rPr>
        <w:t xml:space="preserve"> column, totaling 14 columns. It is saved as Housing_Cleaned.csv.</w:t>
      </w:r>
    </w:p>
    <w:p w14:paraId="213B2CD7" w14:textId="53AA9BA8"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t>Exploratory Data Analysis</w:t>
      </w:r>
    </w:p>
    <w:p w14:paraId="7633F97C" w14:textId="373B42AE" w:rsidR="00652265" w:rsidRPr="004D4CC7" w:rsidRDefault="00652265" w:rsidP="00652265">
      <w:pPr>
        <w:pStyle w:val="ListParagraph"/>
        <w:numPr>
          <w:ilvl w:val="0"/>
          <w:numId w:val="5"/>
        </w:numPr>
        <w:spacing w:line="240" w:lineRule="auto"/>
        <w:jc w:val="both"/>
        <w:rPr>
          <w:rFonts w:ascii="Times New Roman" w:hAnsi="Times New Roman" w:cs="Times New Roman"/>
        </w:rPr>
      </w:pPr>
      <w:r w:rsidRPr="004D4CC7">
        <w:rPr>
          <w:rFonts w:ascii="Times New Roman" w:hAnsi="Times New Roman" w:cs="Times New Roman"/>
        </w:rPr>
        <w:t>Univariate Analysis</w:t>
      </w:r>
    </w:p>
    <w:p w14:paraId="42F711E4"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Each feature was analyzed individually for distribution, central tendency, spread, and outliers.</w:t>
      </w:r>
    </w:p>
    <w:p w14:paraId="1B763DCF" w14:textId="77777777" w:rsidR="00652265" w:rsidRPr="004D4CC7" w:rsidRDefault="00652265" w:rsidP="00652265">
      <w:pPr>
        <w:spacing w:line="240" w:lineRule="auto"/>
        <w:jc w:val="both"/>
        <w:rPr>
          <w:rFonts w:ascii="Times New Roman" w:hAnsi="Times New Roman" w:cs="Times New Roman"/>
        </w:rPr>
      </w:pPr>
    </w:p>
    <w:p w14:paraId="222DE9D8" w14:textId="77777777" w:rsidR="00652265" w:rsidRPr="004D4CC7" w:rsidRDefault="00652265" w:rsidP="00652265">
      <w:pPr>
        <w:pStyle w:val="ListParagraph"/>
        <w:numPr>
          <w:ilvl w:val="0"/>
          <w:numId w:val="6"/>
        </w:numPr>
        <w:spacing w:line="240" w:lineRule="auto"/>
        <w:jc w:val="both"/>
        <w:rPr>
          <w:rFonts w:ascii="Times New Roman" w:hAnsi="Times New Roman" w:cs="Times New Roman"/>
        </w:rPr>
      </w:pPr>
      <w:r w:rsidRPr="004D4CC7">
        <w:rPr>
          <w:rFonts w:ascii="Times New Roman" w:hAnsi="Times New Roman" w:cs="Times New Roman"/>
        </w:rPr>
        <w:t>Price</w:t>
      </w:r>
    </w:p>
    <w:p w14:paraId="5670CD6C"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Price is right-skewed with a mean of ~4.77M and median of ~4.34M. Outliers above 10M represent genuine luxury properties confirmed by large area and premium amenities.</w:t>
      </w:r>
    </w:p>
    <w:p w14:paraId="40858CCA" w14:textId="77777777" w:rsidR="00652265" w:rsidRPr="004D4CC7" w:rsidRDefault="00652265" w:rsidP="00652265">
      <w:pPr>
        <w:pStyle w:val="ListParagraph"/>
        <w:numPr>
          <w:ilvl w:val="0"/>
          <w:numId w:val="6"/>
        </w:numPr>
        <w:spacing w:line="240" w:lineRule="auto"/>
        <w:jc w:val="both"/>
        <w:rPr>
          <w:rFonts w:ascii="Times New Roman" w:hAnsi="Times New Roman" w:cs="Times New Roman"/>
        </w:rPr>
      </w:pPr>
      <w:r w:rsidRPr="004D4CC7">
        <w:rPr>
          <w:rFonts w:ascii="Times New Roman" w:hAnsi="Times New Roman" w:cs="Times New Roman"/>
        </w:rPr>
        <w:t>Area</w:t>
      </w:r>
    </w:p>
    <w:p w14:paraId="5E76F214"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Area ranges from 1,650 to 16,200 sq ft with the highest coefficient of variation (CV = 42%) — making it the most variable numeric feature in the dataset. Most properties cluster between 3,000 and 7,000 sq ft.</w:t>
      </w:r>
    </w:p>
    <w:p w14:paraId="1431DB29" w14:textId="77777777" w:rsidR="00652265" w:rsidRPr="004D4CC7" w:rsidRDefault="00652265" w:rsidP="00652265">
      <w:pPr>
        <w:pStyle w:val="ListParagraph"/>
        <w:numPr>
          <w:ilvl w:val="0"/>
          <w:numId w:val="6"/>
        </w:numPr>
        <w:spacing w:line="240" w:lineRule="auto"/>
        <w:jc w:val="both"/>
        <w:rPr>
          <w:rFonts w:ascii="Times New Roman" w:hAnsi="Times New Roman" w:cs="Times New Roman"/>
        </w:rPr>
      </w:pPr>
      <w:r w:rsidRPr="004D4CC7">
        <w:rPr>
          <w:rFonts w:ascii="Times New Roman" w:hAnsi="Times New Roman" w:cs="Times New Roman"/>
        </w:rPr>
        <w:t>Bedrooms &amp; Bathrooms</w:t>
      </w:r>
    </w:p>
    <w:p w14:paraId="57B16AF7"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Most properties have 2-3 bedrooms. Bathrooms range from 1 to 4, with 1 bathroom being the most common. Properties with 4 bathrooms are rare and tend to be outliers in terms of price.</w:t>
      </w:r>
    </w:p>
    <w:p w14:paraId="4C6172FA" w14:textId="77777777" w:rsidR="00652265" w:rsidRPr="004D4CC7" w:rsidRDefault="00652265" w:rsidP="00652265">
      <w:pPr>
        <w:pStyle w:val="ListParagraph"/>
        <w:numPr>
          <w:ilvl w:val="0"/>
          <w:numId w:val="6"/>
        </w:numPr>
        <w:spacing w:line="240" w:lineRule="auto"/>
        <w:jc w:val="both"/>
        <w:rPr>
          <w:rFonts w:ascii="Times New Roman" w:hAnsi="Times New Roman" w:cs="Times New Roman"/>
        </w:rPr>
      </w:pPr>
      <w:r w:rsidRPr="004D4CC7">
        <w:rPr>
          <w:rFonts w:ascii="Times New Roman" w:hAnsi="Times New Roman" w:cs="Times New Roman"/>
        </w:rPr>
        <w:t>Categorical Features</w:t>
      </w:r>
    </w:p>
    <w:p w14:paraId="5184B437"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Most properties (84%) are on the main road. Only 17% have a guest room. Air conditioning is present in 32% of properties. Only 24% have hot water heating, making it the rarest amenity.</w:t>
      </w:r>
    </w:p>
    <w:p w14:paraId="6B028230" w14:textId="77777777" w:rsidR="00652265" w:rsidRPr="004D4CC7" w:rsidRDefault="00652265" w:rsidP="00652265">
      <w:pPr>
        <w:spacing w:line="240" w:lineRule="auto"/>
        <w:jc w:val="both"/>
        <w:rPr>
          <w:rFonts w:ascii="Times New Roman" w:hAnsi="Times New Roman" w:cs="Times New Roman"/>
        </w:rPr>
      </w:pPr>
    </w:p>
    <w:p w14:paraId="5A494DF8" w14:textId="132AC234" w:rsidR="00652265" w:rsidRPr="004D4CC7" w:rsidRDefault="00652265" w:rsidP="00652265">
      <w:pPr>
        <w:pStyle w:val="ListParagraph"/>
        <w:numPr>
          <w:ilvl w:val="0"/>
          <w:numId w:val="5"/>
        </w:numPr>
        <w:spacing w:line="240" w:lineRule="auto"/>
        <w:jc w:val="both"/>
        <w:rPr>
          <w:rFonts w:ascii="Times New Roman" w:hAnsi="Times New Roman" w:cs="Times New Roman"/>
        </w:rPr>
      </w:pPr>
      <w:r w:rsidRPr="004D4CC7">
        <w:rPr>
          <w:rFonts w:ascii="Times New Roman" w:hAnsi="Times New Roman" w:cs="Times New Roman"/>
        </w:rPr>
        <w:t>Bivariate Analysis</w:t>
      </w:r>
    </w:p>
    <w:p w14:paraId="4940F78A" w14:textId="706EC49C" w:rsidR="00652265" w:rsidRPr="004D4CC7" w:rsidRDefault="00652265" w:rsidP="00652265">
      <w:pPr>
        <w:pStyle w:val="ListParagraph"/>
        <w:numPr>
          <w:ilvl w:val="0"/>
          <w:numId w:val="7"/>
        </w:numPr>
        <w:spacing w:line="240" w:lineRule="auto"/>
        <w:jc w:val="both"/>
        <w:rPr>
          <w:rFonts w:ascii="Times New Roman" w:hAnsi="Times New Roman" w:cs="Times New Roman"/>
        </w:rPr>
      </w:pPr>
      <w:r w:rsidRPr="004D4CC7">
        <w:rPr>
          <w:rFonts w:ascii="Times New Roman" w:hAnsi="Times New Roman" w:cs="Times New Roman"/>
        </w:rPr>
        <w:t>Price vs Area</w:t>
      </w:r>
    </w:p>
    <w:p w14:paraId="5C6537CE"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Strong positive correlation (r = 0.54). Larger properties consistently command higher prices. The scatter plot shows a clear upward trend.</w:t>
      </w:r>
    </w:p>
    <w:p w14:paraId="321ACF66" w14:textId="77777777" w:rsidR="00652265" w:rsidRPr="004D4CC7" w:rsidRDefault="00652265" w:rsidP="00652265">
      <w:pPr>
        <w:pStyle w:val="ListParagraph"/>
        <w:numPr>
          <w:ilvl w:val="0"/>
          <w:numId w:val="7"/>
        </w:numPr>
        <w:spacing w:line="240" w:lineRule="auto"/>
        <w:jc w:val="both"/>
        <w:rPr>
          <w:rFonts w:ascii="Times New Roman" w:hAnsi="Times New Roman" w:cs="Times New Roman"/>
        </w:rPr>
      </w:pPr>
      <w:r w:rsidRPr="004D4CC7">
        <w:rPr>
          <w:rFonts w:ascii="Times New Roman" w:hAnsi="Times New Roman" w:cs="Times New Roman"/>
        </w:rPr>
        <w:t>Price vs Bathrooms</w:t>
      </w:r>
    </w:p>
    <w:p w14:paraId="499355AB"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Correlation r = 0.52. Median price increases substantially with each additional bathroom. Properties with 3+ bathrooms show a median ~60% above single-bathroom homes.</w:t>
      </w:r>
    </w:p>
    <w:p w14:paraId="344A6441" w14:textId="77777777" w:rsidR="00652265" w:rsidRPr="004D4CC7" w:rsidRDefault="00652265" w:rsidP="00652265">
      <w:pPr>
        <w:pStyle w:val="ListParagraph"/>
        <w:numPr>
          <w:ilvl w:val="0"/>
          <w:numId w:val="7"/>
        </w:numPr>
        <w:spacing w:line="240" w:lineRule="auto"/>
        <w:jc w:val="both"/>
        <w:rPr>
          <w:rFonts w:ascii="Times New Roman" w:hAnsi="Times New Roman" w:cs="Times New Roman"/>
        </w:rPr>
      </w:pPr>
      <w:r w:rsidRPr="004D4CC7">
        <w:rPr>
          <w:rFonts w:ascii="Times New Roman" w:hAnsi="Times New Roman" w:cs="Times New Roman"/>
        </w:rPr>
        <w:t>Price vs Bedrooms</w:t>
      </w:r>
    </w:p>
    <w:p w14:paraId="24F4D101"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 xml:space="preserve">Weaker correlation (r = 0.37). More </w:t>
      </w:r>
      <w:proofErr w:type="gramStart"/>
      <w:r w:rsidRPr="004D4CC7">
        <w:rPr>
          <w:rFonts w:ascii="Times New Roman" w:hAnsi="Times New Roman" w:cs="Times New Roman"/>
        </w:rPr>
        <w:t>bedrooms</w:t>
      </w:r>
      <w:proofErr w:type="gramEnd"/>
      <w:r w:rsidRPr="004D4CC7">
        <w:rPr>
          <w:rFonts w:ascii="Times New Roman" w:hAnsi="Times New Roman" w:cs="Times New Roman"/>
        </w:rPr>
        <w:t xml:space="preserve"> correlate with higher prices, but the relationship is less linear than bathrooms — suggesting bathrooms are a better proxy for luxury.</w:t>
      </w:r>
    </w:p>
    <w:p w14:paraId="5F02E077" w14:textId="77777777" w:rsidR="00652265" w:rsidRPr="004D4CC7" w:rsidRDefault="00652265" w:rsidP="00652265">
      <w:pPr>
        <w:pStyle w:val="ListParagraph"/>
        <w:numPr>
          <w:ilvl w:val="0"/>
          <w:numId w:val="7"/>
        </w:numPr>
        <w:spacing w:line="240" w:lineRule="auto"/>
        <w:jc w:val="both"/>
        <w:rPr>
          <w:rFonts w:ascii="Times New Roman" w:hAnsi="Times New Roman" w:cs="Times New Roman"/>
        </w:rPr>
      </w:pPr>
      <w:r w:rsidRPr="004D4CC7">
        <w:rPr>
          <w:rFonts w:ascii="Times New Roman" w:hAnsi="Times New Roman" w:cs="Times New Roman"/>
        </w:rPr>
        <w:t>Price vs Air Conditioning</w:t>
      </w:r>
    </w:p>
    <w:p w14:paraId="0C6A0B8D"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Properties with AC have a noticeably higher median price. This reflects AC as a luxury differentiator in the market segment covered by this dataset.</w:t>
      </w:r>
    </w:p>
    <w:p w14:paraId="5B49DD4A" w14:textId="77777777" w:rsidR="00652265" w:rsidRPr="004D4CC7" w:rsidRDefault="00652265" w:rsidP="00652265">
      <w:pPr>
        <w:pStyle w:val="ListParagraph"/>
        <w:numPr>
          <w:ilvl w:val="0"/>
          <w:numId w:val="7"/>
        </w:numPr>
        <w:spacing w:line="240" w:lineRule="auto"/>
        <w:jc w:val="both"/>
        <w:rPr>
          <w:rFonts w:ascii="Times New Roman" w:hAnsi="Times New Roman" w:cs="Times New Roman"/>
        </w:rPr>
      </w:pPr>
      <w:r w:rsidRPr="004D4CC7">
        <w:rPr>
          <w:rFonts w:ascii="Times New Roman" w:hAnsi="Times New Roman" w:cs="Times New Roman"/>
        </w:rPr>
        <w:t>Price vs Stories</w:t>
      </w:r>
    </w:p>
    <w:p w14:paraId="3BBB3B25"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lastRenderedPageBreak/>
        <w:t xml:space="preserve">Multi-story homes have higher prices, likely because more stories </w:t>
      </w:r>
      <w:proofErr w:type="gramStart"/>
      <w:r w:rsidRPr="004D4CC7">
        <w:rPr>
          <w:rFonts w:ascii="Times New Roman" w:hAnsi="Times New Roman" w:cs="Times New Roman"/>
        </w:rPr>
        <w:t>implies</w:t>
      </w:r>
      <w:proofErr w:type="gramEnd"/>
      <w:r w:rsidRPr="004D4CC7">
        <w:rPr>
          <w:rFonts w:ascii="Times New Roman" w:hAnsi="Times New Roman" w:cs="Times New Roman"/>
        </w:rPr>
        <w:t xml:space="preserve"> greater total floor area rather than stories being independently valued.</w:t>
      </w:r>
    </w:p>
    <w:p w14:paraId="18D8DD6D" w14:textId="77777777" w:rsidR="00652265" w:rsidRPr="004D4CC7" w:rsidRDefault="00652265" w:rsidP="00652265">
      <w:pPr>
        <w:spacing w:line="240" w:lineRule="auto"/>
        <w:jc w:val="both"/>
        <w:rPr>
          <w:rFonts w:ascii="Times New Roman" w:hAnsi="Times New Roman" w:cs="Times New Roman"/>
        </w:rPr>
      </w:pPr>
    </w:p>
    <w:p w14:paraId="6FC8EC78" w14:textId="77777777" w:rsidR="00C27672" w:rsidRPr="004D4CC7" w:rsidRDefault="00C27672" w:rsidP="00652265">
      <w:pPr>
        <w:spacing w:line="240" w:lineRule="auto"/>
        <w:jc w:val="both"/>
        <w:rPr>
          <w:rFonts w:ascii="Times New Roman" w:hAnsi="Times New Roman" w:cs="Times New Roman"/>
        </w:rPr>
      </w:pPr>
    </w:p>
    <w:p w14:paraId="52B3500D" w14:textId="51F6452F" w:rsidR="00652265" w:rsidRPr="004D4CC7" w:rsidRDefault="00652265" w:rsidP="00652265">
      <w:pPr>
        <w:spacing w:line="240" w:lineRule="auto"/>
        <w:jc w:val="both"/>
        <w:rPr>
          <w:rFonts w:ascii="Times New Roman" w:hAnsi="Times New Roman" w:cs="Times New Roman"/>
          <w:b/>
          <w:bCs/>
        </w:rPr>
      </w:pPr>
      <w:r w:rsidRPr="004D4CC7">
        <w:rPr>
          <w:rFonts w:ascii="Times New Roman" w:hAnsi="Times New Roman" w:cs="Times New Roman"/>
          <w:b/>
          <w:bCs/>
        </w:rPr>
        <w:t>Correlation &amp; Feature Importance</w:t>
      </w:r>
    </w:p>
    <w:p w14:paraId="4412D811"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Correlation with Price</w:t>
      </w:r>
    </w:p>
    <w:p w14:paraId="3C69387F" w14:textId="0A24B3FA"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The correlation matrix reveals the following feature ranking by absolute correlation with price:</w:t>
      </w:r>
    </w:p>
    <w:p w14:paraId="0D087AAD" w14:textId="77777777" w:rsidR="00C469F5" w:rsidRPr="004D4CC7" w:rsidRDefault="00C469F5" w:rsidP="00C469F5">
      <w:pPr>
        <w:spacing w:line="24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69F5" w:rsidRPr="004D4CC7" w14:paraId="72CCCF4B" w14:textId="77777777" w:rsidTr="008A495B">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9570A01"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Feature</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B2782F5"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Correlation (r)</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5D7CC7D"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b/>
                <w:bCs/>
              </w:rPr>
              <w:t>Importance Tier</w:t>
            </w:r>
          </w:p>
        </w:tc>
      </w:tr>
      <w:tr w:rsidR="00C469F5" w:rsidRPr="004D4CC7" w14:paraId="4CF988CE"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6396210"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area</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273D65B"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0.536</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0F33308"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High</w:t>
            </w:r>
          </w:p>
        </w:tc>
      </w:tr>
      <w:tr w:rsidR="00C469F5" w:rsidRPr="004D4CC7" w14:paraId="5A2CF2C2"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022AF1"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bathrooms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362CCE"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0.518</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6198BA"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High</w:t>
            </w:r>
          </w:p>
        </w:tc>
      </w:tr>
      <w:tr w:rsidR="00C469F5" w:rsidRPr="004D4CC7" w14:paraId="0515C911"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969D87E" w14:textId="77777777" w:rsidR="00C469F5" w:rsidRPr="004D4CC7" w:rsidRDefault="00C469F5" w:rsidP="00C469F5">
            <w:pPr>
              <w:spacing w:line="240" w:lineRule="auto"/>
              <w:jc w:val="both"/>
              <w:rPr>
                <w:rFonts w:ascii="Times New Roman" w:hAnsi="Times New Roman" w:cs="Times New Roman"/>
              </w:rPr>
            </w:pPr>
            <w:proofErr w:type="spellStart"/>
            <w:r w:rsidRPr="004D4CC7">
              <w:rPr>
                <w:rFonts w:ascii="Times New Roman" w:hAnsi="Times New Roman" w:cs="Times New Roman"/>
              </w:rPr>
              <w:t>airconditioning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CA30F59"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0.453</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6909E4D"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High</w:t>
            </w:r>
          </w:p>
        </w:tc>
      </w:tr>
      <w:tr w:rsidR="00C469F5" w:rsidRPr="004D4CC7" w14:paraId="6B0857D1"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CF4387"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stories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5E6E48"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0.421</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B98AA2"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High</w:t>
            </w:r>
          </w:p>
        </w:tc>
      </w:tr>
      <w:tr w:rsidR="00C469F5" w:rsidRPr="004D4CC7" w14:paraId="68B53642"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A1DED81"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parking</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92D3C04"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0.384</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7642A3D"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Moderate</w:t>
            </w:r>
          </w:p>
        </w:tc>
      </w:tr>
      <w:tr w:rsidR="00C469F5" w:rsidRPr="004D4CC7" w14:paraId="2B6030BB"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EF627D"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bedrooms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A20717"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0.366</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F6C13E"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Moderate</w:t>
            </w:r>
          </w:p>
        </w:tc>
      </w:tr>
      <w:tr w:rsidR="00C469F5" w:rsidRPr="004D4CC7" w14:paraId="16DB52B6"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43A3B2B" w14:textId="77777777" w:rsidR="00C469F5" w:rsidRPr="004D4CC7" w:rsidRDefault="00C469F5" w:rsidP="00C469F5">
            <w:pPr>
              <w:spacing w:line="240" w:lineRule="auto"/>
              <w:jc w:val="both"/>
              <w:rPr>
                <w:rFonts w:ascii="Times New Roman" w:hAnsi="Times New Roman" w:cs="Times New Roman"/>
              </w:rPr>
            </w:pPr>
            <w:proofErr w:type="spellStart"/>
            <w:r w:rsidRPr="004D4CC7">
              <w:rPr>
                <w:rFonts w:ascii="Times New Roman" w:hAnsi="Times New Roman" w:cs="Times New Roman"/>
              </w:rPr>
              <w:t>prefarea</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8FCB42A"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0.330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1989D67"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Moderate</w:t>
            </w:r>
          </w:p>
        </w:tc>
      </w:tr>
      <w:tr w:rsidR="00C469F5" w:rsidRPr="004D4CC7" w14:paraId="4882F0BD"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00BEDF" w14:textId="77777777" w:rsidR="00C469F5" w:rsidRPr="004D4CC7" w:rsidRDefault="00C469F5" w:rsidP="00C469F5">
            <w:pPr>
              <w:spacing w:line="240" w:lineRule="auto"/>
              <w:jc w:val="both"/>
              <w:rPr>
                <w:rFonts w:ascii="Times New Roman" w:hAnsi="Times New Roman" w:cs="Times New Roman"/>
              </w:rPr>
            </w:pPr>
            <w:proofErr w:type="spellStart"/>
            <w:r w:rsidRPr="004D4CC7">
              <w:rPr>
                <w:rFonts w:ascii="Times New Roman" w:hAnsi="Times New Roman" w:cs="Times New Roman"/>
              </w:rPr>
              <w:t>furnishingstatus_enc</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A75809"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0.305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E9482F"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Moderate</w:t>
            </w:r>
          </w:p>
        </w:tc>
      </w:tr>
      <w:tr w:rsidR="00C469F5" w:rsidRPr="004D4CC7" w14:paraId="5387ACFE"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25A6F4E" w14:textId="77777777" w:rsidR="00C469F5" w:rsidRPr="004D4CC7" w:rsidRDefault="00C469F5" w:rsidP="00C469F5">
            <w:pPr>
              <w:spacing w:line="240" w:lineRule="auto"/>
              <w:jc w:val="both"/>
              <w:rPr>
                <w:rFonts w:ascii="Times New Roman" w:hAnsi="Times New Roman" w:cs="Times New Roman"/>
              </w:rPr>
            </w:pPr>
            <w:proofErr w:type="spellStart"/>
            <w:r w:rsidRPr="004D4CC7">
              <w:rPr>
                <w:rFonts w:ascii="Times New Roman" w:hAnsi="Times New Roman" w:cs="Times New Roman"/>
              </w:rPr>
              <w:t>mainroad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26CEBB6"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0.297</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79B7FEE"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Moderate</w:t>
            </w:r>
          </w:p>
        </w:tc>
      </w:tr>
      <w:tr w:rsidR="00C469F5" w:rsidRPr="004D4CC7" w14:paraId="2643CF9B"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047CD2"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guestroom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353106"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0.256</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A67783"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Low</w:t>
            </w:r>
          </w:p>
        </w:tc>
      </w:tr>
      <w:tr w:rsidR="00C469F5" w:rsidRPr="004D4CC7" w14:paraId="27297CB1"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2804042"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basement</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D2DDA60"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0.187</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31F69C5"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Low</w:t>
            </w:r>
          </w:p>
        </w:tc>
      </w:tr>
      <w:tr w:rsidR="00C469F5" w:rsidRPr="004D4CC7" w14:paraId="23CE5857" w14:textId="77777777" w:rsidTr="008A495B">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A148C5" w14:textId="77777777" w:rsidR="00C469F5" w:rsidRPr="004D4CC7" w:rsidRDefault="00C469F5" w:rsidP="00C469F5">
            <w:pPr>
              <w:spacing w:line="240" w:lineRule="auto"/>
              <w:jc w:val="both"/>
              <w:rPr>
                <w:rFonts w:ascii="Times New Roman" w:hAnsi="Times New Roman" w:cs="Times New Roman"/>
              </w:rPr>
            </w:pPr>
            <w:proofErr w:type="spellStart"/>
            <w:r w:rsidRPr="004D4CC7">
              <w:rPr>
                <w:rFonts w:ascii="Times New Roman" w:hAnsi="Times New Roman" w:cs="Times New Roman"/>
              </w:rPr>
              <w:t>hotwaterheating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71AFCB"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0.093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771CCE6" w14:textId="77777777" w:rsidR="00C469F5" w:rsidRPr="004D4CC7" w:rsidRDefault="00C469F5" w:rsidP="00C469F5">
            <w:pPr>
              <w:spacing w:line="240" w:lineRule="auto"/>
              <w:jc w:val="both"/>
              <w:rPr>
                <w:rFonts w:ascii="Times New Roman" w:hAnsi="Times New Roman" w:cs="Times New Roman"/>
              </w:rPr>
            </w:pPr>
            <w:r w:rsidRPr="004D4CC7">
              <w:rPr>
                <w:rFonts w:ascii="Times New Roman" w:hAnsi="Times New Roman" w:cs="Times New Roman"/>
              </w:rPr>
              <w:t>Negligible</w:t>
            </w:r>
          </w:p>
        </w:tc>
      </w:tr>
    </w:tbl>
    <w:p w14:paraId="167D3AA3" w14:textId="77777777" w:rsidR="00652265" w:rsidRPr="004D4CC7" w:rsidRDefault="00652265" w:rsidP="00652265">
      <w:pPr>
        <w:spacing w:line="240" w:lineRule="auto"/>
        <w:jc w:val="both"/>
        <w:rPr>
          <w:rFonts w:ascii="Times New Roman" w:hAnsi="Times New Roman" w:cs="Times New Roman"/>
        </w:rPr>
      </w:pPr>
    </w:p>
    <w:p w14:paraId="5D3F4B1E"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Multicollinearity Observations</w:t>
      </w:r>
    </w:p>
    <w:p w14:paraId="603197D0" w14:textId="2183320B"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w:t>
      </w:r>
      <w:r w:rsidRPr="004D4CC7">
        <w:rPr>
          <w:rFonts w:ascii="Times New Roman" w:hAnsi="Times New Roman" w:cs="Times New Roman"/>
        </w:rPr>
        <w:tab/>
        <w:t xml:space="preserve">Area and stories share moderate correlation (expected more stories often </w:t>
      </w:r>
      <w:r w:rsidR="00C469F5" w:rsidRPr="004D4CC7">
        <w:rPr>
          <w:rFonts w:ascii="Times New Roman" w:hAnsi="Times New Roman" w:cs="Times New Roman"/>
        </w:rPr>
        <w:t>mean</w:t>
      </w:r>
      <w:r w:rsidRPr="004D4CC7">
        <w:rPr>
          <w:rFonts w:ascii="Times New Roman" w:hAnsi="Times New Roman" w:cs="Times New Roman"/>
        </w:rPr>
        <w:t xml:space="preserve"> more area).</w:t>
      </w:r>
    </w:p>
    <w:p w14:paraId="6999DF33" w14:textId="0D62E902"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w:t>
      </w:r>
      <w:r w:rsidRPr="004D4CC7">
        <w:rPr>
          <w:rFonts w:ascii="Times New Roman" w:hAnsi="Times New Roman" w:cs="Times New Roman"/>
        </w:rPr>
        <w:tab/>
        <w:t>Bedrooms and bathrooms are moderately correlated both reflect house size.</w:t>
      </w:r>
    </w:p>
    <w:p w14:paraId="4F14A329" w14:textId="77777777"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w:t>
      </w:r>
      <w:r w:rsidRPr="004D4CC7">
        <w:rPr>
          <w:rFonts w:ascii="Times New Roman" w:hAnsi="Times New Roman" w:cs="Times New Roman"/>
        </w:rPr>
        <w:tab/>
        <w:t>No severe multicollinearity (r &gt; 0.8) was found between predictors.</w:t>
      </w:r>
    </w:p>
    <w:p w14:paraId="319F125E" w14:textId="15DBFF45" w:rsidR="00652265" w:rsidRPr="004D4CC7" w:rsidRDefault="00652265" w:rsidP="00652265">
      <w:pPr>
        <w:spacing w:line="240" w:lineRule="auto"/>
        <w:jc w:val="both"/>
        <w:rPr>
          <w:rFonts w:ascii="Times New Roman" w:hAnsi="Times New Roman" w:cs="Times New Roman"/>
        </w:rPr>
      </w:pPr>
    </w:p>
    <w:p w14:paraId="293F4472" w14:textId="18A87B89" w:rsidR="00384F17" w:rsidRPr="00384F17" w:rsidRDefault="00652265" w:rsidP="00384F17">
      <w:pPr>
        <w:spacing w:line="240" w:lineRule="auto"/>
        <w:ind w:left="2880" w:firstLine="720"/>
        <w:jc w:val="both"/>
        <w:rPr>
          <w:rFonts w:ascii="Times New Roman" w:hAnsi="Times New Roman" w:cs="Times New Roman"/>
          <w:b/>
          <w:bCs/>
          <w:sz w:val="40"/>
          <w:szCs w:val="40"/>
        </w:rPr>
      </w:pPr>
      <w:r w:rsidRPr="004D4CC7">
        <w:rPr>
          <w:rFonts w:ascii="Times New Roman" w:hAnsi="Times New Roman" w:cs="Times New Roman"/>
          <w:b/>
          <w:bCs/>
          <w:sz w:val="40"/>
          <w:szCs w:val="40"/>
        </w:rPr>
        <w:lastRenderedPageBreak/>
        <w:t>Key Insights</w:t>
      </w:r>
    </w:p>
    <w:p w14:paraId="3600F7F2" w14:textId="1297EB72"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1: </w:t>
      </w:r>
    </w:p>
    <w:p w14:paraId="5E34E20B"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House size (area) is the biggest factor affecting price (r = 0.54)</w:t>
      </w:r>
    </w:p>
    <w:p w14:paraId="387383DA" w14:textId="6930427D"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There is a clear relationship between house size and price. Bigger houses tend to be significantly more expensive, especially those above 8,000 sq ft. This shows that space is the main thing buyers pay for.</w:t>
      </w:r>
    </w:p>
    <w:p w14:paraId="13373D06" w14:textId="7B739996"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2: </w:t>
      </w:r>
    </w:p>
    <w:p w14:paraId="492CC414"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Bathrooms matter more than bedrooms (r = 0.52 vs 0.37)</w:t>
      </w:r>
    </w:p>
    <w:p w14:paraId="084146B5" w14:textId="1CD80A14"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Interestingly, bathrooms have a stronger effect on price than bedrooms. Homes with more bathrooms tend to be much more expensive, which suggests buyers value comfort and convenience more than just room count.</w:t>
      </w:r>
    </w:p>
    <w:p w14:paraId="4720CDDD" w14:textId="27075B0A"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3: </w:t>
      </w:r>
    </w:p>
    <w:p w14:paraId="508681C2"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Air conditioning increases property value (r = 0.45)</w:t>
      </w:r>
    </w:p>
    <w:p w14:paraId="78D7D2B9" w14:textId="603C43D5"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Homes with air conditioning are generally priced higher. This makes sense since AC is an important comfort feature, especially in warmer climates, and is treated as a premium addition.</w:t>
      </w:r>
    </w:p>
    <w:p w14:paraId="69154DE3" w14:textId="03031AE0"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4: </w:t>
      </w:r>
    </w:p>
    <w:p w14:paraId="7159F499"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More floors and parking spaces increase price</w:t>
      </w:r>
    </w:p>
    <w:p w14:paraId="4010EA71" w14:textId="292AA458"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Multi-story houses tend to cost more, likely because they are larger overall. Also, homes with more parking spaces are slightly more expensive, showing that parking convenience adds value for buyers.</w:t>
      </w:r>
    </w:p>
    <w:p w14:paraId="3EFCD28C" w14:textId="63EF9AD0"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5: </w:t>
      </w:r>
    </w:p>
    <w:p w14:paraId="042610D7"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Hot water heating has almost no impact (r = 0.09)</w:t>
      </w:r>
    </w:p>
    <w:p w14:paraId="721748A4" w14:textId="7A12FC0B"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This feature has very little relationship with price. It doesn’t really influence how houses are valued, so it may not be useful for prediction models.</w:t>
      </w:r>
    </w:p>
    <w:p w14:paraId="0771C0A6" w14:textId="455C3412"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6: </w:t>
      </w:r>
    </w:p>
    <w:p w14:paraId="31F85AE7"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Furnishing status has a moderate effect</w:t>
      </w:r>
    </w:p>
    <w:p w14:paraId="417464D7" w14:textId="7D467CF6"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Fully furnished homes generally sell for higher prices compared to unfurnished ones. However, semi-furnished homes are not very different from unfurnished ones, meaning buyers mostly care about whether a home is fully furnished or not.</w:t>
      </w:r>
    </w:p>
    <w:p w14:paraId="1A598A89" w14:textId="1434F530"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 xml:space="preserve">Insight 7: </w:t>
      </w:r>
    </w:p>
    <w:p w14:paraId="78245E97"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High-priced homes are not errors</w:t>
      </w:r>
    </w:p>
    <w:p w14:paraId="6E05B967" w14:textId="3D92A5CF"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Some homes in the dataset are very expensive (above ₹10M). These are not mistakes they are large luxury houses with bigger space, more bathrooms, air conditioning, and better locations.</w:t>
      </w:r>
    </w:p>
    <w:p w14:paraId="6CA6A511" w14:textId="77777777" w:rsidR="00384F17" w:rsidRPr="00384F17" w:rsidRDefault="00384F17" w:rsidP="00384F17">
      <w:pPr>
        <w:spacing w:line="240" w:lineRule="auto"/>
        <w:jc w:val="both"/>
        <w:rPr>
          <w:rFonts w:ascii="Times New Roman" w:hAnsi="Times New Roman" w:cs="Times New Roman"/>
        </w:rPr>
      </w:pPr>
    </w:p>
    <w:p w14:paraId="5F14CE9D" w14:textId="77777777" w:rsidR="00384F17" w:rsidRDefault="00384F17">
      <w:pPr>
        <w:rPr>
          <w:rFonts w:ascii="Times New Roman" w:hAnsi="Times New Roman" w:cs="Times New Roman"/>
          <w:b/>
          <w:bCs/>
        </w:rPr>
      </w:pPr>
      <w:r>
        <w:rPr>
          <w:rFonts w:ascii="Times New Roman" w:hAnsi="Times New Roman" w:cs="Times New Roman"/>
          <w:b/>
          <w:bCs/>
        </w:rPr>
        <w:br w:type="page"/>
      </w:r>
    </w:p>
    <w:p w14:paraId="175B17C8" w14:textId="0E7CA6B9" w:rsidR="00384F17" w:rsidRPr="00384F17" w:rsidRDefault="00384F17" w:rsidP="00384F17">
      <w:pPr>
        <w:spacing w:line="240" w:lineRule="auto"/>
        <w:ind w:left="1440" w:firstLine="720"/>
        <w:jc w:val="both"/>
        <w:rPr>
          <w:rFonts w:ascii="Times New Roman" w:hAnsi="Times New Roman" w:cs="Times New Roman"/>
          <w:b/>
          <w:bCs/>
        </w:rPr>
      </w:pPr>
      <w:r w:rsidRPr="00384F17">
        <w:rPr>
          <w:rFonts w:ascii="Times New Roman" w:hAnsi="Times New Roman" w:cs="Times New Roman"/>
          <w:b/>
          <w:bCs/>
        </w:rPr>
        <w:lastRenderedPageBreak/>
        <w:t xml:space="preserve">Feature Correlation Analysis with House Price </w:t>
      </w:r>
    </w:p>
    <w:p w14:paraId="1CAC130C"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The correlation analysis helps show how different housing features are connected to property price. From the results, the most important factor is clearly house area (0.54), followed closely by the number of bathrooms (0.52). This means that larger homes with more bathroom facilities tend to be significantly more expensive.</w:t>
      </w:r>
    </w:p>
    <w:p w14:paraId="10638077"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A second group of features shows a moderate relationship with price. These include air conditioning (0.45), number of stories (0.42), parking space (0.38), and number of bedrooms (0.37). These features still influence price, but not as strongly as size and bathrooms. They generally add value by improving comfort and convenience.</w:t>
      </w:r>
    </w:p>
    <w:p w14:paraId="5444052F"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Some other features such as preferred area location, furnishing status, and main road access have weaker correlations, ranging from 0.29 to 0.33. This suggests they play a smaller but still noticeable role in determining price.</w:t>
      </w:r>
    </w:p>
    <w:p w14:paraId="5087BF81"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On the other hand, features like guest rooms, basements, and hot water heating have very little relationship with price. Their impact on property value appears minimal in this dataset.</w:t>
      </w:r>
    </w:p>
    <w:p w14:paraId="02CA9321" w14:textId="77777777" w:rsidR="00384F17" w:rsidRPr="00384F17" w:rsidRDefault="00384F17" w:rsidP="00384F17">
      <w:pPr>
        <w:spacing w:line="240" w:lineRule="auto"/>
        <w:jc w:val="both"/>
        <w:rPr>
          <w:rFonts w:ascii="Times New Roman" w:hAnsi="Times New Roman" w:cs="Times New Roman"/>
        </w:rPr>
      </w:pPr>
      <w:r w:rsidRPr="00384F17">
        <w:rPr>
          <w:rFonts w:ascii="Times New Roman" w:hAnsi="Times New Roman" w:cs="Times New Roman"/>
        </w:rPr>
        <w:t>Overall, the analysis shows that house prices are mainly driven by property size and essential comfort features, while other attributes have a smaller influence.</w:t>
      </w:r>
    </w:p>
    <w:p w14:paraId="483A29DB" w14:textId="77777777" w:rsidR="00652265" w:rsidRPr="004D4CC7" w:rsidRDefault="00652265" w:rsidP="00652265">
      <w:pPr>
        <w:spacing w:line="240" w:lineRule="auto"/>
        <w:jc w:val="both"/>
        <w:rPr>
          <w:rFonts w:ascii="Times New Roman" w:hAnsi="Times New Roman" w:cs="Times New Roman"/>
        </w:rPr>
      </w:pPr>
    </w:p>
    <w:p w14:paraId="39FD0A00" w14:textId="77777777" w:rsidR="00C469F5" w:rsidRPr="004D4CC7" w:rsidRDefault="00652265" w:rsidP="00C469F5">
      <w:pPr>
        <w:spacing w:line="240" w:lineRule="auto"/>
        <w:ind w:left="2880" w:firstLine="720"/>
        <w:jc w:val="both"/>
        <w:rPr>
          <w:rFonts w:ascii="Times New Roman" w:hAnsi="Times New Roman" w:cs="Times New Roman"/>
          <w:b/>
          <w:bCs/>
          <w:sz w:val="40"/>
          <w:szCs w:val="40"/>
        </w:rPr>
      </w:pPr>
      <w:r w:rsidRPr="004D4CC7">
        <w:rPr>
          <w:rFonts w:ascii="Times New Roman" w:hAnsi="Times New Roman" w:cs="Times New Roman"/>
          <w:b/>
          <w:bCs/>
          <w:sz w:val="40"/>
          <w:szCs w:val="40"/>
        </w:rPr>
        <w:t>Recommendation</w:t>
      </w:r>
    </w:p>
    <w:p w14:paraId="282A4420" w14:textId="63652303" w:rsidR="00652265" w:rsidRPr="004D4CC7" w:rsidRDefault="00652265" w:rsidP="00652265">
      <w:pPr>
        <w:spacing w:line="240" w:lineRule="auto"/>
        <w:jc w:val="both"/>
        <w:rPr>
          <w:rFonts w:ascii="Times New Roman" w:hAnsi="Times New Roman" w:cs="Times New Roman"/>
        </w:rPr>
      </w:pPr>
      <w:r w:rsidRPr="004D4CC7">
        <w:rPr>
          <w:rFonts w:ascii="Times New Roman" w:hAnsi="Times New Roman" w:cs="Times New Roman"/>
        </w:rPr>
        <w:t>Sellers should either fully furnish a property (to unlock the full price premium) or sell unfurnished rather than investing in partial furnishing, which yields little additional value.</w:t>
      </w:r>
    </w:p>
    <w:p w14:paraId="78843B91" w14:textId="77777777" w:rsidR="00652265" w:rsidRPr="004D4CC7" w:rsidRDefault="00652265" w:rsidP="00652265">
      <w:pPr>
        <w:spacing w:line="240" w:lineRule="auto"/>
        <w:jc w:val="both"/>
        <w:rPr>
          <w:rFonts w:ascii="Times New Roman" w:hAnsi="Times New Roman" w:cs="Times New Roman"/>
        </w:rPr>
      </w:pPr>
    </w:p>
    <w:p w14:paraId="03EE0F82" w14:textId="77777777" w:rsidR="00652265" w:rsidRPr="004D4CC7" w:rsidRDefault="00652265" w:rsidP="00C469F5">
      <w:pPr>
        <w:spacing w:line="240" w:lineRule="auto"/>
        <w:ind w:left="2880" w:firstLine="720"/>
        <w:jc w:val="both"/>
        <w:rPr>
          <w:rFonts w:ascii="Times New Roman" w:hAnsi="Times New Roman" w:cs="Times New Roman"/>
          <w:b/>
          <w:bCs/>
          <w:sz w:val="40"/>
          <w:szCs w:val="40"/>
        </w:rPr>
      </w:pPr>
      <w:r w:rsidRPr="004D4CC7">
        <w:rPr>
          <w:rFonts w:ascii="Times New Roman" w:hAnsi="Times New Roman" w:cs="Times New Roman"/>
          <w:b/>
          <w:bCs/>
          <w:sz w:val="40"/>
          <w:szCs w:val="40"/>
        </w:rPr>
        <w:t>Conclusion</w:t>
      </w:r>
    </w:p>
    <w:p w14:paraId="7356939C" w14:textId="77777777" w:rsidR="004D4CC7" w:rsidRPr="004D4CC7" w:rsidRDefault="004D4CC7" w:rsidP="004D4CC7">
      <w:pPr>
        <w:spacing w:line="240" w:lineRule="auto"/>
        <w:jc w:val="both"/>
        <w:rPr>
          <w:rFonts w:ascii="Times New Roman" w:hAnsi="Times New Roman" w:cs="Times New Roman"/>
        </w:rPr>
      </w:pPr>
      <w:r w:rsidRPr="004D4CC7">
        <w:rPr>
          <w:rFonts w:ascii="Times New Roman" w:hAnsi="Times New Roman" w:cs="Times New Roman"/>
        </w:rPr>
        <w:t>The Housing dataset is clean, complete, and contains strong signals that can be used for analysis and prediction.</w:t>
      </w:r>
    </w:p>
    <w:p w14:paraId="5B69C1F4" w14:textId="77777777" w:rsidR="004D4CC7" w:rsidRPr="004D4CC7" w:rsidRDefault="004D4CC7" w:rsidP="004D4CC7">
      <w:pPr>
        <w:spacing w:line="240" w:lineRule="auto"/>
        <w:jc w:val="both"/>
        <w:rPr>
          <w:rFonts w:ascii="Times New Roman" w:hAnsi="Times New Roman" w:cs="Times New Roman"/>
        </w:rPr>
      </w:pPr>
      <w:r w:rsidRPr="004D4CC7">
        <w:rPr>
          <w:rFonts w:ascii="Times New Roman" w:hAnsi="Times New Roman" w:cs="Times New Roman"/>
        </w:rPr>
        <w:t>From the results, four features stand out as the most important drivers of house price: area, bathrooms, air conditioning, and stories. Together, these explain most of the variation in prices, so they should be the main focus when building a prediction model.</w:t>
      </w:r>
    </w:p>
    <w:p w14:paraId="03429845" w14:textId="77777777" w:rsidR="004D4CC7" w:rsidRPr="004D4CC7" w:rsidRDefault="004D4CC7" w:rsidP="004D4CC7">
      <w:pPr>
        <w:spacing w:line="240" w:lineRule="auto"/>
        <w:jc w:val="both"/>
        <w:rPr>
          <w:rFonts w:ascii="Times New Roman" w:hAnsi="Times New Roman" w:cs="Times New Roman"/>
        </w:rPr>
      </w:pPr>
      <w:r w:rsidRPr="004D4CC7">
        <w:rPr>
          <w:rFonts w:ascii="Times New Roman" w:hAnsi="Times New Roman" w:cs="Times New Roman"/>
        </w:rPr>
        <w:t>On the other hand, features like hot water heating and basement have very weak relationships with price. These add little value and may even introduce unnecessary noise if included in a model. They could safely be removed during feature selection.</w:t>
      </w:r>
    </w:p>
    <w:p w14:paraId="2CD82E63" w14:textId="77777777" w:rsidR="004D4CC7" w:rsidRPr="004D4CC7" w:rsidRDefault="004D4CC7" w:rsidP="004D4CC7">
      <w:pPr>
        <w:spacing w:line="240" w:lineRule="auto"/>
        <w:jc w:val="both"/>
        <w:rPr>
          <w:rFonts w:ascii="Times New Roman" w:hAnsi="Times New Roman" w:cs="Times New Roman"/>
        </w:rPr>
      </w:pPr>
      <w:r w:rsidRPr="004D4CC7">
        <w:rPr>
          <w:rFonts w:ascii="Times New Roman" w:hAnsi="Times New Roman" w:cs="Times New Roman"/>
        </w:rPr>
        <w:t>Other factors such as location (</w:t>
      </w:r>
      <w:proofErr w:type="spellStart"/>
      <w:r w:rsidRPr="004D4CC7">
        <w:rPr>
          <w:rFonts w:ascii="Times New Roman" w:hAnsi="Times New Roman" w:cs="Times New Roman"/>
        </w:rPr>
        <w:t>prefarea</w:t>
      </w:r>
      <w:proofErr w:type="spellEnd"/>
      <w:r w:rsidRPr="004D4CC7">
        <w:rPr>
          <w:rFonts w:ascii="Times New Roman" w:hAnsi="Times New Roman" w:cs="Times New Roman"/>
        </w:rPr>
        <w:t>) and furnishing status still have a noticeable but moderate impact on price. They do not dominate pricing, but they consistently add some value depending on the property.</w:t>
      </w:r>
    </w:p>
    <w:p w14:paraId="7C7862F5" w14:textId="77777777" w:rsidR="004D4CC7" w:rsidRPr="004D4CC7" w:rsidRDefault="004D4CC7" w:rsidP="004D4CC7">
      <w:pPr>
        <w:spacing w:line="240" w:lineRule="auto"/>
        <w:jc w:val="both"/>
        <w:rPr>
          <w:rFonts w:ascii="Times New Roman" w:hAnsi="Times New Roman" w:cs="Times New Roman"/>
        </w:rPr>
      </w:pPr>
      <w:r w:rsidRPr="004D4CC7">
        <w:rPr>
          <w:rFonts w:ascii="Times New Roman" w:hAnsi="Times New Roman" w:cs="Times New Roman"/>
        </w:rPr>
        <w:t>Overall, this dataset is very suitable for regression modelling. Using a model like Random Forest or Gradient Boosting with the most important features is likely to give strong and reliable predictions because the relationships between features and price are fairly clear and structured.</w:t>
      </w:r>
    </w:p>
    <w:p w14:paraId="22CD2AE2" w14:textId="3BDEF480" w:rsidR="006D00AB" w:rsidRPr="004D4CC7" w:rsidRDefault="006D00AB" w:rsidP="004D4CC7">
      <w:pPr>
        <w:spacing w:line="240" w:lineRule="auto"/>
        <w:jc w:val="both"/>
        <w:rPr>
          <w:rFonts w:ascii="Times New Roman" w:hAnsi="Times New Roman" w:cs="Times New Roman"/>
        </w:rPr>
      </w:pPr>
    </w:p>
    <w:sectPr w:rsidR="006D00AB" w:rsidRPr="004D4CC7" w:rsidSect="00652265">
      <w:pgSz w:w="12240" w:h="15840"/>
      <w:pgMar w:top="720" w:right="1440" w:bottom="144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B4D24"/>
    <w:multiLevelType w:val="hybridMultilevel"/>
    <w:tmpl w:val="60561E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063D9"/>
    <w:multiLevelType w:val="hybridMultilevel"/>
    <w:tmpl w:val="75F25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85B1C"/>
    <w:multiLevelType w:val="hybridMultilevel"/>
    <w:tmpl w:val="EF9CF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B751D2"/>
    <w:multiLevelType w:val="hybridMultilevel"/>
    <w:tmpl w:val="594A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C7456"/>
    <w:multiLevelType w:val="hybridMultilevel"/>
    <w:tmpl w:val="8BB6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232B7"/>
    <w:multiLevelType w:val="hybridMultilevel"/>
    <w:tmpl w:val="A79E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4D25B1"/>
    <w:multiLevelType w:val="hybridMultilevel"/>
    <w:tmpl w:val="A62C8B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872926">
    <w:abstractNumId w:val="4"/>
  </w:num>
  <w:num w:numId="2" w16cid:durableId="121339865">
    <w:abstractNumId w:val="5"/>
  </w:num>
  <w:num w:numId="3" w16cid:durableId="1551186638">
    <w:abstractNumId w:val="1"/>
  </w:num>
  <w:num w:numId="4" w16cid:durableId="927467044">
    <w:abstractNumId w:val="3"/>
  </w:num>
  <w:num w:numId="5" w16cid:durableId="656610756">
    <w:abstractNumId w:val="2"/>
  </w:num>
  <w:num w:numId="6" w16cid:durableId="1374034854">
    <w:abstractNumId w:val="6"/>
  </w:num>
  <w:num w:numId="7" w16cid:durableId="129676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65"/>
    <w:rsid w:val="00384F17"/>
    <w:rsid w:val="003D5FA4"/>
    <w:rsid w:val="003E5908"/>
    <w:rsid w:val="004D4CC7"/>
    <w:rsid w:val="00652265"/>
    <w:rsid w:val="006D00AB"/>
    <w:rsid w:val="008D2DD4"/>
    <w:rsid w:val="008F188B"/>
    <w:rsid w:val="008F66DA"/>
    <w:rsid w:val="00C27672"/>
    <w:rsid w:val="00C469F5"/>
    <w:rsid w:val="00E07D55"/>
    <w:rsid w:val="00E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15DB"/>
  <w15:chartTrackingRefBased/>
  <w15:docId w15:val="{1DC8B38F-E129-43EF-8F37-FF599162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65"/>
    <w:rPr>
      <w:rFonts w:eastAsiaTheme="majorEastAsia" w:cstheme="majorBidi"/>
      <w:color w:val="272727" w:themeColor="text1" w:themeTint="D8"/>
    </w:rPr>
  </w:style>
  <w:style w:type="paragraph" w:styleId="Title">
    <w:name w:val="Title"/>
    <w:basedOn w:val="Normal"/>
    <w:next w:val="Normal"/>
    <w:link w:val="TitleChar"/>
    <w:uiPriority w:val="10"/>
    <w:qFormat/>
    <w:rsid w:val="00652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6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65"/>
    <w:rPr>
      <w:i/>
      <w:iCs/>
      <w:color w:val="404040" w:themeColor="text1" w:themeTint="BF"/>
    </w:rPr>
  </w:style>
  <w:style w:type="paragraph" w:styleId="ListParagraph">
    <w:name w:val="List Paragraph"/>
    <w:basedOn w:val="Normal"/>
    <w:uiPriority w:val="34"/>
    <w:qFormat/>
    <w:rsid w:val="00652265"/>
    <w:pPr>
      <w:ind w:left="720"/>
      <w:contextualSpacing/>
    </w:pPr>
  </w:style>
  <w:style w:type="character" w:styleId="IntenseEmphasis">
    <w:name w:val="Intense Emphasis"/>
    <w:basedOn w:val="DefaultParagraphFont"/>
    <w:uiPriority w:val="21"/>
    <w:qFormat/>
    <w:rsid w:val="00652265"/>
    <w:rPr>
      <w:i/>
      <w:iCs/>
      <w:color w:val="2F5496" w:themeColor="accent1" w:themeShade="BF"/>
    </w:rPr>
  </w:style>
  <w:style w:type="paragraph" w:styleId="IntenseQuote">
    <w:name w:val="Intense Quote"/>
    <w:basedOn w:val="Normal"/>
    <w:next w:val="Normal"/>
    <w:link w:val="IntenseQuoteChar"/>
    <w:uiPriority w:val="30"/>
    <w:qFormat/>
    <w:rsid w:val="00652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65"/>
    <w:rPr>
      <w:i/>
      <w:iCs/>
      <w:color w:val="2F5496" w:themeColor="accent1" w:themeShade="BF"/>
    </w:rPr>
  </w:style>
  <w:style w:type="character" w:styleId="IntenseReference">
    <w:name w:val="Intense Reference"/>
    <w:basedOn w:val="DefaultParagraphFont"/>
    <w:uiPriority w:val="32"/>
    <w:qFormat/>
    <w:rsid w:val="00652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5</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5</cp:revision>
  <dcterms:created xsi:type="dcterms:W3CDTF">2026-06-07T19:05:00Z</dcterms:created>
  <dcterms:modified xsi:type="dcterms:W3CDTF">2026-06-08T14:26:00Z</dcterms:modified>
</cp:coreProperties>
</file>