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149A" w14:textId="77777777" w:rsidR="00A03854" w:rsidRPr="00A03854" w:rsidRDefault="00A03854" w:rsidP="00A03854">
      <w:pPr>
        <w:ind w:left="1440" w:firstLine="720"/>
        <w:rPr>
          <w:sz w:val="36"/>
          <w:szCs w:val="36"/>
        </w:rPr>
      </w:pPr>
      <w:r w:rsidRPr="00A03854">
        <w:rPr>
          <w:b/>
          <w:bCs/>
          <w:sz w:val="36"/>
          <w:szCs w:val="36"/>
        </w:rPr>
        <w:t>Unemployment Analysis with Python</w:t>
      </w:r>
    </w:p>
    <w:p w14:paraId="10D00594" w14:textId="77777777" w:rsidR="00A03854" w:rsidRPr="00A03854" w:rsidRDefault="00A03854" w:rsidP="00A03854">
      <w:r w:rsidRPr="00A03854">
        <w:t>Regional and temporal trends in Indian unemployment, May 2019–Jun 2020</w:t>
      </w:r>
    </w:p>
    <w:p w14:paraId="1772C9FF" w14:textId="00EE4E52" w:rsidR="00A03854" w:rsidRPr="00A03854" w:rsidRDefault="00A03854" w:rsidP="00A03854">
      <w:r w:rsidRPr="00A03854">
        <w:rPr>
          <w:i/>
          <w:iCs/>
        </w:rPr>
        <w:t>OASIS INFOBYTE Data Science Internship · Task 2 of 5</w:t>
      </w:r>
    </w:p>
    <w:p w14:paraId="29BBFD33" w14:textId="77777777" w:rsidR="00A03854" w:rsidRPr="00A03854" w:rsidRDefault="00A03854" w:rsidP="00A03854">
      <w:pPr>
        <w:rPr>
          <w:b/>
          <w:bCs/>
        </w:rPr>
      </w:pPr>
      <w:r w:rsidRPr="00A03854">
        <w:rPr>
          <w:b/>
          <w:bCs/>
        </w:rPr>
        <w:t>1. Objective</w:t>
      </w:r>
    </w:p>
    <w:p w14:paraId="2BED64E5" w14:textId="77777777" w:rsidR="00A03854" w:rsidRPr="00A03854" w:rsidRDefault="00A03854" w:rsidP="00A03854">
      <w:r w:rsidRPr="00A03854">
        <w:t xml:space="preserve">Explore regional and temporal unemployment trends across Indian states and quantify the </w:t>
      </w:r>
      <w:proofErr w:type="spellStart"/>
      <w:r w:rsidRPr="00A03854">
        <w:t>labour</w:t>
      </w:r>
      <w:proofErr w:type="spellEnd"/>
      <w:r w:rsidRPr="00A03854">
        <w:t>-market impact of the COVID-19 lockdown using monthly Rural/Urban survey data.</w:t>
      </w:r>
    </w:p>
    <w:p w14:paraId="4D447716" w14:textId="77777777" w:rsidR="00A03854" w:rsidRPr="00A03854" w:rsidRDefault="00A03854" w:rsidP="00A03854">
      <w:pPr>
        <w:rPr>
          <w:b/>
          <w:bCs/>
        </w:rPr>
      </w:pPr>
      <w:r w:rsidRPr="00A03854">
        <w:rPr>
          <w:b/>
          <w:bCs/>
        </w:rPr>
        <w:t>2. Dataset Overview</w:t>
      </w:r>
    </w:p>
    <w:p w14:paraId="56997549" w14:textId="77777777" w:rsidR="00A03854" w:rsidRPr="00A03854" w:rsidRDefault="00A03854" w:rsidP="00A03854">
      <w:pPr>
        <w:numPr>
          <w:ilvl w:val="0"/>
          <w:numId w:val="1"/>
        </w:numPr>
      </w:pPr>
      <w:r w:rsidRPr="00A03854">
        <w:t>Source: “Unemployment in India” dataset (state-wise monthly statistics, Rural/Urban split).</w:t>
      </w:r>
    </w:p>
    <w:p w14:paraId="583559BE" w14:textId="77777777" w:rsidR="00A03854" w:rsidRPr="00A03854" w:rsidRDefault="00A03854" w:rsidP="00A03854">
      <w:pPr>
        <w:numPr>
          <w:ilvl w:val="0"/>
          <w:numId w:val="1"/>
        </w:numPr>
      </w:pPr>
      <w:r w:rsidRPr="00A03854">
        <w:t>768 raw rows; 28 fully blank trailing rows removed, leaving 740 valid records.</w:t>
      </w:r>
    </w:p>
    <w:p w14:paraId="11C0C144" w14:textId="77777777" w:rsidR="00A03854" w:rsidRPr="00A03854" w:rsidRDefault="00A03854" w:rsidP="00A03854">
      <w:pPr>
        <w:numPr>
          <w:ilvl w:val="0"/>
          <w:numId w:val="1"/>
        </w:numPr>
      </w:pPr>
      <w:r w:rsidRPr="00A03854">
        <w:t>Spans May 2019 – June 2020, giving nearly a full year of pre-COVID baseline data.</w:t>
      </w:r>
    </w:p>
    <w:p w14:paraId="2AC30F1E" w14:textId="77777777" w:rsidR="00A03854" w:rsidRPr="00A03854" w:rsidRDefault="00A03854" w:rsidP="00A03854">
      <w:pPr>
        <w:numPr>
          <w:ilvl w:val="0"/>
          <w:numId w:val="1"/>
        </w:numPr>
      </w:pPr>
      <w:r w:rsidRPr="00A03854">
        <w:t xml:space="preserve">Fields: Region, Date, Frequency, Estimated Unemployment Rate (%), Estimated Employed, Estimated </w:t>
      </w:r>
      <w:proofErr w:type="spellStart"/>
      <w:r w:rsidRPr="00A03854">
        <w:t>Labour</w:t>
      </w:r>
      <w:proofErr w:type="spellEnd"/>
      <w:r w:rsidRPr="00A03854">
        <w:t xml:space="preserve"> Participation Rate (%), Area (Rural/Urban).</w:t>
      </w:r>
    </w:p>
    <w:p w14:paraId="1827BB55" w14:textId="77777777" w:rsidR="00A03854" w:rsidRPr="00A03854" w:rsidRDefault="00A03854" w:rsidP="00A03854">
      <w:pPr>
        <w:numPr>
          <w:ilvl w:val="0"/>
          <w:numId w:val="1"/>
        </w:numPr>
      </w:pPr>
      <w:r w:rsidRPr="00A03854">
        <w:t>No missing values remained in the core analysis columns after cleaning.</w:t>
      </w:r>
    </w:p>
    <w:p w14:paraId="474A5FA7" w14:textId="77777777" w:rsidR="00A03854" w:rsidRPr="00A03854" w:rsidRDefault="00A03854" w:rsidP="00A03854">
      <w:pPr>
        <w:rPr>
          <w:b/>
          <w:bCs/>
        </w:rPr>
      </w:pPr>
      <w:r w:rsidRPr="00A03854">
        <w:rPr>
          <w:b/>
          <w:bCs/>
        </w:rPr>
        <w:t>3. Month-wise National Trend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03854" w:rsidRPr="00A03854" w14:paraId="3E527130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7737" w14:textId="77777777" w:rsidR="00A03854" w:rsidRPr="00A03854" w:rsidRDefault="00A03854" w:rsidP="00A03854">
            <w:r w:rsidRPr="00A03854">
              <w:rPr>
                <w:b/>
                <w:bCs/>
              </w:rPr>
              <w:t>Month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41E2" w14:textId="77777777" w:rsidR="00A03854" w:rsidRPr="00A03854" w:rsidRDefault="00A03854" w:rsidP="00A03854">
            <w:r w:rsidRPr="00A03854">
              <w:rPr>
                <w:b/>
                <w:bCs/>
              </w:rPr>
              <w:t>Avg. Unemployment Rate (%)</w:t>
            </w:r>
          </w:p>
        </w:tc>
      </w:tr>
      <w:tr w:rsidR="00A03854" w:rsidRPr="00A03854" w14:paraId="0A2A48E7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D2277" w14:textId="77777777" w:rsidR="00A03854" w:rsidRPr="00A03854" w:rsidRDefault="00A03854" w:rsidP="00A03854">
            <w:r w:rsidRPr="00A03854">
              <w:t>May 2019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01BE1" w14:textId="77777777" w:rsidR="00A03854" w:rsidRPr="00A03854" w:rsidRDefault="00A03854" w:rsidP="00A03854">
            <w:r w:rsidRPr="00A03854">
              <w:t>8.87</w:t>
            </w:r>
          </w:p>
        </w:tc>
      </w:tr>
      <w:tr w:rsidR="00A03854" w:rsidRPr="00A03854" w14:paraId="1C3DBE6B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B884F" w14:textId="77777777" w:rsidR="00A03854" w:rsidRPr="00A03854" w:rsidRDefault="00A03854" w:rsidP="00A03854">
            <w:r w:rsidRPr="00A03854">
              <w:t>Jun 2019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8EFA0" w14:textId="77777777" w:rsidR="00A03854" w:rsidRPr="00A03854" w:rsidRDefault="00A03854" w:rsidP="00A03854">
            <w:r w:rsidRPr="00A03854">
              <w:t>9.30</w:t>
            </w:r>
          </w:p>
        </w:tc>
      </w:tr>
      <w:tr w:rsidR="00A03854" w:rsidRPr="00A03854" w14:paraId="47B585E4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EDAED" w14:textId="77777777" w:rsidR="00A03854" w:rsidRPr="00A03854" w:rsidRDefault="00A03854" w:rsidP="00A03854">
            <w:r w:rsidRPr="00A03854">
              <w:t>Jul 2019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17796" w14:textId="77777777" w:rsidR="00A03854" w:rsidRPr="00A03854" w:rsidRDefault="00A03854" w:rsidP="00A03854">
            <w:r w:rsidRPr="00A03854">
              <w:t>9.03</w:t>
            </w:r>
          </w:p>
        </w:tc>
      </w:tr>
      <w:tr w:rsidR="00A03854" w:rsidRPr="00A03854" w14:paraId="1432F6B7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E51D9" w14:textId="77777777" w:rsidR="00A03854" w:rsidRPr="00A03854" w:rsidRDefault="00A03854" w:rsidP="00A03854">
            <w:r w:rsidRPr="00A03854">
              <w:t>Aug 2019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6B965" w14:textId="77777777" w:rsidR="00A03854" w:rsidRPr="00A03854" w:rsidRDefault="00A03854" w:rsidP="00A03854">
            <w:r w:rsidRPr="00A03854">
              <w:t>9.64</w:t>
            </w:r>
          </w:p>
        </w:tc>
      </w:tr>
      <w:tr w:rsidR="00A03854" w:rsidRPr="00A03854" w14:paraId="51AEC03C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F859B" w14:textId="77777777" w:rsidR="00A03854" w:rsidRPr="00A03854" w:rsidRDefault="00A03854" w:rsidP="00A03854">
            <w:r w:rsidRPr="00A03854">
              <w:t>Sep 2019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52FFC" w14:textId="77777777" w:rsidR="00A03854" w:rsidRPr="00A03854" w:rsidRDefault="00A03854" w:rsidP="00A03854">
            <w:r w:rsidRPr="00A03854">
              <w:t>9.05</w:t>
            </w:r>
          </w:p>
        </w:tc>
      </w:tr>
      <w:tr w:rsidR="00A03854" w:rsidRPr="00A03854" w14:paraId="5D1D79CC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1A353" w14:textId="77777777" w:rsidR="00A03854" w:rsidRPr="00A03854" w:rsidRDefault="00A03854" w:rsidP="00A03854">
            <w:r w:rsidRPr="00A03854">
              <w:t>Oct 2019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385B7" w14:textId="77777777" w:rsidR="00A03854" w:rsidRPr="00A03854" w:rsidRDefault="00A03854" w:rsidP="00A03854">
            <w:r w:rsidRPr="00A03854">
              <w:t>9.90</w:t>
            </w:r>
          </w:p>
        </w:tc>
      </w:tr>
      <w:tr w:rsidR="00A03854" w:rsidRPr="00A03854" w14:paraId="431BD050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6696A" w14:textId="77777777" w:rsidR="00A03854" w:rsidRPr="00A03854" w:rsidRDefault="00A03854" w:rsidP="00A03854">
            <w:r w:rsidRPr="00A03854">
              <w:t>Nov 2019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6ED57" w14:textId="77777777" w:rsidR="00A03854" w:rsidRPr="00A03854" w:rsidRDefault="00A03854" w:rsidP="00A03854">
            <w:r w:rsidRPr="00A03854">
              <w:t>9.87</w:t>
            </w:r>
          </w:p>
        </w:tc>
      </w:tr>
      <w:tr w:rsidR="00A03854" w:rsidRPr="00A03854" w14:paraId="5653B265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35F43" w14:textId="77777777" w:rsidR="00A03854" w:rsidRPr="00A03854" w:rsidRDefault="00A03854" w:rsidP="00A03854">
            <w:r w:rsidRPr="00A03854">
              <w:lastRenderedPageBreak/>
              <w:t>Dec 2019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A4AC9" w14:textId="77777777" w:rsidR="00A03854" w:rsidRPr="00A03854" w:rsidRDefault="00A03854" w:rsidP="00A03854">
            <w:r w:rsidRPr="00A03854">
              <w:t>9.50</w:t>
            </w:r>
          </w:p>
        </w:tc>
      </w:tr>
      <w:tr w:rsidR="00A03854" w:rsidRPr="00A03854" w14:paraId="47273467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FC16E" w14:textId="77777777" w:rsidR="00A03854" w:rsidRPr="00A03854" w:rsidRDefault="00A03854" w:rsidP="00A03854">
            <w:r w:rsidRPr="00A03854">
              <w:t>Jan 2020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C72A6" w14:textId="77777777" w:rsidR="00A03854" w:rsidRPr="00A03854" w:rsidRDefault="00A03854" w:rsidP="00A03854">
            <w:r w:rsidRPr="00A03854">
              <w:t>9.95</w:t>
            </w:r>
          </w:p>
        </w:tc>
      </w:tr>
      <w:tr w:rsidR="00A03854" w:rsidRPr="00A03854" w14:paraId="205CD453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2350D" w14:textId="77777777" w:rsidR="00A03854" w:rsidRPr="00A03854" w:rsidRDefault="00A03854" w:rsidP="00A03854">
            <w:r w:rsidRPr="00A03854">
              <w:t>Feb 2020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A0133" w14:textId="77777777" w:rsidR="00A03854" w:rsidRPr="00A03854" w:rsidRDefault="00A03854" w:rsidP="00A03854">
            <w:r w:rsidRPr="00A03854">
              <w:t>9.96</w:t>
            </w:r>
          </w:p>
        </w:tc>
      </w:tr>
      <w:tr w:rsidR="00A03854" w:rsidRPr="00A03854" w14:paraId="03D38161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A42FB" w14:textId="77777777" w:rsidR="00A03854" w:rsidRPr="00A03854" w:rsidRDefault="00A03854" w:rsidP="00A03854">
            <w:r w:rsidRPr="00A03854">
              <w:t>Mar 2020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84DF5" w14:textId="77777777" w:rsidR="00A03854" w:rsidRPr="00A03854" w:rsidRDefault="00A03854" w:rsidP="00A03854">
            <w:r w:rsidRPr="00A03854">
              <w:t>10.70</w:t>
            </w:r>
          </w:p>
        </w:tc>
      </w:tr>
      <w:tr w:rsidR="00A03854" w:rsidRPr="00A03854" w14:paraId="755845E7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723C1" w14:textId="77777777" w:rsidR="00A03854" w:rsidRPr="00A03854" w:rsidRDefault="00A03854" w:rsidP="00A03854">
            <w:r w:rsidRPr="00A03854">
              <w:t>Apr 2020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381D2" w14:textId="77777777" w:rsidR="00A03854" w:rsidRPr="00A03854" w:rsidRDefault="00A03854" w:rsidP="00A03854">
            <w:r w:rsidRPr="00A03854">
              <w:t>23.64</w:t>
            </w:r>
          </w:p>
        </w:tc>
      </w:tr>
      <w:tr w:rsidR="00A03854" w:rsidRPr="00A03854" w14:paraId="548FECA0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EAF58" w14:textId="77777777" w:rsidR="00A03854" w:rsidRPr="00A03854" w:rsidRDefault="00A03854" w:rsidP="00A03854">
            <w:r w:rsidRPr="00A03854">
              <w:t>May 2020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9A9B2" w14:textId="77777777" w:rsidR="00A03854" w:rsidRPr="00A03854" w:rsidRDefault="00A03854" w:rsidP="00A03854">
            <w:r w:rsidRPr="00A03854">
              <w:t>24.88</w:t>
            </w:r>
          </w:p>
        </w:tc>
      </w:tr>
      <w:tr w:rsidR="00A03854" w:rsidRPr="00A03854" w14:paraId="45C55029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5A399" w14:textId="77777777" w:rsidR="00A03854" w:rsidRPr="00A03854" w:rsidRDefault="00A03854" w:rsidP="00A03854">
            <w:r w:rsidRPr="00A03854">
              <w:t>Jun 2020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1E685" w14:textId="77777777" w:rsidR="00A03854" w:rsidRPr="00A03854" w:rsidRDefault="00A03854" w:rsidP="00A03854">
            <w:r w:rsidRPr="00A03854">
              <w:t>11.90</w:t>
            </w:r>
          </w:p>
        </w:tc>
      </w:tr>
    </w:tbl>
    <w:p w14:paraId="3DA1188D" w14:textId="77777777" w:rsidR="00A03854" w:rsidRPr="00A03854" w:rsidRDefault="00A03854" w:rsidP="00A03854"/>
    <w:p w14:paraId="6837A306" w14:textId="55BB4DC6" w:rsidR="00A03854" w:rsidRPr="00A03854" w:rsidRDefault="00A03854" w:rsidP="00A03854">
      <w:r w:rsidRPr="00A03854">
        <w:rPr>
          <w:b/>
          <w:bCs/>
        </w:rPr>
        <w:t xml:space="preserve">Key finding: </w:t>
      </w:r>
      <w:r w:rsidRPr="00A03854">
        <w:t>unemployment stayed remarkably stable (roughly 9–10%) across all of 2019 and into early 2020, then more than doubled overnight in April 2020 (23.64%) and peaked in May 2020 (24.88</w:t>
      </w:r>
      <w:r w:rsidRPr="00A03854">
        <w:t xml:space="preserve">%) </w:t>
      </w:r>
      <w:r>
        <w:t>directly</w:t>
      </w:r>
      <w:r w:rsidRPr="00A03854">
        <w:t xml:space="preserve"> following India’s nationwide lockdown announced on 25 March 2020. By June 2020 the rate had already fallen back to 11.90%, </w:t>
      </w:r>
      <w:r w:rsidRPr="00A03854">
        <w:t>signaling</w:t>
      </w:r>
      <w:r w:rsidRPr="00A03854">
        <w:t xml:space="preserve"> a fast initial recovery.</w:t>
      </w:r>
    </w:p>
    <w:p w14:paraId="39761A29" w14:textId="77777777" w:rsidR="00A03854" w:rsidRPr="00A03854" w:rsidRDefault="00A03854" w:rsidP="00A03854">
      <w:pPr>
        <w:rPr>
          <w:b/>
          <w:bCs/>
        </w:rPr>
      </w:pPr>
      <w:r w:rsidRPr="00A03854">
        <w:rPr>
          <w:b/>
          <w:bCs/>
        </w:rPr>
        <w:t>4. Regional Trends</w:t>
      </w:r>
    </w:p>
    <w:p w14:paraId="02D66FD7" w14:textId="77777777" w:rsidR="00A03854" w:rsidRPr="00A03854" w:rsidRDefault="00A03854" w:rsidP="00A03854">
      <w:r w:rsidRPr="00A03854">
        <w:t>Average unemployment rate by region over the full period (May 2019–Jun 2020):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03854" w:rsidRPr="00A03854" w14:paraId="022A5C21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2F84" w14:textId="77777777" w:rsidR="00A03854" w:rsidRPr="00A03854" w:rsidRDefault="00A03854" w:rsidP="00A03854">
            <w:r w:rsidRPr="00A03854">
              <w:rPr>
                <w:b/>
                <w:bCs/>
              </w:rPr>
              <w:t>Rank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E5CB" w14:textId="77777777" w:rsidR="00A03854" w:rsidRPr="00A03854" w:rsidRDefault="00A03854" w:rsidP="00A03854">
            <w:r w:rsidRPr="00A03854"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A3D7" w14:textId="77777777" w:rsidR="00A03854" w:rsidRPr="00A03854" w:rsidRDefault="00A03854" w:rsidP="00A03854">
            <w:r w:rsidRPr="00A03854">
              <w:rPr>
                <w:b/>
                <w:bCs/>
              </w:rPr>
              <w:t>Avg. Unemployment Rate (%)</w:t>
            </w:r>
          </w:p>
        </w:tc>
      </w:tr>
      <w:tr w:rsidR="00A03854" w:rsidRPr="00A03854" w14:paraId="5709613B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D1C8E" w14:textId="77777777" w:rsidR="00A03854" w:rsidRPr="00A03854" w:rsidRDefault="00A03854" w:rsidP="00A03854">
            <w:r w:rsidRPr="00A03854"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D40C4" w14:textId="77777777" w:rsidR="00A03854" w:rsidRPr="00A03854" w:rsidRDefault="00A03854" w:rsidP="00A03854">
            <w:r w:rsidRPr="00A03854">
              <w:t>Tripura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A6D22" w14:textId="77777777" w:rsidR="00A03854" w:rsidRPr="00A03854" w:rsidRDefault="00A03854" w:rsidP="00A03854">
            <w:r w:rsidRPr="00A03854">
              <w:t>28.35</w:t>
            </w:r>
          </w:p>
        </w:tc>
      </w:tr>
      <w:tr w:rsidR="00A03854" w:rsidRPr="00A03854" w14:paraId="1CE88A11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3F0E6" w14:textId="77777777" w:rsidR="00A03854" w:rsidRPr="00A03854" w:rsidRDefault="00A03854" w:rsidP="00A03854">
            <w:r w:rsidRPr="00A03854"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D6093" w14:textId="77777777" w:rsidR="00A03854" w:rsidRPr="00A03854" w:rsidRDefault="00A03854" w:rsidP="00A03854">
            <w:r w:rsidRPr="00A03854">
              <w:t>Haryana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ECA02" w14:textId="77777777" w:rsidR="00A03854" w:rsidRPr="00A03854" w:rsidRDefault="00A03854" w:rsidP="00A03854">
            <w:r w:rsidRPr="00A03854">
              <w:t>26.28</w:t>
            </w:r>
          </w:p>
        </w:tc>
      </w:tr>
      <w:tr w:rsidR="00A03854" w:rsidRPr="00A03854" w14:paraId="404EF775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571C3" w14:textId="77777777" w:rsidR="00A03854" w:rsidRPr="00A03854" w:rsidRDefault="00A03854" w:rsidP="00A03854">
            <w:r w:rsidRPr="00A03854"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A198A" w14:textId="77777777" w:rsidR="00A03854" w:rsidRPr="00A03854" w:rsidRDefault="00A03854" w:rsidP="00A03854">
            <w:r w:rsidRPr="00A03854">
              <w:t>Jharkhand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2727D" w14:textId="77777777" w:rsidR="00A03854" w:rsidRPr="00A03854" w:rsidRDefault="00A03854" w:rsidP="00A03854">
            <w:r w:rsidRPr="00A03854">
              <w:t>20.59</w:t>
            </w:r>
          </w:p>
        </w:tc>
      </w:tr>
      <w:tr w:rsidR="00A03854" w:rsidRPr="00A03854" w14:paraId="402DF393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8195F" w14:textId="77777777" w:rsidR="00A03854" w:rsidRPr="00A03854" w:rsidRDefault="00A03854" w:rsidP="00A03854">
            <w:r w:rsidRPr="00A03854"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23180" w14:textId="77777777" w:rsidR="00A03854" w:rsidRPr="00A03854" w:rsidRDefault="00A03854" w:rsidP="00A03854">
            <w:r w:rsidRPr="00A03854">
              <w:t>Bihar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1A2C3" w14:textId="77777777" w:rsidR="00A03854" w:rsidRPr="00A03854" w:rsidRDefault="00A03854" w:rsidP="00A03854">
            <w:r w:rsidRPr="00A03854">
              <w:t>18.92</w:t>
            </w:r>
          </w:p>
        </w:tc>
      </w:tr>
      <w:tr w:rsidR="00A03854" w:rsidRPr="00A03854" w14:paraId="1E99F0B4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614FC" w14:textId="77777777" w:rsidR="00A03854" w:rsidRPr="00A03854" w:rsidRDefault="00A03854" w:rsidP="00A03854">
            <w:r w:rsidRPr="00A03854"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FE56F" w14:textId="77777777" w:rsidR="00A03854" w:rsidRPr="00A03854" w:rsidRDefault="00A03854" w:rsidP="00A03854">
            <w:r w:rsidRPr="00A03854">
              <w:t>Himachal Pradesh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19DA7" w14:textId="77777777" w:rsidR="00A03854" w:rsidRPr="00A03854" w:rsidRDefault="00A03854" w:rsidP="00A03854">
            <w:r w:rsidRPr="00A03854">
              <w:t>18.54</w:t>
            </w:r>
          </w:p>
        </w:tc>
      </w:tr>
      <w:tr w:rsidR="00A03854" w:rsidRPr="00A03854" w14:paraId="26800342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3E57C" w14:textId="77777777" w:rsidR="00A03854" w:rsidRPr="00A03854" w:rsidRDefault="00A03854" w:rsidP="00A03854">
            <w:r w:rsidRPr="00A03854"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79373" w14:textId="77777777" w:rsidR="00A03854" w:rsidRPr="00A03854" w:rsidRDefault="00A03854" w:rsidP="00A03854">
            <w:r w:rsidRPr="00A03854">
              <w:t>Delhi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06E9A" w14:textId="77777777" w:rsidR="00A03854" w:rsidRPr="00A03854" w:rsidRDefault="00A03854" w:rsidP="00A03854">
            <w:r w:rsidRPr="00A03854">
              <w:t>16.50</w:t>
            </w:r>
          </w:p>
        </w:tc>
      </w:tr>
      <w:tr w:rsidR="00A03854" w:rsidRPr="00A03854" w14:paraId="1C30CBFB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9B174" w14:textId="77777777" w:rsidR="00A03854" w:rsidRPr="00A03854" w:rsidRDefault="00A03854" w:rsidP="00A03854">
            <w:r w:rsidRPr="00A03854">
              <w:lastRenderedPageBreak/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964A4" w14:textId="77777777" w:rsidR="00A03854" w:rsidRPr="00A03854" w:rsidRDefault="00A03854" w:rsidP="00A03854">
            <w:r w:rsidRPr="00A03854">
              <w:t>Jammu &amp; Kashmir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595" w14:textId="77777777" w:rsidR="00A03854" w:rsidRPr="00A03854" w:rsidRDefault="00A03854" w:rsidP="00A03854">
            <w:r w:rsidRPr="00A03854">
              <w:t>16.19</w:t>
            </w:r>
          </w:p>
        </w:tc>
      </w:tr>
      <w:tr w:rsidR="00A03854" w:rsidRPr="00A03854" w14:paraId="16754A48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E0E2A" w14:textId="77777777" w:rsidR="00A03854" w:rsidRPr="00A03854" w:rsidRDefault="00A03854" w:rsidP="00A03854">
            <w:r w:rsidRPr="00A03854"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231A9" w14:textId="77777777" w:rsidR="00A03854" w:rsidRPr="00A03854" w:rsidRDefault="00A03854" w:rsidP="00A03854">
            <w:r w:rsidRPr="00A03854">
              <w:t>Chandigarh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7D00D" w14:textId="77777777" w:rsidR="00A03854" w:rsidRPr="00A03854" w:rsidRDefault="00A03854" w:rsidP="00A03854">
            <w:r w:rsidRPr="00A03854">
              <w:t>15.99</w:t>
            </w:r>
          </w:p>
        </w:tc>
      </w:tr>
      <w:tr w:rsidR="00A03854" w:rsidRPr="00A03854" w14:paraId="37158A3A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F718B" w14:textId="77777777" w:rsidR="00A03854" w:rsidRPr="00A03854" w:rsidRDefault="00A03854" w:rsidP="00A03854">
            <w:r w:rsidRPr="00A03854"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39C9D" w14:textId="77777777" w:rsidR="00A03854" w:rsidRPr="00A03854" w:rsidRDefault="00A03854" w:rsidP="00A03854">
            <w:r w:rsidRPr="00A03854">
              <w:t>Rajasthan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C18F0" w14:textId="77777777" w:rsidR="00A03854" w:rsidRPr="00A03854" w:rsidRDefault="00A03854" w:rsidP="00A03854">
            <w:r w:rsidRPr="00A03854">
              <w:t>14.06</w:t>
            </w:r>
          </w:p>
        </w:tc>
      </w:tr>
      <w:tr w:rsidR="00A03854" w:rsidRPr="00A03854" w14:paraId="79787450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4A125" w14:textId="77777777" w:rsidR="00A03854" w:rsidRPr="00A03854" w:rsidRDefault="00A03854" w:rsidP="00A03854">
            <w:r w:rsidRPr="00A03854"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6EC9F" w14:textId="77777777" w:rsidR="00A03854" w:rsidRPr="00A03854" w:rsidRDefault="00A03854" w:rsidP="00A03854">
            <w:r w:rsidRPr="00A03854">
              <w:t>Uttar Pradesh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063FB" w14:textId="77777777" w:rsidR="00A03854" w:rsidRPr="00A03854" w:rsidRDefault="00A03854" w:rsidP="00A03854">
            <w:r w:rsidRPr="00A03854">
              <w:t>12.55</w:t>
            </w:r>
          </w:p>
        </w:tc>
      </w:tr>
    </w:tbl>
    <w:p w14:paraId="1D1322FE" w14:textId="77777777" w:rsidR="00A03854" w:rsidRPr="00A03854" w:rsidRDefault="00A03854" w:rsidP="00A03854"/>
    <w:p w14:paraId="02321C8E" w14:textId="1313FB25" w:rsidR="00A03854" w:rsidRPr="00A03854" w:rsidRDefault="00A03854" w:rsidP="00A03854">
      <w:r w:rsidRPr="00A03854">
        <w:t>Major states tracked over time Maharashtra, Uttar Pradesh, and Tamil Nadu moved closely together through 2019 with modest seasonal variation, then diverged sharply in April–May 2020, each spiking by a different magnitude depending on its underlying economic structure.</w:t>
      </w:r>
    </w:p>
    <w:p w14:paraId="577E227D" w14:textId="77777777" w:rsidR="00A03854" w:rsidRPr="00A03854" w:rsidRDefault="00A03854" w:rsidP="00A03854">
      <w:pPr>
        <w:rPr>
          <w:b/>
          <w:bCs/>
        </w:rPr>
      </w:pPr>
      <w:r w:rsidRPr="00A03854">
        <w:rPr>
          <w:b/>
          <w:bCs/>
        </w:rPr>
        <w:t>5. Rural vs Urban Unemployment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03854" w:rsidRPr="00A03854" w14:paraId="469BDAD7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0A61" w14:textId="77777777" w:rsidR="00A03854" w:rsidRPr="00A03854" w:rsidRDefault="00A03854" w:rsidP="00A03854">
            <w:r w:rsidRPr="00A03854">
              <w:rPr>
                <w:b/>
                <w:bCs/>
              </w:rPr>
              <w:t>Area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E41C" w14:textId="77777777" w:rsidR="00A03854" w:rsidRPr="00A03854" w:rsidRDefault="00A03854" w:rsidP="00A03854">
            <w:r w:rsidRPr="00A03854">
              <w:rPr>
                <w:b/>
                <w:bCs/>
              </w:rPr>
              <w:t>Avg. Unemployment Rate (%)</w:t>
            </w:r>
          </w:p>
        </w:tc>
      </w:tr>
      <w:tr w:rsidR="00A03854" w:rsidRPr="00A03854" w14:paraId="612255AB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74DAF" w14:textId="77777777" w:rsidR="00A03854" w:rsidRPr="00A03854" w:rsidRDefault="00A03854" w:rsidP="00A03854">
            <w:r w:rsidRPr="00A03854">
              <w:t>Rural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C1BC6" w14:textId="77777777" w:rsidR="00A03854" w:rsidRPr="00A03854" w:rsidRDefault="00A03854" w:rsidP="00A03854">
            <w:r w:rsidRPr="00A03854">
              <w:t>10.32</w:t>
            </w:r>
          </w:p>
        </w:tc>
      </w:tr>
      <w:tr w:rsidR="00A03854" w:rsidRPr="00A03854" w14:paraId="50058DF5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D59AF" w14:textId="77777777" w:rsidR="00A03854" w:rsidRPr="00A03854" w:rsidRDefault="00A03854" w:rsidP="00A03854">
            <w:r w:rsidRPr="00A03854">
              <w:t>Urban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6833D" w14:textId="77777777" w:rsidR="00A03854" w:rsidRPr="00A03854" w:rsidRDefault="00A03854" w:rsidP="00A03854">
            <w:r w:rsidRPr="00A03854">
              <w:t>13.17</w:t>
            </w:r>
          </w:p>
        </w:tc>
      </w:tr>
    </w:tbl>
    <w:p w14:paraId="0023BED5" w14:textId="77777777" w:rsidR="00A03854" w:rsidRPr="00A03854" w:rsidRDefault="00A03854" w:rsidP="00A03854"/>
    <w:p w14:paraId="765CA826" w14:textId="25E12399" w:rsidR="00A03854" w:rsidRPr="00A03854" w:rsidRDefault="00A03854" w:rsidP="00A03854">
      <w:r w:rsidRPr="00A03854">
        <w:t>Urban unemployment ran nearly 3 percentage points higher than rural unemployment on average plausibly reflecting cities' greater reliance on formal-sector jobs and services that were more directly disrupted by lockdown restrictions, compared to rural areas with a higher share of agricultural and informal work.</w:t>
      </w:r>
    </w:p>
    <w:p w14:paraId="5BABB18A" w14:textId="77777777" w:rsidR="00A03854" w:rsidRPr="00A03854" w:rsidRDefault="00A03854" w:rsidP="00A03854">
      <w:pPr>
        <w:rPr>
          <w:b/>
          <w:bCs/>
        </w:rPr>
      </w:pPr>
      <w:r w:rsidRPr="00A03854">
        <w:rPr>
          <w:b/>
          <w:bCs/>
        </w:rPr>
        <w:t>6. Correlation Analysis</w:t>
      </w:r>
    </w:p>
    <w:p w14:paraId="64C6ED66" w14:textId="7C7E36F7" w:rsidR="00A03854" w:rsidRPr="00A03854" w:rsidRDefault="00A03854" w:rsidP="00A03854">
      <w:r w:rsidRPr="00A03854">
        <w:t xml:space="preserve">A correlation heatmap of unemployment rate, estimated </w:t>
      </w:r>
      <w:proofErr w:type="gramStart"/>
      <w:r w:rsidRPr="00A03854">
        <w:t>employed</w:t>
      </w:r>
      <w:proofErr w:type="gramEnd"/>
      <w:r w:rsidRPr="00A03854">
        <w:t xml:space="preserve">, and </w:t>
      </w:r>
      <w:r w:rsidRPr="00A03854">
        <w:t>labor</w:t>
      </w:r>
      <w:r w:rsidRPr="00A03854">
        <w:t xml:space="preserve"> participation rate showed a weak-to-moderate negative relationship between unemployment rate and the number of people employed, and a comparatively weak relationship with </w:t>
      </w:r>
      <w:r w:rsidRPr="00A03854">
        <w:t>labor</w:t>
      </w:r>
      <w:r w:rsidRPr="00A03854">
        <w:t xml:space="preserve"> participation — indicating the 2020 unemployment surge was driven primarily by sudden job losses rather than people entering or leaving the workforce.</w:t>
      </w:r>
    </w:p>
    <w:p w14:paraId="3E8E3BF8" w14:textId="77777777" w:rsidR="00A03854" w:rsidRPr="00A03854" w:rsidRDefault="00A03854" w:rsidP="00A03854">
      <w:pPr>
        <w:rPr>
          <w:b/>
          <w:bCs/>
        </w:rPr>
      </w:pPr>
      <w:r w:rsidRPr="00A03854">
        <w:rPr>
          <w:b/>
          <w:bCs/>
        </w:rPr>
        <w:t>7. Pre-COVID vs Post-COVID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03854" w:rsidRPr="00A03854" w14:paraId="5A52EEC4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71BB" w14:textId="77777777" w:rsidR="00A03854" w:rsidRPr="00A03854" w:rsidRDefault="00A03854" w:rsidP="00A03854">
            <w:r w:rsidRPr="00A03854">
              <w:rPr>
                <w:b/>
                <w:bCs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0E92" w14:textId="77777777" w:rsidR="00A03854" w:rsidRPr="00A03854" w:rsidRDefault="00A03854" w:rsidP="00A03854">
            <w:r w:rsidRPr="00A03854">
              <w:rPr>
                <w:b/>
                <w:bCs/>
              </w:rPr>
              <w:t>Pre-COVID (May 2019–Mar 2020)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9F6D" w14:textId="77777777" w:rsidR="00A03854" w:rsidRPr="00A03854" w:rsidRDefault="00A03854" w:rsidP="00A03854">
            <w:r w:rsidRPr="00A03854">
              <w:rPr>
                <w:b/>
                <w:bCs/>
              </w:rPr>
              <w:t>Post-COVID (Apr–Jun 2020)</w:t>
            </w:r>
          </w:p>
        </w:tc>
      </w:tr>
      <w:tr w:rsidR="00A03854" w:rsidRPr="00A03854" w14:paraId="7ECE1320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EAAB2" w14:textId="77777777" w:rsidR="00A03854" w:rsidRPr="00A03854" w:rsidRDefault="00A03854" w:rsidP="00A03854">
            <w:r w:rsidRPr="00A03854">
              <w:lastRenderedPageBreak/>
              <w:t>Avg. Unemployment Rate (%)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7522A" w14:textId="77777777" w:rsidR="00A03854" w:rsidRPr="00A03854" w:rsidRDefault="00A03854" w:rsidP="00A03854">
            <w:r w:rsidRPr="00A03854">
              <w:t>9.51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81DDA" w14:textId="77777777" w:rsidR="00A03854" w:rsidRPr="00A03854" w:rsidRDefault="00A03854" w:rsidP="00A03854">
            <w:r w:rsidRPr="00A03854">
              <w:t>17.77</w:t>
            </w:r>
          </w:p>
        </w:tc>
      </w:tr>
      <w:tr w:rsidR="00A03854" w:rsidRPr="00A03854" w14:paraId="4B196C11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0B826" w14:textId="77777777" w:rsidR="00A03854" w:rsidRPr="00A03854" w:rsidRDefault="00A03854" w:rsidP="00A03854">
            <w:r w:rsidRPr="00A03854">
              <w:t>Avg. Estimated Employed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557A7" w14:textId="77777777" w:rsidR="00A03854" w:rsidRPr="00A03854" w:rsidRDefault="00A03854" w:rsidP="00A03854">
            <w:r w:rsidRPr="00A03854">
              <w:t>7,466,028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0974F" w14:textId="77777777" w:rsidR="00A03854" w:rsidRPr="00A03854" w:rsidRDefault="00A03854" w:rsidP="00A03854">
            <w:r w:rsidRPr="00A03854">
              <w:t>6,517,203</w:t>
            </w:r>
          </w:p>
        </w:tc>
      </w:tr>
      <w:tr w:rsidR="00A03854" w:rsidRPr="00A03854" w14:paraId="7DB26961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3B520" w14:textId="57BB5547" w:rsidR="00A03854" w:rsidRPr="00A03854" w:rsidRDefault="00A03854" w:rsidP="00A03854">
            <w:r w:rsidRPr="00A03854">
              <w:t xml:space="preserve">Avg. </w:t>
            </w:r>
            <w:r w:rsidRPr="00A03854">
              <w:t>Labor</w:t>
            </w:r>
            <w:r w:rsidRPr="00A03854">
              <w:t xml:space="preserve"> Participation Rate (%)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84427" w14:textId="77777777" w:rsidR="00A03854" w:rsidRPr="00A03854" w:rsidRDefault="00A03854" w:rsidP="00A03854">
            <w:r w:rsidRPr="00A03854">
              <w:t>43.89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B3022" w14:textId="77777777" w:rsidR="00A03854" w:rsidRPr="00A03854" w:rsidRDefault="00A03854" w:rsidP="00A03854">
            <w:r w:rsidRPr="00A03854">
              <w:t>39.33</w:t>
            </w:r>
          </w:p>
        </w:tc>
      </w:tr>
    </w:tbl>
    <w:p w14:paraId="4081B70F" w14:textId="77777777" w:rsidR="00A03854" w:rsidRPr="00A03854" w:rsidRDefault="00A03854" w:rsidP="00A03854"/>
    <w:p w14:paraId="4B588800" w14:textId="2125BF7A" w:rsidR="00A03854" w:rsidRPr="00A03854" w:rsidRDefault="00A03854" w:rsidP="00A03854">
      <w:r w:rsidRPr="00A03854">
        <w:t xml:space="preserve">With nearly a full year of pre-COVID baseline data, the contrast is stark: average unemployment rate nearly doubled (+8.3 percentage points, an ~87% relative increase), average employment dropped by roughly 950,000, and </w:t>
      </w:r>
      <w:r w:rsidRPr="00A03854">
        <w:t>labor</w:t>
      </w:r>
      <w:r w:rsidRPr="00A03854">
        <w:t xml:space="preserve"> participation fell by 4.6 points — a clear, statistically meaningful </w:t>
      </w:r>
      <w:r w:rsidRPr="00A03854">
        <w:t>labor</w:t>
      </w:r>
      <w:r w:rsidRPr="00A03854">
        <w:t>-market shock attributable to the COVID-19 lockdown, not a short-lived blip.</w:t>
      </w:r>
    </w:p>
    <w:p w14:paraId="1E6641C4" w14:textId="77777777" w:rsidR="00A03854" w:rsidRPr="00A03854" w:rsidRDefault="00A03854" w:rsidP="00A03854">
      <w:pPr>
        <w:rPr>
          <w:b/>
          <w:bCs/>
        </w:rPr>
      </w:pPr>
      <w:r w:rsidRPr="00A03854">
        <w:rPr>
          <w:b/>
          <w:bCs/>
        </w:rPr>
        <w:t>8. Conclusion</w:t>
      </w:r>
    </w:p>
    <w:p w14:paraId="53F5C6E8" w14:textId="77777777" w:rsidR="00A03854" w:rsidRPr="00A03854" w:rsidRDefault="00A03854" w:rsidP="00A03854">
      <w:pPr>
        <w:numPr>
          <w:ilvl w:val="0"/>
          <w:numId w:val="1"/>
        </w:numPr>
      </w:pPr>
      <w:r w:rsidRPr="00A03854">
        <w:t>Unemployment was stable around 9–10% for nearly a year before the lockdown, then surged to almost 25% at its April–May 2020 peak.</w:t>
      </w:r>
    </w:p>
    <w:p w14:paraId="16DC8FCB" w14:textId="77777777" w:rsidR="00A03854" w:rsidRPr="00A03854" w:rsidRDefault="00A03854" w:rsidP="00A03854">
      <w:pPr>
        <w:numPr>
          <w:ilvl w:val="0"/>
          <w:numId w:val="1"/>
        </w:numPr>
      </w:pPr>
      <w:r w:rsidRPr="00A03854">
        <w:t>The shock was geographically uneven, with Tripura and Haryana experiencing average rates above 26%.</w:t>
      </w:r>
    </w:p>
    <w:p w14:paraId="26852C99" w14:textId="77777777" w:rsidR="00A03854" w:rsidRPr="00A03854" w:rsidRDefault="00A03854" w:rsidP="00A03854">
      <w:pPr>
        <w:numPr>
          <w:ilvl w:val="0"/>
          <w:numId w:val="1"/>
        </w:numPr>
      </w:pPr>
      <w:r w:rsidRPr="00A03854">
        <w:t>Urban areas were hit harder than rural areas on average, by roughly 3 percentage points.</w:t>
      </w:r>
    </w:p>
    <w:p w14:paraId="5E0CB8DB" w14:textId="75E417CD" w:rsidR="00A03854" w:rsidRPr="00A03854" w:rsidRDefault="00A03854" w:rsidP="00A03854">
      <w:pPr>
        <w:numPr>
          <w:ilvl w:val="0"/>
          <w:numId w:val="1"/>
        </w:numPr>
      </w:pPr>
      <w:r w:rsidRPr="00A03854">
        <w:t xml:space="preserve">By June 2020 the rate had already fallen sharply from its peak, suggesting an early stage of </w:t>
      </w:r>
      <w:r w:rsidRPr="00A03854">
        <w:t>labor</w:t>
      </w:r>
      <w:r w:rsidRPr="00A03854">
        <w:t>-market recovery even within the dataset's window.</w:t>
      </w:r>
    </w:p>
    <w:p w14:paraId="291C8A25" w14:textId="15BD01C6" w:rsidR="00A03854" w:rsidRPr="00A03854" w:rsidRDefault="00A03854" w:rsidP="00A03854">
      <w:pPr>
        <w:numPr>
          <w:ilvl w:val="0"/>
          <w:numId w:val="1"/>
        </w:numPr>
      </w:pPr>
      <w:r w:rsidRPr="00A03854">
        <w:t xml:space="preserve">Employment and </w:t>
      </w:r>
      <w:r w:rsidRPr="00A03854">
        <w:t>labor</w:t>
      </w:r>
      <w:r w:rsidRPr="00A03854">
        <w:t xml:space="preserve"> participation both declined post-lockdown, confirming the unemployment rise reflected genuine job losses rather than a shift in who was actively seeking work.</w:t>
      </w:r>
    </w:p>
    <w:p w14:paraId="32607D5F" w14:textId="77777777" w:rsidR="006D00AB" w:rsidRDefault="006D00AB"/>
    <w:sectPr w:rsidR="006D00AB" w:rsidSect="00A03854">
      <w:footerReference w:type="default" r:id="rId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C6616" w14:textId="77777777" w:rsidR="00A03854" w:rsidRDefault="00A03854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A7F90"/>
    <w:multiLevelType w:val="hybridMultilevel"/>
    <w:tmpl w:val="2EB40560"/>
    <w:lvl w:ilvl="0" w:tplc="9770176A">
      <w:start w:val="1"/>
      <w:numFmt w:val="bullet"/>
      <w:lvlText w:val="•"/>
      <w:lvlJc w:val="left"/>
      <w:pPr>
        <w:ind w:left="720" w:hanging="360"/>
      </w:pPr>
    </w:lvl>
    <w:lvl w:ilvl="1" w:tplc="8974C1C0">
      <w:numFmt w:val="decimal"/>
      <w:lvlText w:val=""/>
      <w:lvlJc w:val="left"/>
    </w:lvl>
    <w:lvl w:ilvl="2" w:tplc="898AE48A">
      <w:numFmt w:val="decimal"/>
      <w:lvlText w:val=""/>
      <w:lvlJc w:val="left"/>
    </w:lvl>
    <w:lvl w:ilvl="3" w:tplc="19D69748">
      <w:numFmt w:val="decimal"/>
      <w:lvlText w:val=""/>
      <w:lvlJc w:val="left"/>
    </w:lvl>
    <w:lvl w:ilvl="4" w:tplc="234C7AB2">
      <w:numFmt w:val="decimal"/>
      <w:lvlText w:val=""/>
      <w:lvlJc w:val="left"/>
    </w:lvl>
    <w:lvl w:ilvl="5" w:tplc="79149030">
      <w:numFmt w:val="decimal"/>
      <w:lvlText w:val=""/>
      <w:lvlJc w:val="left"/>
    </w:lvl>
    <w:lvl w:ilvl="6" w:tplc="E5208E0A">
      <w:numFmt w:val="decimal"/>
      <w:lvlText w:val=""/>
      <w:lvlJc w:val="left"/>
    </w:lvl>
    <w:lvl w:ilvl="7" w:tplc="BEE25A9C">
      <w:numFmt w:val="decimal"/>
      <w:lvlText w:val=""/>
      <w:lvlJc w:val="left"/>
    </w:lvl>
    <w:lvl w:ilvl="8" w:tplc="6CC08A2C">
      <w:numFmt w:val="decimal"/>
      <w:lvlText w:val=""/>
      <w:lvlJc w:val="left"/>
    </w:lvl>
  </w:abstractNum>
  <w:num w:numId="1" w16cid:durableId="1150749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54"/>
    <w:rsid w:val="003D5FA4"/>
    <w:rsid w:val="003E5908"/>
    <w:rsid w:val="006D00AB"/>
    <w:rsid w:val="008D2DD4"/>
    <w:rsid w:val="008F188B"/>
    <w:rsid w:val="00A03854"/>
    <w:rsid w:val="00F7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920E"/>
  <w15:chartTrackingRefBased/>
  <w15:docId w15:val="{B685B714-7524-47F3-9603-5513C853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Akomolafe</dc:creator>
  <cp:keywords/>
  <dc:description/>
  <cp:lastModifiedBy>Nathaniel Akomolafe</cp:lastModifiedBy>
  <cp:revision>1</cp:revision>
  <dcterms:created xsi:type="dcterms:W3CDTF">2026-06-27T01:05:00Z</dcterms:created>
  <dcterms:modified xsi:type="dcterms:W3CDTF">2026-06-27T01:10:00Z</dcterms:modified>
</cp:coreProperties>
</file>