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49EAD70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6FF34770" w14:textId="77777777" w:rsidR="00E61937" w:rsidRPr="00E61937" w:rsidRDefault="00E61937" w:rsidP="00E6193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 xml:space="preserve">  </w:t>
      </w:r>
    </w:p>
    <w:p w14:paraId="63089670" w14:textId="34DFD65F" w:rsid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</w:t>
      </w:r>
    </w:p>
    <w:p w14:paraId="0A2FB8C8" w14:textId="77777777" w:rsidR="009E493F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F7BF35E" w14:textId="0C329E34" w:rsidR="009E493F" w:rsidRPr="00E61937" w:rsidRDefault="009E493F" w:rsidP="009E493F">
      <w:pPr>
        <w:spacing w:after="0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«</w:t>
      </w:r>
      <w:r w:rsidR="000C0941">
        <w:rPr>
          <w:rFonts w:ascii="Times New Roman" w:hAnsi="Times New Roman" w:cs="Times New Roman"/>
          <w:sz w:val="28"/>
        </w:rPr>
        <w:t>13</w:t>
      </w:r>
      <w:r w:rsidRPr="00E61937">
        <w:rPr>
          <w:rFonts w:ascii="Times New Roman" w:hAnsi="Times New Roman" w:cs="Times New Roman"/>
          <w:sz w:val="28"/>
        </w:rPr>
        <w:t xml:space="preserve"> »  </w:t>
      </w:r>
      <w:r w:rsidR="000C0941">
        <w:rPr>
          <w:rFonts w:ascii="Times New Roman" w:hAnsi="Times New Roman" w:cs="Times New Roman"/>
          <w:sz w:val="28"/>
        </w:rPr>
        <w:t>ию</w:t>
      </w:r>
      <w:r w:rsidR="00F847F2">
        <w:rPr>
          <w:rFonts w:ascii="Times New Roman" w:hAnsi="Times New Roman" w:cs="Times New Roman"/>
          <w:sz w:val="28"/>
        </w:rPr>
        <w:t>н</w:t>
      </w:r>
      <w:r w:rsidR="000C0941">
        <w:rPr>
          <w:rFonts w:ascii="Times New Roman" w:hAnsi="Times New Roman" w:cs="Times New Roman"/>
          <w:sz w:val="28"/>
        </w:rPr>
        <w:t>я</w:t>
      </w:r>
      <w:r w:rsidRPr="00E61937">
        <w:rPr>
          <w:rFonts w:ascii="Times New Roman" w:hAnsi="Times New Roman" w:cs="Times New Roman"/>
          <w:sz w:val="28"/>
        </w:rPr>
        <w:t xml:space="preserve">  2020 г.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</w:t>
      </w:r>
      <w:r w:rsidRPr="009E493F"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№</w:t>
      </w:r>
      <w:r w:rsidR="000C0941">
        <w:rPr>
          <w:rFonts w:ascii="Times New Roman" w:hAnsi="Times New Roman" w:cs="Times New Roman"/>
          <w:sz w:val="28"/>
        </w:rPr>
        <w:t>52</w:t>
      </w:r>
      <w:r>
        <w:rPr>
          <w:rFonts w:ascii="Times New Roman" w:hAnsi="Times New Roman" w:cs="Times New Roman"/>
          <w:sz w:val="28"/>
        </w:rPr>
        <w:t>/20/П</w:t>
      </w:r>
    </w:p>
    <w:p w14:paraId="5B801F2D" w14:textId="780A6468" w:rsidR="00E61937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</w:t>
      </w:r>
    </w:p>
    <w:p w14:paraId="6C374FD6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FEB297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616096B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Об организации работы на объекте:</w:t>
      </w:r>
    </w:p>
    <w:p w14:paraId="76744168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В соответствии с проведением работ на объекте: 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движения» в целях повышения эффективности производства и обеспечения высокого качества работ</w:t>
      </w:r>
    </w:p>
    <w:p w14:paraId="64FE366E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Приказываю:</w:t>
      </w:r>
    </w:p>
    <w:p w14:paraId="077AF959" w14:textId="1E48B7B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1.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Запретить нахождение любой строительной техники ООО «Алькор» в зоне полосы отвода ОАО «РЖД» в ночное время (если другое не  предусмотрено в акте-допуска).</w:t>
      </w:r>
    </w:p>
    <w:p w14:paraId="13BC8794" w14:textId="0FD459DE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2.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 трое суток вызвать представителей ПЧ-1, ШЧ-2, РЦС-3, ЭЧ-</w:t>
      </w:r>
      <w:r w:rsidR="00D77539">
        <w:rPr>
          <w:rFonts w:ascii="Times New Roman" w:hAnsi="Times New Roman" w:cs="Times New Roman"/>
          <w:sz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для осуществления технического надзора, при наличии акта-допуска и акта</w:t>
      </w:r>
      <w:r w:rsidR="004E418C">
        <w:rPr>
          <w:rFonts w:ascii="Times New Roman" w:hAnsi="Times New Roman" w:cs="Times New Roman"/>
          <w:sz w:val="28"/>
        </w:rPr>
        <w:t xml:space="preserve"> шурфления подземных коммуникаций представителями ШЧ-2,</w:t>
      </w:r>
      <w:r w:rsidR="009E493F">
        <w:rPr>
          <w:rFonts w:ascii="Times New Roman" w:hAnsi="Times New Roman" w:cs="Times New Roman"/>
          <w:sz w:val="28"/>
        </w:rPr>
        <w:t xml:space="preserve">  </w:t>
      </w:r>
      <w:r w:rsidR="004E418C">
        <w:rPr>
          <w:rFonts w:ascii="Times New Roman" w:hAnsi="Times New Roman" w:cs="Times New Roman"/>
          <w:sz w:val="28"/>
        </w:rPr>
        <w:t>РЦС-3</w:t>
      </w:r>
      <w:r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.</w:t>
      </w:r>
    </w:p>
    <w:p w14:paraId="42A9EDBD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148AAF2" w14:textId="77777777" w:rsidR="001B2677" w:rsidRPr="004C2EC0" w:rsidRDefault="001B267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D2D99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2F30B65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108CD61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4239093" w14:textId="7EF5EDAC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С уважением, </w:t>
      </w:r>
    </w:p>
    <w:p w14:paraId="736E3D60" w14:textId="511681C6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>Генеральный директор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9E493F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  <w:t>Жукова С.И.</w:t>
      </w:r>
      <w:r w:rsidR="00A500C2" w:rsidRPr="008B2ED5">
        <w:rPr>
          <w:noProof/>
          <w:sz w:val="28"/>
          <w:szCs w:val="28"/>
        </w:rPr>
        <w:t xml:space="preserve"> </w:t>
      </w:r>
    </w:p>
    <w:p w14:paraId="6735943E" w14:textId="1F06B182" w:rsidR="000F0CB0" w:rsidRPr="008B2ED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ООО «Алькор»                                      </w:t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17664" w14:textId="77777777" w:rsidR="001927F2" w:rsidRDefault="001927F2" w:rsidP="00801515">
      <w:pPr>
        <w:spacing w:after="0" w:line="240" w:lineRule="auto"/>
      </w:pPr>
      <w:r>
        <w:separator/>
      </w:r>
    </w:p>
  </w:endnote>
  <w:endnote w:type="continuationSeparator" w:id="0">
    <w:p w14:paraId="2CE53966" w14:textId="77777777" w:rsidR="001927F2" w:rsidRDefault="001927F2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9D70E" w14:textId="77777777" w:rsidR="001927F2" w:rsidRDefault="001927F2" w:rsidP="00801515">
      <w:pPr>
        <w:spacing w:after="0" w:line="240" w:lineRule="auto"/>
      </w:pPr>
      <w:r>
        <w:separator/>
      </w:r>
    </w:p>
  </w:footnote>
  <w:footnote w:type="continuationSeparator" w:id="0">
    <w:p w14:paraId="0CFD5952" w14:textId="77777777" w:rsidR="001927F2" w:rsidRDefault="001927F2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50"/>
    <w:rsid w:val="00025121"/>
    <w:rsid w:val="00090F16"/>
    <w:rsid w:val="000C0941"/>
    <w:rsid w:val="000C2FD3"/>
    <w:rsid w:val="000E66AD"/>
    <w:rsid w:val="000F0CB0"/>
    <w:rsid w:val="00110670"/>
    <w:rsid w:val="00120299"/>
    <w:rsid w:val="00130A1E"/>
    <w:rsid w:val="001455A2"/>
    <w:rsid w:val="001927F2"/>
    <w:rsid w:val="001B2677"/>
    <w:rsid w:val="001B7738"/>
    <w:rsid w:val="001D5EDE"/>
    <w:rsid w:val="00222F50"/>
    <w:rsid w:val="0025747A"/>
    <w:rsid w:val="00273027"/>
    <w:rsid w:val="003809BE"/>
    <w:rsid w:val="00383F1E"/>
    <w:rsid w:val="003D58AF"/>
    <w:rsid w:val="003E4264"/>
    <w:rsid w:val="003E5E71"/>
    <w:rsid w:val="003F7ED6"/>
    <w:rsid w:val="00420442"/>
    <w:rsid w:val="00464D02"/>
    <w:rsid w:val="00497A55"/>
    <w:rsid w:val="004A2992"/>
    <w:rsid w:val="004B1A9D"/>
    <w:rsid w:val="004B445D"/>
    <w:rsid w:val="004B6908"/>
    <w:rsid w:val="004C2442"/>
    <w:rsid w:val="004D24DA"/>
    <w:rsid w:val="004E418C"/>
    <w:rsid w:val="00526A3E"/>
    <w:rsid w:val="00537F41"/>
    <w:rsid w:val="0054537D"/>
    <w:rsid w:val="00564843"/>
    <w:rsid w:val="00584343"/>
    <w:rsid w:val="00585B0E"/>
    <w:rsid w:val="005A441A"/>
    <w:rsid w:val="0060245B"/>
    <w:rsid w:val="00644CE2"/>
    <w:rsid w:val="00676CDF"/>
    <w:rsid w:val="00690ABA"/>
    <w:rsid w:val="00715F8B"/>
    <w:rsid w:val="007230BB"/>
    <w:rsid w:val="00782276"/>
    <w:rsid w:val="00801515"/>
    <w:rsid w:val="00817F08"/>
    <w:rsid w:val="00865D2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912F1"/>
    <w:rsid w:val="009B0C5D"/>
    <w:rsid w:val="009E1925"/>
    <w:rsid w:val="009E493F"/>
    <w:rsid w:val="009F679D"/>
    <w:rsid w:val="00A449AE"/>
    <w:rsid w:val="00A47626"/>
    <w:rsid w:val="00A500C2"/>
    <w:rsid w:val="00A65C0C"/>
    <w:rsid w:val="00A77F3C"/>
    <w:rsid w:val="00AA2CF0"/>
    <w:rsid w:val="00AB00BD"/>
    <w:rsid w:val="00AC1887"/>
    <w:rsid w:val="00AC7027"/>
    <w:rsid w:val="00AD7906"/>
    <w:rsid w:val="00B15859"/>
    <w:rsid w:val="00B31855"/>
    <w:rsid w:val="00B81DC8"/>
    <w:rsid w:val="00BD5C2F"/>
    <w:rsid w:val="00C274C7"/>
    <w:rsid w:val="00C717BC"/>
    <w:rsid w:val="00CC166E"/>
    <w:rsid w:val="00CD6A1A"/>
    <w:rsid w:val="00CF769C"/>
    <w:rsid w:val="00D24C05"/>
    <w:rsid w:val="00D651A7"/>
    <w:rsid w:val="00D77539"/>
    <w:rsid w:val="00DC325F"/>
    <w:rsid w:val="00DF7928"/>
    <w:rsid w:val="00E30958"/>
    <w:rsid w:val="00E34034"/>
    <w:rsid w:val="00E3712F"/>
    <w:rsid w:val="00E455A7"/>
    <w:rsid w:val="00E47D43"/>
    <w:rsid w:val="00E61937"/>
    <w:rsid w:val="00EA4649"/>
    <w:rsid w:val="00ED2770"/>
    <w:rsid w:val="00EE2B6A"/>
    <w:rsid w:val="00EF3DE7"/>
    <w:rsid w:val="00F04E69"/>
    <w:rsid w:val="00F4014E"/>
    <w:rsid w:val="00F56F15"/>
    <w:rsid w:val="00F610A4"/>
    <w:rsid w:val="00F847F2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1E22F6D2-7E2C-4516-87FD-03FCCBE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14</cp:revision>
  <cp:lastPrinted>2020-06-15T12:45:00Z</cp:lastPrinted>
  <dcterms:created xsi:type="dcterms:W3CDTF">2019-06-10T08:12:00Z</dcterms:created>
  <dcterms:modified xsi:type="dcterms:W3CDTF">2020-06-29T06:51:00Z</dcterms:modified>
</cp:coreProperties>
</file>