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7154E7" w14:textId="77777777" w:rsidR="002C79E6" w:rsidRPr="00DC1A68" w:rsidRDefault="002C79E6" w:rsidP="002C79E6">
      <w:pPr>
        <w:rPr>
          <w:rFonts w:ascii="Times New Roman" w:hAnsi="Times New Roman" w:cs="Times New Roman"/>
          <w:sz w:val="24"/>
        </w:rPr>
      </w:pPr>
    </w:p>
    <w:p w14:paraId="0AD2CDC1" w14:textId="77777777" w:rsidR="002C79E6" w:rsidRPr="00DC1A68" w:rsidRDefault="002C79E6" w:rsidP="002C79E6">
      <w:pPr>
        <w:rPr>
          <w:rFonts w:ascii="Times New Roman" w:hAnsi="Times New Roman" w:cs="Times New Roman"/>
          <w:sz w:val="24"/>
        </w:rPr>
      </w:pPr>
    </w:p>
    <w:p w14:paraId="542C228E" w14:textId="77777777" w:rsidR="002C79E6" w:rsidRPr="00DC1A68" w:rsidRDefault="002C79E6" w:rsidP="002C79E6">
      <w:pPr>
        <w:rPr>
          <w:rFonts w:ascii="Times New Roman" w:hAnsi="Times New Roman" w:cs="Times New Roman"/>
          <w:sz w:val="24"/>
        </w:rPr>
      </w:pPr>
    </w:p>
    <w:p w14:paraId="3C367954" w14:textId="77777777" w:rsidR="002C79E6" w:rsidRPr="00DC1A68" w:rsidRDefault="002C79E6" w:rsidP="002C79E6">
      <w:pPr>
        <w:rPr>
          <w:rFonts w:ascii="Times New Roman" w:hAnsi="Times New Roman" w:cs="Times New Roman"/>
          <w:sz w:val="24"/>
        </w:rPr>
      </w:pPr>
    </w:p>
    <w:p w14:paraId="10D959E5" w14:textId="77777777" w:rsidR="002C79E6" w:rsidRPr="00DC1A68" w:rsidRDefault="002C79E6" w:rsidP="002C79E6">
      <w:pPr>
        <w:rPr>
          <w:rFonts w:ascii="Times New Roman" w:hAnsi="Times New Roman" w:cs="Times New Roman"/>
          <w:sz w:val="24"/>
        </w:rPr>
      </w:pPr>
    </w:p>
    <w:p w14:paraId="0E29070E" w14:textId="393BB1A3" w:rsidR="201D26C8" w:rsidRPr="00DC1A68" w:rsidRDefault="00DC1A68" w:rsidP="00DC1A68">
      <w:pPr>
        <w:pStyle w:val="Title"/>
        <w:rPr>
          <w:rFonts w:ascii="Times New Roman" w:hAnsi="Times New Roman" w:cs="Times New Roman"/>
          <w:sz w:val="24"/>
        </w:rPr>
      </w:pPr>
      <w:r>
        <w:rPr>
          <w:rFonts w:ascii="Times New Roman" w:hAnsi="Times New Roman" w:cs="Times New Roman"/>
          <w:sz w:val="24"/>
        </w:rPr>
        <w:t>3-4 Journal: Product Owner</w:t>
      </w:r>
    </w:p>
    <w:p w14:paraId="57005F5A" w14:textId="5AF03386" w:rsidR="00A417C1" w:rsidRPr="00DC1A68" w:rsidRDefault="00DC1A68" w:rsidP="002C79E6">
      <w:pPr>
        <w:pStyle w:val="Subtitle"/>
        <w:rPr>
          <w:rFonts w:ascii="Times New Roman" w:hAnsi="Times New Roman" w:cs="Times New Roman"/>
          <w:sz w:val="24"/>
          <w:szCs w:val="24"/>
        </w:rPr>
      </w:pPr>
      <w:r>
        <w:rPr>
          <w:rFonts w:ascii="Times New Roman" w:hAnsi="Times New Roman" w:cs="Times New Roman"/>
          <w:sz w:val="24"/>
          <w:szCs w:val="24"/>
        </w:rPr>
        <w:t>Michael Wood</w:t>
      </w:r>
    </w:p>
    <w:p w14:paraId="4456F389" w14:textId="650D8223" w:rsidR="002C79E6" w:rsidRPr="00DC1A68" w:rsidRDefault="00DC1A68" w:rsidP="002C79E6">
      <w:pPr>
        <w:pStyle w:val="Subtitle"/>
        <w:rPr>
          <w:rFonts w:ascii="Times New Roman" w:hAnsi="Times New Roman" w:cs="Times New Roman"/>
          <w:sz w:val="24"/>
          <w:szCs w:val="24"/>
        </w:rPr>
      </w:pPr>
      <w:r>
        <w:rPr>
          <w:rFonts w:ascii="Times New Roman" w:hAnsi="Times New Roman" w:cs="Times New Roman"/>
          <w:sz w:val="24"/>
          <w:szCs w:val="24"/>
        </w:rPr>
        <w:t>SNHU</w:t>
      </w:r>
    </w:p>
    <w:p w14:paraId="56C9A190" w14:textId="7F57333E" w:rsidR="002C79E6" w:rsidRPr="00DC1A68" w:rsidRDefault="00A209A1"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AFF6B60B87954CB7801EE836DC787B81"/>
          </w:placeholder>
          <w:temporary/>
          <w:showingPlcHdr/>
          <w15:appearance w15:val="hidden"/>
        </w:sdtPr>
        <w:sdtEndPr/>
        <w:sdtContent>
          <w:r w:rsidR="002C79E6" w:rsidRPr="00DC1A68">
            <w:rPr>
              <w:rFonts w:ascii="Times New Roman" w:hAnsi="Times New Roman" w:cs="Times New Roman"/>
              <w:sz w:val="24"/>
              <w:szCs w:val="24"/>
            </w:rPr>
            <w:t>Course Number:</w:t>
          </w:r>
        </w:sdtContent>
      </w:sdt>
      <w:r w:rsidR="002C79E6" w:rsidRPr="00DC1A68">
        <w:rPr>
          <w:rFonts w:ascii="Times New Roman" w:hAnsi="Times New Roman" w:cs="Times New Roman"/>
          <w:sz w:val="24"/>
          <w:szCs w:val="24"/>
        </w:rPr>
        <w:t xml:space="preserve"> </w:t>
      </w:r>
      <w:r w:rsidR="00DC1A68">
        <w:rPr>
          <w:rFonts w:ascii="Times New Roman" w:hAnsi="Times New Roman" w:cs="Times New Roman"/>
          <w:sz w:val="24"/>
          <w:szCs w:val="24"/>
        </w:rPr>
        <w:t>CS-250 Software Development Lifecycle</w:t>
      </w:r>
    </w:p>
    <w:p w14:paraId="10480681" w14:textId="1FBF8D09" w:rsidR="002C79E6" w:rsidRPr="00DC1A68" w:rsidRDefault="00DC1A68" w:rsidP="002C79E6">
      <w:pPr>
        <w:pStyle w:val="Subtitle"/>
        <w:rPr>
          <w:rFonts w:ascii="Times New Roman" w:hAnsi="Times New Roman" w:cs="Times New Roman"/>
          <w:sz w:val="24"/>
          <w:szCs w:val="24"/>
        </w:rPr>
      </w:pPr>
      <w:r>
        <w:rPr>
          <w:rFonts w:ascii="Times New Roman" w:hAnsi="Times New Roman" w:cs="Times New Roman"/>
          <w:sz w:val="24"/>
          <w:szCs w:val="24"/>
        </w:rPr>
        <w:t>Tammy Morrison</w:t>
      </w:r>
    </w:p>
    <w:p w14:paraId="362E39A3" w14:textId="162F4D09" w:rsidR="201D26C8" w:rsidRPr="00DC1A68" w:rsidRDefault="00DC1A68" w:rsidP="002C79E6">
      <w:pPr>
        <w:pStyle w:val="Subtitle"/>
        <w:rPr>
          <w:rFonts w:ascii="Times New Roman" w:hAnsi="Times New Roman" w:cs="Times New Roman"/>
          <w:sz w:val="24"/>
          <w:szCs w:val="24"/>
        </w:rPr>
      </w:pPr>
      <w:r>
        <w:rPr>
          <w:rFonts w:ascii="Times New Roman" w:hAnsi="Times New Roman" w:cs="Times New Roman"/>
          <w:sz w:val="24"/>
          <w:szCs w:val="24"/>
        </w:rPr>
        <w:t>11/24/2024</w:t>
      </w:r>
    </w:p>
    <w:p w14:paraId="2665F397" w14:textId="77777777" w:rsidR="201D26C8" w:rsidRPr="00DC1A68" w:rsidRDefault="201D26C8" w:rsidP="014CA2B6">
      <w:pPr>
        <w:pStyle w:val="Title2"/>
        <w:rPr>
          <w:rFonts w:ascii="Times New Roman" w:eastAsia="Calibri" w:hAnsi="Times New Roman" w:cs="Times New Roman"/>
          <w:sz w:val="24"/>
        </w:rPr>
      </w:pPr>
    </w:p>
    <w:p w14:paraId="303EA55F" w14:textId="77777777" w:rsidR="201D26C8" w:rsidRPr="00DC1A68" w:rsidRDefault="201D26C8" w:rsidP="014CA2B6">
      <w:pPr>
        <w:pStyle w:val="Title2"/>
        <w:rPr>
          <w:rFonts w:ascii="Times New Roman" w:eastAsia="Calibri" w:hAnsi="Times New Roman" w:cs="Times New Roman"/>
          <w:sz w:val="24"/>
        </w:rPr>
      </w:pPr>
    </w:p>
    <w:p w14:paraId="6E5B0C38" w14:textId="77777777" w:rsidR="201D26C8" w:rsidRPr="00DC1A68" w:rsidRDefault="201D26C8" w:rsidP="014CA2B6">
      <w:pPr>
        <w:pStyle w:val="Title2"/>
        <w:rPr>
          <w:rFonts w:ascii="Times New Roman" w:eastAsia="Calibri" w:hAnsi="Times New Roman" w:cs="Times New Roman"/>
          <w:sz w:val="24"/>
        </w:rPr>
      </w:pPr>
    </w:p>
    <w:p w14:paraId="35F0B0F6" w14:textId="77777777" w:rsidR="201D26C8" w:rsidRPr="00DC1A68" w:rsidRDefault="201D26C8" w:rsidP="014CA2B6">
      <w:pPr>
        <w:pStyle w:val="Title2"/>
        <w:rPr>
          <w:rFonts w:ascii="Times New Roman" w:eastAsia="Calibri" w:hAnsi="Times New Roman" w:cs="Times New Roman"/>
          <w:sz w:val="24"/>
        </w:rPr>
      </w:pPr>
    </w:p>
    <w:p w14:paraId="6DC1A781" w14:textId="77777777" w:rsidR="201D26C8" w:rsidRPr="00DC1A68" w:rsidRDefault="201D26C8" w:rsidP="014CA2B6">
      <w:pPr>
        <w:pStyle w:val="Title2"/>
        <w:rPr>
          <w:rFonts w:ascii="Times New Roman" w:eastAsia="Calibri" w:hAnsi="Times New Roman" w:cs="Times New Roman"/>
          <w:sz w:val="24"/>
        </w:rPr>
      </w:pPr>
    </w:p>
    <w:p w14:paraId="3943ED69" w14:textId="77777777" w:rsidR="201D26C8" w:rsidRPr="00DC1A68" w:rsidRDefault="201D26C8" w:rsidP="014CA2B6">
      <w:pPr>
        <w:pStyle w:val="Title2"/>
        <w:rPr>
          <w:rFonts w:ascii="Times New Roman" w:eastAsia="Calibri" w:hAnsi="Times New Roman" w:cs="Times New Roman"/>
          <w:sz w:val="24"/>
        </w:rPr>
      </w:pPr>
    </w:p>
    <w:p w14:paraId="7DF79E32" w14:textId="77777777" w:rsidR="201D26C8" w:rsidRPr="00DC1A68" w:rsidRDefault="201D26C8" w:rsidP="014CA2B6">
      <w:pPr>
        <w:pStyle w:val="Title2"/>
        <w:rPr>
          <w:rFonts w:ascii="Times New Roman" w:eastAsia="Calibri" w:hAnsi="Times New Roman" w:cs="Times New Roman"/>
          <w:sz w:val="24"/>
        </w:rPr>
      </w:pPr>
    </w:p>
    <w:p w14:paraId="1F7CE831" w14:textId="77777777" w:rsidR="000D4642" w:rsidRPr="00DC1A68" w:rsidRDefault="000D4642">
      <w:pPr>
        <w:rPr>
          <w:rFonts w:ascii="Times New Roman" w:eastAsia="Calibri" w:hAnsi="Times New Roman" w:cs="Times New Roman"/>
          <w:sz w:val="24"/>
        </w:rPr>
      </w:pPr>
      <w:r w:rsidRPr="00DC1A68">
        <w:rPr>
          <w:rFonts w:ascii="Times New Roman" w:eastAsia="Calibri" w:hAnsi="Times New Roman" w:cs="Times New Roman"/>
          <w:sz w:val="24"/>
        </w:rPr>
        <w:br w:type="page"/>
      </w:r>
    </w:p>
    <w:p w14:paraId="15E45561" w14:textId="2F4023CF" w:rsidR="00A417C1" w:rsidRPr="00DC1A68" w:rsidRDefault="00DC1A68" w:rsidP="00B863FB">
      <w:pPr>
        <w:pStyle w:val="SectionTitle"/>
        <w:rPr>
          <w:rFonts w:ascii="Times New Roman" w:hAnsi="Times New Roman" w:cs="Times New Roman"/>
          <w:sz w:val="24"/>
        </w:rPr>
      </w:pPr>
      <w:r>
        <w:rPr>
          <w:rFonts w:ascii="Times New Roman" w:hAnsi="Times New Roman" w:cs="Times New Roman"/>
          <w:sz w:val="24"/>
        </w:rPr>
        <w:lastRenderedPageBreak/>
        <w:t>3-4 Journal: Product Owner</w:t>
      </w:r>
    </w:p>
    <w:p w14:paraId="6CA73545" w14:textId="77777777" w:rsidR="00711236" w:rsidRDefault="00DC1A68" w:rsidP="00DC1A68">
      <w:pPr>
        <w:pStyle w:val="Heading2"/>
        <w:ind w:firstLine="720"/>
        <w:rPr>
          <w:rFonts w:ascii="Times New Roman" w:eastAsiaTheme="minorEastAsia" w:hAnsi="Times New Roman" w:cs="Times New Roman"/>
          <w:b w:val="0"/>
          <w:bCs w:val="0"/>
          <w:sz w:val="24"/>
        </w:rPr>
      </w:pPr>
      <w:r w:rsidRPr="00DC1A68">
        <w:rPr>
          <w:rFonts w:ascii="Times New Roman" w:eastAsiaTheme="minorEastAsia" w:hAnsi="Times New Roman" w:cs="Times New Roman"/>
          <w:b w:val="0"/>
          <w:bCs w:val="0"/>
          <w:sz w:val="24"/>
        </w:rPr>
        <w:t xml:space="preserve">My </w:t>
      </w:r>
      <w:r w:rsidRPr="00DC1A68">
        <w:rPr>
          <w:rFonts w:ascii="Times New Roman" w:eastAsiaTheme="minorEastAsia" w:hAnsi="Times New Roman" w:cs="Times New Roman"/>
          <w:b w:val="0"/>
          <w:bCs w:val="0"/>
          <w:sz w:val="24"/>
        </w:rPr>
        <w:t>priority</w:t>
      </w:r>
      <w:r w:rsidRPr="00DC1A68">
        <w:rPr>
          <w:rFonts w:ascii="Times New Roman" w:eastAsiaTheme="minorEastAsia" w:hAnsi="Times New Roman" w:cs="Times New Roman"/>
          <w:b w:val="0"/>
          <w:bCs w:val="0"/>
          <w:sz w:val="24"/>
        </w:rPr>
        <w:t xml:space="preserve"> as the product owner is to effectively communicate the items in the product backlog and arrange them in a way that advances the team's objective and overall aim. </w:t>
      </w:r>
      <w:r w:rsidRPr="00DC1A68">
        <w:rPr>
          <w:rFonts w:ascii="Times New Roman" w:eastAsiaTheme="minorEastAsia" w:hAnsi="Times New Roman" w:cs="Times New Roman"/>
          <w:b w:val="0"/>
          <w:bCs w:val="0"/>
          <w:sz w:val="24"/>
        </w:rPr>
        <w:t>To</w:t>
      </w:r>
      <w:r w:rsidRPr="00DC1A68">
        <w:rPr>
          <w:rFonts w:ascii="Times New Roman" w:eastAsiaTheme="minorEastAsia" w:hAnsi="Times New Roman" w:cs="Times New Roman"/>
          <w:b w:val="0"/>
          <w:bCs w:val="0"/>
          <w:sz w:val="24"/>
        </w:rPr>
        <w:t xml:space="preserve"> accomplish this, I must first determine which features people want to see in the finished product and why. Getting to know the users better would assist with that; knowing the user will help me understand why they want a particular feature, which will offer the Scrum Team a greater sense of purpose for that product. This can be accomplished by having candid conversations with users. </w:t>
      </w:r>
    </w:p>
    <w:p w14:paraId="5C8E2558" w14:textId="77777777" w:rsidR="00A209A1" w:rsidRDefault="00A209A1" w:rsidP="00711236">
      <w:pPr>
        <w:rPr>
          <w:rFonts w:ascii="Times New Roman" w:hAnsi="Times New Roman" w:cs="Times New Roman"/>
          <w:sz w:val="24"/>
        </w:rPr>
      </w:pPr>
      <w:r w:rsidRPr="00A209A1">
        <w:rPr>
          <w:rFonts w:ascii="Times New Roman" w:hAnsi="Times New Roman" w:cs="Times New Roman"/>
          <w:sz w:val="24"/>
        </w:rPr>
        <w:t>After conducting user interviews, I can hold an open conversation to gain further insight into my research goals. This can be achieved by open communication with users. I can better understand what I want to learn from consumers by facilitating an open discussion, but doing user interviews is a solid starting point. Asking people open-ended questions is a good technique to promote candid conversation in the group.</w:t>
      </w:r>
    </w:p>
    <w:p w14:paraId="32B225BF" w14:textId="486B6F00" w:rsidR="00711236" w:rsidRDefault="00711236" w:rsidP="00711236">
      <w:pPr>
        <w:rPr>
          <w:rFonts w:ascii="Times New Roman" w:hAnsi="Times New Roman" w:cs="Times New Roman"/>
          <w:sz w:val="24"/>
        </w:rPr>
      </w:pPr>
      <w:r w:rsidRPr="00711236">
        <w:rPr>
          <w:rFonts w:ascii="Times New Roman" w:hAnsi="Times New Roman" w:cs="Times New Roman"/>
          <w:sz w:val="24"/>
        </w:rPr>
        <w:t xml:space="preserve">The scrum team will have incremental steps to work through during product development thanks to the user stories, which define the product backlog. More significantly, the team will be better able to comprehend "why" they are creating these features thanks to the user stories. The team is more committed to designing and developing these features when they know why they are required. The user stories inform the team about what the user wants to see in the </w:t>
      </w:r>
      <w:r w:rsidRPr="00711236">
        <w:rPr>
          <w:rFonts w:ascii="Times New Roman" w:hAnsi="Times New Roman" w:cs="Times New Roman"/>
          <w:sz w:val="24"/>
        </w:rPr>
        <w:t>product</w:t>
      </w:r>
      <w:r w:rsidRPr="00711236">
        <w:rPr>
          <w:rFonts w:ascii="Times New Roman" w:hAnsi="Times New Roman" w:cs="Times New Roman"/>
          <w:sz w:val="24"/>
        </w:rPr>
        <w:t>, but they do not describe how the team should achieve this. As a result, the team has a clear end goal in mind, but the path to get there is open-ended, allowing them to problem solve creatively and potentially find the greatest solution to the given challenge.</w:t>
      </w:r>
    </w:p>
    <w:p w14:paraId="5BCA8F2E" w14:textId="5D78B11A" w:rsidR="00711236" w:rsidRPr="00711236" w:rsidRDefault="00711236" w:rsidP="00711236">
      <w:pPr>
        <w:rPr>
          <w:rFonts w:ascii="Times New Roman" w:hAnsi="Times New Roman" w:cs="Times New Roman"/>
          <w:sz w:val="24"/>
        </w:rPr>
      </w:pPr>
      <w:r w:rsidRPr="00711236">
        <w:rPr>
          <w:rFonts w:ascii="Times New Roman" w:hAnsi="Times New Roman" w:cs="Times New Roman"/>
          <w:sz w:val="24"/>
        </w:rPr>
        <w:t xml:space="preserve">User meetings and interviews are essential for moving user stories into the backlog because they provide the product owner with information about the features that customers </w:t>
      </w:r>
      <w:r w:rsidRPr="00711236">
        <w:rPr>
          <w:rFonts w:ascii="Times New Roman" w:hAnsi="Times New Roman" w:cs="Times New Roman"/>
          <w:sz w:val="24"/>
        </w:rPr>
        <w:lastRenderedPageBreak/>
        <w:t>desire most and others that may be less significant overall.</w:t>
      </w:r>
      <w:r w:rsidR="00A209A1" w:rsidRPr="00A209A1">
        <w:t xml:space="preserve"> </w:t>
      </w:r>
      <w:r w:rsidR="00A209A1" w:rsidRPr="00A209A1">
        <w:rPr>
          <w:rFonts w:ascii="Times New Roman" w:hAnsi="Times New Roman" w:cs="Times New Roman"/>
          <w:sz w:val="24"/>
        </w:rPr>
        <w:t>In this way, the Scrum Team and the product owner have a clear and concise grasp of the client's or user's demands.</w:t>
      </w:r>
      <w:r w:rsidR="00A209A1" w:rsidRPr="00A209A1">
        <w:t xml:space="preserve"> </w:t>
      </w:r>
      <w:r w:rsidR="00A209A1" w:rsidRPr="00A209A1">
        <w:rPr>
          <w:rFonts w:ascii="Times New Roman" w:hAnsi="Times New Roman" w:cs="Times New Roman"/>
          <w:sz w:val="24"/>
        </w:rPr>
        <w:t>These gatherings are also excellent for brainstorming as a group. ensuring that everyone is aware of and stays on course.</w:t>
      </w:r>
      <w:r w:rsidR="00A209A1">
        <w:rPr>
          <w:rFonts w:ascii="Times New Roman" w:hAnsi="Times New Roman" w:cs="Times New Roman"/>
          <w:sz w:val="24"/>
        </w:rPr>
        <w:t xml:space="preserve"> </w:t>
      </w:r>
      <w:r w:rsidR="00A209A1" w:rsidRPr="00A209A1">
        <w:rPr>
          <w:rFonts w:ascii="Times New Roman" w:hAnsi="Times New Roman" w:cs="Times New Roman"/>
          <w:sz w:val="24"/>
        </w:rPr>
        <w:t>This will assist me in determining how we should work the backlogs to complete the task at hand after I have met with the Scrum Team and learned what the user or client needs and wants.</w:t>
      </w:r>
    </w:p>
    <w:p w14:paraId="424D279A" w14:textId="77777777" w:rsidR="00A417C1" w:rsidRPr="00DC1A68" w:rsidRDefault="00A209A1"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DE67BE2BCFC646F28F20C10A98CDD8F0"/>
          </w:placeholder>
          <w:temporary/>
          <w:showingPlcHdr/>
          <w15:appearance w15:val="hidden"/>
        </w:sdtPr>
        <w:sdtEndPr/>
        <w:sdtContent>
          <w:r w:rsidR="00664C1A" w:rsidRPr="00DC1A68">
            <w:rPr>
              <w:rFonts w:ascii="Times New Roman" w:hAnsi="Times New Roman" w:cs="Times New Roman"/>
              <w:sz w:val="24"/>
            </w:rPr>
            <w:t>References</w:t>
          </w:r>
        </w:sdtContent>
      </w:sdt>
    </w:p>
    <w:p w14:paraId="4CB50DDC" w14:textId="77777777" w:rsidR="00DC1A68" w:rsidRPr="00DC1A68" w:rsidRDefault="00DC1A68" w:rsidP="00DC1A68">
      <w:pPr>
        <w:rPr>
          <w:rFonts w:ascii="Times New Roman" w:hAnsi="Times New Roman" w:cs="Times New Roman"/>
          <w:noProof/>
          <w:sz w:val="24"/>
        </w:rPr>
      </w:pPr>
      <w:r w:rsidRPr="00DC1A68">
        <w:rPr>
          <w:rFonts w:ascii="Times New Roman" w:hAnsi="Times New Roman" w:cs="Times New Roman"/>
          <w:noProof/>
          <w:sz w:val="24"/>
        </w:rPr>
        <w:t xml:space="preserve">Cobb, C. G. (2015). Chapter 3: Product Owner Role. </w:t>
      </w:r>
      <w:r w:rsidRPr="00DC1A68">
        <w:rPr>
          <w:rFonts w:ascii="Times New Roman" w:hAnsi="Times New Roman" w:cs="Times New Roman"/>
          <w:i/>
          <w:iCs/>
          <w:noProof/>
          <w:sz w:val="24"/>
        </w:rPr>
        <w:t>In The project manager's guide to mastering agile: Principles and practices for an adaptive approach</w:t>
      </w:r>
      <w:r w:rsidRPr="00DC1A68">
        <w:rPr>
          <w:rFonts w:ascii="Times New Roman" w:hAnsi="Times New Roman" w:cs="Times New Roman"/>
          <w:noProof/>
          <w:sz w:val="24"/>
        </w:rPr>
        <w:t xml:space="preserve"> (pp. 35–36). essay, John Wiley &amp; Sons.</w:t>
      </w:r>
    </w:p>
    <w:p w14:paraId="58E19BC5" w14:textId="77777777" w:rsidR="00DC1A68" w:rsidRPr="00DC1A68" w:rsidRDefault="00DC1A68" w:rsidP="00DC1A68">
      <w:pPr>
        <w:rPr>
          <w:rFonts w:ascii="Times New Roman" w:hAnsi="Times New Roman" w:cs="Times New Roman"/>
          <w:noProof/>
          <w:sz w:val="24"/>
        </w:rPr>
      </w:pPr>
      <w:r w:rsidRPr="00DC1A68">
        <w:rPr>
          <w:rFonts w:ascii="Times New Roman" w:hAnsi="Times New Roman" w:cs="Times New Roman"/>
          <w:noProof/>
          <w:sz w:val="24"/>
        </w:rPr>
        <w:t xml:space="preserve">Cobb, C. G. (2015). Chapter 4: User Persona and Stories. </w:t>
      </w:r>
      <w:r w:rsidRPr="00DC1A68">
        <w:rPr>
          <w:rFonts w:ascii="Times New Roman" w:hAnsi="Times New Roman" w:cs="Times New Roman"/>
          <w:i/>
          <w:iCs/>
          <w:noProof/>
          <w:sz w:val="24"/>
        </w:rPr>
        <w:t>In The project manager's guide to mastering agile: Principles and practices for an adaptive approach</w:t>
      </w:r>
      <w:r w:rsidRPr="00DC1A68">
        <w:rPr>
          <w:rFonts w:ascii="Times New Roman" w:hAnsi="Times New Roman" w:cs="Times New Roman"/>
          <w:noProof/>
          <w:sz w:val="24"/>
        </w:rPr>
        <w:t xml:space="preserve"> (pp. 64–68). essay, John Wiley &amp; Sons.</w:t>
      </w:r>
    </w:p>
    <w:p w14:paraId="08721173" w14:textId="77777777" w:rsidR="00A417C1" w:rsidRPr="00DC1A68" w:rsidRDefault="00A417C1" w:rsidP="00B863FB">
      <w:pPr>
        <w:rPr>
          <w:rFonts w:ascii="Times New Roman" w:hAnsi="Times New Roman" w:cs="Times New Roman"/>
          <w:noProof/>
          <w:sz w:val="24"/>
        </w:rPr>
      </w:pPr>
    </w:p>
    <w:p w14:paraId="1B140ED8" w14:textId="77777777" w:rsidR="68E35553" w:rsidRPr="00DC1A68" w:rsidRDefault="68E35553" w:rsidP="00B863FB">
      <w:pPr>
        <w:rPr>
          <w:rFonts w:ascii="Times New Roman" w:hAnsi="Times New Roman" w:cs="Times New Roman"/>
          <w:noProof/>
          <w:sz w:val="24"/>
        </w:rPr>
      </w:pPr>
    </w:p>
    <w:p w14:paraId="6B8A326F" w14:textId="77777777" w:rsidR="67AE9998" w:rsidRPr="00DC1A68" w:rsidRDefault="67AE9998" w:rsidP="00B863FB">
      <w:pPr>
        <w:rPr>
          <w:rFonts w:ascii="Times New Roman" w:hAnsi="Times New Roman" w:cs="Times New Roman"/>
          <w:noProof/>
          <w:sz w:val="24"/>
        </w:rPr>
      </w:pPr>
    </w:p>
    <w:p w14:paraId="2FBDAE7B" w14:textId="77777777" w:rsidR="67AE9998" w:rsidRPr="00DC1A68" w:rsidRDefault="67AE9998" w:rsidP="00B863FB">
      <w:pPr>
        <w:rPr>
          <w:rFonts w:ascii="Times New Roman" w:hAnsi="Times New Roman" w:cs="Times New Roman"/>
          <w:noProof/>
          <w:sz w:val="24"/>
        </w:rPr>
      </w:pPr>
    </w:p>
    <w:p w14:paraId="1ADB7CBA" w14:textId="77777777" w:rsidR="4A446072" w:rsidRPr="00DC1A68" w:rsidRDefault="4A446072" w:rsidP="00B863FB">
      <w:pPr>
        <w:rPr>
          <w:rFonts w:ascii="Times New Roman" w:hAnsi="Times New Roman" w:cs="Times New Roman"/>
          <w:noProof/>
          <w:color w:val="000000" w:themeColor="text2"/>
          <w:sz w:val="24"/>
        </w:rPr>
      </w:pPr>
    </w:p>
    <w:p w14:paraId="714CAF74" w14:textId="77777777" w:rsidR="4A446072" w:rsidRPr="00DC1A68" w:rsidRDefault="4A446072" w:rsidP="00B863FB">
      <w:pPr>
        <w:rPr>
          <w:rFonts w:ascii="Times New Roman" w:hAnsi="Times New Roman" w:cs="Times New Roman"/>
          <w:noProof/>
          <w:color w:val="000000" w:themeColor="text2"/>
          <w:sz w:val="24"/>
        </w:rPr>
      </w:pPr>
    </w:p>
    <w:p w14:paraId="25F3E4B6" w14:textId="77777777" w:rsidR="4A446072" w:rsidRPr="00DC1A68" w:rsidRDefault="4A446072" w:rsidP="00B863FB">
      <w:pPr>
        <w:rPr>
          <w:rFonts w:ascii="Times New Roman" w:hAnsi="Times New Roman" w:cs="Times New Roman"/>
          <w:noProof/>
          <w:color w:val="000000" w:themeColor="text2"/>
          <w:sz w:val="24"/>
        </w:rPr>
      </w:pPr>
    </w:p>
    <w:p w14:paraId="1899DF6E" w14:textId="77777777" w:rsidR="4A446072" w:rsidRPr="00DC1A68" w:rsidRDefault="4A446072" w:rsidP="00B863FB">
      <w:pPr>
        <w:rPr>
          <w:rFonts w:ascii="Times New Roman" w:hAnsi="Times New Roman" w:cs="Times New Roman"/>
          <w:noProof/>
          <w:color w:val="000000" w:themeColor="text2"/>
          <w:sz w:val="24"/>
        </w:rPr>
      </w:pPr>
    </w:p>
    <w:p w14:paraId="621D331C" w14:textId="77777777" w:rsidR="4A446072" w:rsidRPr="00DC1A68" w:rsidRDefault="4A446072" w:rsidP="00B863FB">
      <w:pPr>
        <w:rPr>
          <w:rFonts w:ascii="Times New Roman" w:hAnsi="Times New Roman" w:cs="Times New Roman"/>
          <w:noProof/>
          <w:color w:val="000000" w:themeColor="text2"/>
          <w:sz w:val="24"/>
        </w:rPr>
      </w:pPr>
    </w:p>
    <w:p w14:paraId="153EA333" w14:textId="77777777" w:rsidR="4A446072" w:rsidRPr="00DC1A68" w:rsidRDefault="4A446072" w:rsidP="00B863FB">
      <w:pPr>
        <w:rPr>
          <w:rFonts w:ascii="Times New Roman" w:hAnsi="Times New Roman" w:cs="Times New Roman"/>
          <w:noProof/>
          <w:color w:val="000000" w:themeColor="text2"/>
          <w:sz w:val="24"/>
        </w:rPr>
      </w:pPr>
    </w:p>
    <w:p w14:paraId="1F078FD4" w14:textId="77777777" w:rsidR="4A446072" w:rsidRPr="00DC1A68" w:rsidRDefault="4A446072" w:rsidP="00B863FB">
      <w:pPr>
        <w:rPr>
          <w:rFonts w:ascii="Times New Roman" w:hAnsi="Times New Roman" w:cs="Times New Roman"/>
          <w:noProof/>
          <w:color w:val="000000" w:themeColor="text2"/>
          <w:sz w:val="24"/>
        </w:rPr>
      </w:pPr>
    </w:p>
    <w:p w14:paraId="0025899E" w14:textId="77777777" w:rsidR="4A446072" w:rsidRPr="00DC1A68" w:rsidRDefault="4A446072" w:rsidP="00B863FB">
      <w:pPr>
        <w:rPr>
          <w:rFonts w:ascii="Times New Roman" w:hAnsi="Times New Roman" w:cs="Times New Roman"/>
          <w:noProof/>
          <w:color w:val="000000" w:themeColor="text2"/>
          <w:sz w:val="24"/>
        </w:rPr>
      </w:pPr>
    </w:p>
    <w:p w14:paraId="3B1D1E75" w14:textId="77777777" w:rsidR="4A446072" w:rsidRPr="00DC1A68" w:rsidRDefault="4A446072" w:rsidP="00B863FB">
      <w:pPr>
        <w:rPr>
          <w:rFonts w:ascii="Times New Roman" w:hAnsi="Times New Roman" w:cs="Times New Roman"/>
          <w:noProof/>
          <w:color w:val="000000" w:themeColor="text2"/>
          <w:sz w:val="24"/>
        </w:rPr>
      </w:pPr>
    </w:p>
    <w:p w14:paraId="672640D9" w14:textId="77777777" w:rsidR="4A446072" w:rsidRPr="00DC1A68" w:rsidRDefault="4A446072" w:rsidP="00B863FB">
      <w:pPr>
        <w:rPr>
          <w:rFonts w:ascii="Times New Roman" w:hAnsi="Times New Roman" w:cs="Times New Roman"/>
          <w:noProof/>
          <w:color w:val="000000" w:themeColor="text2"/>
          <w:sz w:val="24"/>
        </w:rPr>
      </w:pPr>
    </w:p>
    <w:p w14:paraId="4192C4F6" w14:textId="77777777" w:rsidR="4A446072" w:rsidRPr="00DC1A68" w:rsidRDefault="4A446072" w:rsidP="00B863FB">
      <w:pPr>
        <w:rPr>
          <w:rFonts w:ascii="Times New Roman" w:hAnsi="Times New Roman" w:cs="Times New Roman"/>
          <w:noProof/>
          <w:color w:val="000000" w:themeColor="text2"/>
          <w:sz w:val="24"/>
        </w:rPr>
      </w:pPr>
    </w:p>
    <w:p w14:paraId="369ADC12" w14:textId="77777777" w:rsidR="4A446072" w:rsidRPr="00DC1A68" w:rsidRDefault="4A446072" w:rsidP="00B863FB">
      <w:pPr>
        <w:rPr>
          <w:rFonts w:ascii="Times New Roman" w:hAnsi="Times New Roman" w:cs="Times New Roman"/>
          <w:noProof/>
          <w:color w:val="000000" w:themeColor="text2"/>
          <w:sz w:val="24"/>
        </w:rPr>
      </w:pPr>
    </w:p>
    <w:p w14:paraId="6DF97C0C" w14:textId="77777777" w:rsidR="67AE9998" w:rsidRPr="00DC1A68" w:rsidRDefault="00A209A1" w:rsidP="3D0A9892">
      <w:pPr>
        <w:pStyle w:val="TableFigure"/>
        <w:spacing w:after="160"/>
        <w:rPr>
          <w:rFonts w:ascii="Times New Roman" w:eastAsia="Calibri" w:hAnsi="Times New Roman" w:cs="Times New Roman"/>
          <w:i/>
          <w:iCs/>
          <w:noProof/>
          <w:color w:val="000000" w:themeColor="text2"/>
          <w:sz w:val="24"/>
        </w:rPr>
      </w:pPr>
      <w:sdt>
        <w:sdtPr>
          <w:rPr>
            <w:rFonts w:ascii="Times New Roman" w:eastAsia="Calibri" w:hAnsi="Times New Roman" w:cs="Times New Roman"/>
            <w:i/>
            <w:iCs/>
            <w:noProof/>
            <w:color w:val="000000" w:themeColor="text2"/>
            <w:sz w:val="24"/>
          </w:rPr>
          <w:id w:val="-1101418058"/>
          <w:placeholder>
            <w:docPart w:val="756F8CF1802740859F3896481A23313E"/>
          </w:placeholder>
          <w:temporary/>
          <w:showingPlcHdr/>
          <w15:appearance w15:val="hidden"/>
        </w:sdtPr>
        <w:sdtEndPr/>
        <w:sdtContent>
          <w:r w:rsidR="00D620FD" w:rsidRPr="00DC1A68">
            <w:rPr>
              <w:rFonts w:ascii="Times New Roman" w:eastAsia="Calibri" w:hAnsi="Times New Roman" w:cs="Times New Roman"/>
              <w:i/>
              <w:iCs/>
              <w:noProof/>
              <w:color w:val="000000" w:themeColor="text2"/>
              <w:sz w:val="24"/>
            </w:rPr>
            <w:t xml:space="preserve">For additional information on APA Style formatting, please consult the </w:t>
          </w:r>
          <w:hyperlink r:id="rId10">
            <w:r w:rsidR="00D620FD" w:rsidRPr="00DC1A68">
              <w:rPr>
                <w:rStyle w:val="Hyperlink"/>
                <w:rFonts w:ascii="Times New Roman" w:eastAsia="Calibri" w:hAnsi="Times New Roman" w:cs="Times New Roman"/>
                <w:i/>
                <w:iCs/>
                <w:noProof/>
                <w:sz w:val="24"/>
              </w:rPr>
              <w:t xml:space="preserve">APA Style Manual, 7th </w:t>
            </w:r>
          </w:hyperlink>
          <w:r w:rsidR="00D620FD" w:rsidRPr="00DC1A68">
            <w:rPr>
              <w:rStyle w:val="Hyperlink"/>
              <w:rFonts w:ascii="Times New Roman" w:eastAsia="Calibri" w:hAnsi="Times New Roman" w:cs="Times New Roman"/>
              <w:i/>
              <w:iCs/>
              <w:noProof/>
              <w:sz w:val="24"/>
            </w:rPr>
            <w:t>Edition</w:t>
          </w:r>
          <w:r w:rsidR="00D620FD" w:rsidRPr="00DC1A68">
            <w:rPr>
              <w:rFonts w:ascii="Times New Roman" w:eastAsia="Calibri" w:hAnsi="Times New Roman" w:cs="Times New Roman"/>
              <w:i/>
              <w:iCs/>
              <w:noProof/>
              <w:color w:val="000000" w:themeColor="text2"/>
              <w:sz w:val="24"/>
            </w:rPr>
            <w:t>.</w:t>
          </w:r>
        </w:sdtContent>
      </w:sdt>
    </w:p>
    <w:sectPr w:rsidR="67AE9998" w:rsidRPr="00DC1A68">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170DAD" w14:textId="77777777" w:rsidR="00DC1A68" w:rsidRDefault="00DC1A68">
      <w:pPr>
        <w:spacing w:line="240" w:lineRule="auto"/>
      </w:pPr>
      <w:r>
        <w:separator/>
      </w:r>
    </w:p>
    <w:p w14:paraId="36748442" w14:textId="77777777" w:rsidR="00DC1A68" w:rsidRDefault="00DC1A68"/>
  </w:endnote>
  <w:endnote w:type="continuationSeparator" w:id="0">
    <w:p w14:paraId="14A8F965" w14:textId="77777777" w:rsidR="00DC1A68" w:rsidRDefault="00DC1A68">
      <w:pPr>
        <w:spacing w:line="240" w:lineRule="auto"/>
      </w:pPr>
      <w:r>
        <w:continuationSeparator/>
      </w:r>
    </w:p>
    <w:p w14:paraId="31745668" w14:textId="77777777" w:rsidR="00DC1A68" w:rsidRDefault="00DC1A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0E69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ED816"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A68E0"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CF2C1" w14:textId="77777777" w:rsidR="00DC1A68" w:rsidRDefault="00DC1A68">
      <w:pPr>
        <w:spacing w:line="240" w:lineRule="auto"/>
      </w:pPr>
      <w:r>
        <w:separator/>
      </w:r>
    </w:p>
    <w:p w14:paraId="47A9974D" w14:textId="77777777" w:rsidR="00DC1A68" w:rsidRDefault="00DC1A68"/>
  </w:footnote>
  <w:footnote w:type="continuationSeparator" w:id="0">
    <w:p w14:paraId="3384C16D" w14:textId="77777777" w:rsidR="00DC1A68" w:rsidRDefault="00DC1A68">
      <w:pPr>
        <w:spacing w:line="240" w:lineRule="auto"/>
      </w:pPr>
      <w:r>
        <w:continuationSeparator/>
      </w:r>
    </w:p>
    <w:p w14:paraId="06FD38A9" w14:textId="77777777" w:rsidR="00DC1A68" w:rsidRDefault="00DC1A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95C3D"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22B27"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0D17D"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68"/>
    <w:rsid w:val="00023AFE"/>
    <w:rsid w:val="000A3D9B"/>
    <w:rsid w:val="000D4642"/>
    <w:rsid w:val="000D539D"/>
    <w:rsid w:val="00116273"/>
    <w:rsid w:val="00120160"/>
    <w:rsid w:val="002C79E6"/>
    <w:rsid w:val="002F3AE9"/>
    <w:rsid w:val="003804CC"/>
    <w:rsid w:val="005C199E"/>
    <w:rsid w:val="00664C1A"/>
    <w:rsid w:val="00711236"/>
    <w:rsid w:val="00723A7D"/>
    <w:rsid w:val="0087407D"/>
    <w:rsid w:val="00A209A1"/>
    <w:rsid w:val="00A417C1"/>
    <w:rsid w:val="00B863FB"/>
    <w:rsid w:val="00B86440"/>
    <w:rsid w:val="00BB2D6F"/>
    <w:rsid w:val="00C00F8F"/>
    <w:rsid w:val="00C03068"/>
    <w:rsid w:val="00D620FD"/>
    <w:rsid w:val="00D91044"/>
    <w:rsid w:val="00DC1A68"/>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8848E"/>
  <w15:chartTrackingRefBased/>
  <w15:docId w15:val="{25E4310C-EC14-46E5-947B-6A3DC00C1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744210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FF6B60B87954CB7801EE836DC787B81"/>
        <w:category>
          <w:name w:val="General"/>
          <w:gallery w:val="placeholder"/>
        </w:category>
        <w:types>
          <w:type w:val="bbPlcHdr"/>
        </w:types>
        <w:behaviors>
          <w:behavior w:val="content"/>
        </w:behaviors>
        <w:guid w:val="{D84421AF-C04D-4C42-AEC0-30766CF3AB48}"/>
      </w:docPartPr>
      <w:docPartBody>
        <w:p w:rsidR="004E58E8" w:rsidRDefault="004E58E8">
          <w:pPr>
            <w:pStyle w:val="AFF6B60B87954CB7801EE836DC787B81"/>
          </w:pPr>
          <w:r w:rsidRPr="3236C9DF">
            <w:t>Course Number</w:t>
          </w:r>
          <w:r>
            <w:t>:</w:t>
          </w:r>
        </w:p>
      </w:docPartBody>
    </w:docPart>
    <w:docPart>
      <w:docPartPr>
        <w:name w:val="DE67BE2BCFC646F28F20C10A98CDD8F0"/>
        <w:category>
          <w:name w:val="General"/>
          <w:gallery w:val="placeholder"/>
        </w:category>
        <w:types>
          <w:type w:val="bbPlcHdr"/>
        </w:types>
        <w:behaviors>
          <w:behavior w:val="content"/>
        </w:behaviors>
        <w:guid w:val="{E4A9EB2E-5B9E-4234-A0E7-306C0E1BD1F5}"/>
      </w:docPartPr>
      <w:docPartBody>
        <w:p w:rsidR="004E58E8" w:rsidRDefault="004E58E8">
          <w:pPr>
            <w:pStyle w:val="DE67BE2BCFC646F28F20C10A98CDD8F0"/>
          </w:pPr>
          <w:bookmarkStart w:id="0" w:name="_Int_pGJ5iSU8"/>
          <w:bookmarkEnd w:id="0"/>
          <w:r w:rsidRPr="00664C1A">
            <w:t>References</w:t>
          </w:r>
        </w:p>
      </w:docPartBody>
    </w:docPart>
    <w:docPart>
      <w:docPartPr>
        <w:name w:val="756F8CF1802740859F3896481A23313E"/>
        <w:category>
          <w:name w:val="General"/>
          <w:gallery w:val="placeholder"/>
        </w:category>
        <w:types>
          <w:type w:val="bbPlcHdr"/>
        </w:types>
        <w:behaviors>
          <w:behavior w:val="content"/>
        </w:behaviors>
        <w:guid w:val="{CAC16DBD-6231-4145-B081-ACAF22E271A9}"/>
      </w:docPartPr>
      <w:docPartBody>
        <w:p w:rsidR="004E58E8" w:rsidRDefault="004E58E8">
          <w:pPr>
            <w:pStyle w:val="756F8CF1802740859F3896481A23313E"/>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E8"/>
    <w:rsid w:val="004E58E8"/>
    <w:rsid w:val="0072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723C806FB24C91A3216C87CA0F4A45">
    <w:name w:val="95723C806FB24C91A3216C87CA0F4A45"/>
  </w:style>
  <w:style w:type="paragraph" w:customStyle="1" w:styleId="45B5046732E34CCA805EF89D77003E43">
    <w:name w:val="45B5046732E34CCA805EF89D77003E43"/>
  </w:style>
  <w:style w:type="paragraph" w:customStyle="1" w:styleId="EEA7E8A71A9D4BE6B4C06213D8EC218B">
    <w:name w:val="EEA7E8A71A9D4BE6B4C06213D8EC218B"/>
  </w:style>
  <w:style w:type="paragraph" w:customStyle="1" w:styleId="917DB2C1227A46E0B9A50098D22BD942">
    <w:name w:val="917DB2C1227A46E0B9A50098D22BD942"/>
  </w:style>
  <w:style w:type="paragraph" w:customStyle="1" w:styleId="FF58CD514B054FB3A6DB70EA273F99C7">
    <w:name w:val="FF58CD514B054FB3A6DB70EA273F99C7"/>
  </w:style>
  <w:style w:type="paragraph" w:customStyle="1" w:styleId="AFF6B60B87954CB7801EE836DC787B81">
    <w:name w:val="AFF6B60B87954CB7801EE836DC787B81"/>
  </w:style>
  <w:style w:type="paragraph" w:customStyle="1" w:styleId="C7A3ED2A8A7740C18D2B091638CABE17">
    <w:name w:val="C7A3ED2A8A7740C18D2B091638CABE17"/>
  </w:style>
  <w:style w:type="paragraph" w:customStyle="1" w:styleId="E31C2207D2074ADD88AE77311AA2A36E">
    <w:name w:val="E31C2207D2074ADD88AE77311AA2A36E"/>
  </w:style>
  <w:style w:type="paragraph" w:customStyle="1" w:styleId="D77788E9527E4510B3328684A9EC0A7D">
    <w:name w:val="D77788E9527E4510B3328684A9EC0A7D"/>
  </w:style>
  <w:style w:type="paragraph" w:customStyle="1" w:styleId="6AA71687F9F64AEDA1684B042B59C096">
    <w:name w:val="6AA71687F9F64AEDA1684B042B59C096"/>
  </w:style>
  <w:style w:type="paragraph" w:customStyle="1" w:styleId="9AC2C7BD23784A70ACB6A29CA1E38377">
    <w:name w:val="9AC2C7BD23784A70ACB6A29CA1E38377"/>
  </w:style>
  <w:style w:type="paragraph" w:customStyle="1" w:styleId="E20A979A1D684E4BA96CDCE7DCC9D9B3">
    <w:name w:val="E20A979A1D684E4BA96CDCE7DCC9D9B3"/>
  </w:style>
  <w:style w:type="paragraph" w:customStyle="1" w:styleId="D53C8B2AB7E446E8ABBCC85BFC13CE9C">
    <w:name w:val="D53C8B2AB7E446E8ABBCC85BFC13CE9C"/>
  </w:style>
  <w:style w:type="paragraph" w:customStyle="1" w:styleId="D4FE68E0F19043D4B6B67F8E55E2617A">
    <w:name w:val="D4FE68E0F19043D4B6B67F8E55E2617A"/>
  </w:style>
  <w:style w:type="paragraph" w:customStyle="1" w:styleId="823C4D5E04D74B17BC6C85B69BABABB5">
    <w:name w:val="823C4D5E04D74B17BC6C85B69BABABB5"/>
  </w:style>
  <w:style w:type="paragraph" w:customStyle="1" w:styleId="920501228D0942A09E7AD77467B5971A">
    <w:name w:val="920501228D0942A09E7AD77467B5971A"/>
  </w:style>
  <w:style w:type="paragraph" w:customStyle="1" w:styleId="184C814E3DE04838AE264D3E441C5949">
    <w:name w:val="184C814E3DE04838AE264D3E441C5949"/>
  </w:style>
  <w:style w:type="paragraph" w:customStyle="1" w:styleId="2C55B30FAB7C437286254367C7A4C54B">
    <w:name w:val="2C55B30FAB7C437286254367C7A4C54B"/>
  </w:style>
  <w:style w:type="paragraph" w:customStyle="1" w:styleId="EFBFED18D0214D65B35755ACAE772D3A">
    <w:name w:val="EFBFED18D0214D65B35755ACAE772D3A"/>
  </w:style>
  <w:style w:type="paragraph" w:customStyle="1" w:styleId="BDAB78F9F7E54DB180FDFB9099890A4B">
    <w:name w:val="BDAB78F9F7E54DB180FDFB9099890A4B"/>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0EFC2833D02A4F368A83B6D7D84D5545">
    <w:name w:val="0EFC2833D02A4F368A83B6D7D84D5545"/>
  </w:style>
  <w:style w:type="paragraph" w:customStyle="1" w:styleId="3C620608EA17482BB9EB33909133A32E">
    <w:name w:val="3C620608EA17482BB9EB33909133A32E"/>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F8F078F23B749C6B086CDFBC72DCB71">
    <w:name w:val="0F8F078F23B749C6B086CDFBC72DCB71"/>
  </w:style>
  <w:style w:type="paragraph" w:customStyle="1" w:styleId="75CC9BBDF82445EF8BC8BD776C9E55C2">
    <w:name w:val="75CC9BBDF82445EF8BC8BD776C9E55C2"/>
  </w:style>
  <w:style w:type="paragraph" w:customStyle="1" w:styleId="DE67BE2BCFC646F28F20C10A98CDD8F0">
    <w:name w:val="DE67BE2BCFC646F28F20C10A98CDD8F0"/>
  </w:style>
  <w:style w:type="paragraph" w:customStyle="1" w:styleId="0080D7277F6C49A390E8ECE11D5CDB76">
    <w:name w:val="0080D7277F6C49A390E8ECE11D5CDB76"/>
  </w:style>
  <w:style w:type="paragraph" w:customStyle="1" w:styleId="E3F9EDBD1A9146CB9622DE777C933F42">
    <w:name w:val="E3F9EDBD1A9146CB9622DE777C933F42"/>
  </w:style>
  <w:style w:type="paragraph" w:customStyle="1" w:styleId="01C1B04041BB4D088703BA032633A16D">
    <w:name w:val="01C1B04041BB4D088703BA032633A16D"/>
  </w:style>
  <w:style w:type="paragraph" w:customStyle="1" w:styleId="43AAB7D428DA428EA78B6DC39FC465A3">
    <w:name w:val="43AAB7D428DA428EA78B6DC39FC465A3"/>
  </w:style>
  <w:style w:type="paragraph" w:customStyle="1" w:styleId="1B018706539645E889D80165BD26CC75">
    <w:name w:val="1B018706539645E889D80165BD26CC75"/>
  </w:style>
  <w:style w:type="character" w:styleId="Hyperlink">
    <w:name w:val="Hyperlink"/>
    <w:basedOn w:val="DefaultParagraphFont"/>
    <w:uiPriority w:val="99"/>
    <w:unhideWhenUsed/>
    <w:rPr>
      <w:color w:val="467886" w:themeColor="hyperlink"/>
      <w:u w:val="single"/>
    </w:rPr>
  </w:style>
  <w:style w:type="paragraph" w:customStyle="1" w:styleId="756F8CF1802740859F3896481A23313E">
    <w:name w:val="756F8CF1802740859F3896481A2331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30</TotalTime>
  <Pages>5</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Wood</dc:creator>
  <cp:keywords/>
  <dc:description/>
  <cp:lastModifiedBy>Michael Wood</cp:lastModifiedBy>
  <cp:revision>1</cp:revision>
  <dcterms:created xsi:type="dcterms:W3CDTF">2024-11-24T21:56:00Z</dcterms:created>
  <dcterms:modified xsi:type="dcterms:W3CDTF">2024-11-24T22:26:00Z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