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jkc8nw75xs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Звіт з аналізу предметної області та моделювання даних: Магазин електроніки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27d3ak7hjp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Вступ та опис предметної області</w:t>
      </w:r>
    </w:p>
    <w:p w:rsidR="00000000" w:rsidDel="00000000" w:rsidP="00000000" w:rsidRDefault="00000000" w:rsidRPr="00000000" w14:paraId="0000000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виконання завдання обрано предметну область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«Магазин електроніки»</w:t>
      </w:r>
      <w:r w:rsidDel="00000000" w:rsidR="00000000" w:rsidRPr="00000000">
        <w:rPr>
          <w:sz w:val="28"/>
          <w:szCs w:val="28"/>
          <w:rtl w:val="0"/>
        </w:rPr>
        <w:t xml:space="preserve"> (інтернет-магазин та роздрібна мережа).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n2v1mlhsa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Користувачі системи: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Клієнт (Покупець):</w:t>
      </w:r>
      <w:r w:rsidDel="00000000" w:rsidR="00000000" w:rsidRPr="00000000">
        <w:rPr>
          <w:sz w:val="28"/>
          <w:szCs w:val="28"/>
          <w:rtl w:val="0"/>
        </w:rPr>
        <w:t xml:space="preserve"> переглядає каталог товарів, шукає електроніку за характеристиками, додає товари до кошика, оформлює замовлення, залишає відгуки та стежить за статусом доставки.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Менеджер з продажу:</w:t>
      </w:r>
      <w:r w:rsidDel="00000000" w:rsidR="00000000" w:rsidRPr="00000000">
        <w:rPr>
          <w:sz w:val="28"/>
          <w:szCs w:val="28"/>
          <w:rtl w:val="0"/>
        </w:rPr>
        <w:t xml:space="preserve"> обробляє замовлення, зв'язується з клієнтами, консультує, підтверджує оплату та передає замовлення на відправку.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Адміністратор / Контент-менеджер:</w:t>
      </w:r>
      <w:r w:rsidDel="00000000" w:rsidR="00000000" w:rsidRPr="00000000">
        <w:rPr>
          <w:sz w:val="28"/>
          <w:szCs w:val="28"/>
          <w:rtl w:val="0"/>
        </w:rPr>
        <w:t xml:space="preserve"> додає нові товари, оновлює ціни та залишки на складах, керує категоріями та знижками.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Служба логістики / Склад:</w:t>
      </w:r>
      <w:r w:rsidDel="00000000" w:rsidR="00000000" w:rsidRPr="00000000">
        <w:rPr>
          <w:sz w:val="28"/>
          <w:szCs w:val="28"/>
          <w:rtl w:val="0"/>
        </w:rPr>
        <w:t xml:space="preserve"> формує відправлення, оновлює статус замовлення на «Відправлено» або «Доставлено».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qb6xe58xr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Основні об'єкти системи: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Товар (Product):</w:t>
      </w:r>
      <w:r w:rsidDel="00000000" w:rsidR="00000000" w:rsidRPr="00000000">
        <w:rPr>
          <w:sz w:val="28"/>
          <w:szCs w:val="28"/>
          <w:rtl w:val="0"/>
        </w:rPr>
        <w:t xml:space="preserve"> модель електроніки (наприклад, смартфон, ноутбук).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Категорія (Category):</w:t>
      </w:r>
      <w:r w:rsidDel="00000000" w:rsidR="00000000" w:rsidRPr="00000000">
        <w:rPr>
          <w:sz w:val="28"/>
          <w:szCs w:val="28"/>
          <w:rtl w:val="0"/>
        </w:rPr>
        <w:t xml:space="preserve"> група товарів (наприклад, «Смартфони», «Телевізори»).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Клієнт (Customer):</w:t>
      </w:r>
      <w:r w:rsidDel="00000000" w:rsidR="00000000" w:rsidRPr="00000000">
        <w:rPr>
          <w:sz w:val="28"/>
          <w:szCs w:val="28"/>
          <w:rtl w:val="0"/>
        </w:rPr>
        <w:t xml:space="preserve"> зареєстрований користувач платформи.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Замовлення (Order):</w:t>
      </w:r>
      <w:r w:rsidDel="00000000" w:rsidR="00000000" w:rsidRPr="00000000">
        <w:rPr>
          <w:sz w:val="28"/>
          <w:szCs w:val="28"/>
          <w:rtl w:val="0"/>
        </w:rPr>
        <w:t xml:space="preserve"> купівля, що містить перелік товарів, суму, статус та адресу доставки.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Склад / Залишок (Inventory):</w:t>
      </w:r>
      <w:r w:rsidDel="00000000" w:rsidR="00000000" w:rsidRPr="00000000">
        <w:rPr>
          <w:sz w:val="28"/>
          <w:szCs w:val="28"/>
          <w:rtl w:val="0"/>
        </w:rPr>
        <w:t xml:space="preserve"> кількість конкретного товару на певному складі.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Відгук (Review):</w:t>
      </w:r>
      <w:r w:rsidDel="00000000" w:rsidR="00000000" w:rsidRPr="00000000">
        <w:rPr>
          <w:sz w:val="28"/>
          <w:szCs w:val="28"/>
          <w:rtl w:val="0"/>
        </w:rPr>
        <w:t xml:space="preserve"> оцінка та коментар клієнта щодо товару.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ynf2mrfdj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Основні операції (функції):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Реєстрація та авторизація користувачів.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Пошук та фільтрація товарів у каталозі.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Оформлення замовлення покупцем.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Зміна статусу замовлення менеджером.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Оновлення складських залишків при надходженні або продажу товарів.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iuc3ree201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Список фактів та їх приналежність до об'єктів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6975"/>
        <w:tblGridChange w:id="0">
          <w:tblGrid>
            <w:gridCol w:w="1845"/>
            <w:gridCol w:w="69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Об'єкт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Факти, які потрібно зберігати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Товар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Назва, артикул (SKU), ціна, опис, технічні характеристики (JSON/пари ключ-значення), ID категорії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Категорія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 категорії, опис, ID батьківської категорії (для ієрархії)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Клієнт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ПІБ, електронна пошта (email), телефон, хеш пароля, адреса доставки за замовчуванням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Замовлення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Дата та час створення, загальна сума, поточний статус (створено, оплачено, доставляється, виконано), ID клієнта, список замовлених товарів і їх кількості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Склад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товару, ID складу, доступна кількість одиниць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Відгук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Оцінка (від 1 до 5), текст коментаря, дата, ID клієнта, ID товару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mw613rjgl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Таблиця «Об'єкт — Факт — Сценарій»</w:t>
      </w:r>
    </w:p>
    <w:p w:rsidR="00000000" w:rsidDel="00000000" w:rsidP="00000000" w:rsidRDefault="00000000" w:rsidRPr="00000000" w14:paraId="00000026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демонстрації взаємодії об'єктів розберемо два сценарії: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Сценарій А:</w:t>
      </w:r>
      <w:r w:rsidDel="00000000" w:rsidR="00000000" w:rsidRPr="00000000">
        <w:rPr>
          <w:sz w:val="28"/>
          <w:szCs w:val="28"/>
          <w:rtl w:val="0"/>
        </w:rPr>
        <w:t xml:space="preserve"> «Додати новий товар у каталог адміністратором».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Сценарій Б:</w:t>
      </w:r>
      <w:r w:rsidDel="00000000" w:rsidR="00000000" w:rsidRPr="00000000">
        <w:rPr>
          <w:sz w:val="28"/>
          <w:szCs w:val="28"/>
          <w:rtl w:val="0"/>
        </w:rPr>
        <w:t xml:space="preserve"> «Оформити замовлення клієнтом».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190"/>
        <w:gridCol w:w="2130"/>
        <w:gridCol w:w="2745"/>
        <w:tblGridChange w:id="0">
          <w:tblGrid>
            <w:gridCol w:w="1845"/>
            <w:gridCol w:w="2190"/>
            <w:gridCol w:w="2130"/>
            <w:gridCol w:w="274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Об'єкт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Сценарій А: Додати новий 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Сценарій Б: Оформити замовлення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Товар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Назва, ціна, характеристики, залишок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Створюються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нові факти (назва, ціна, характеристики нової моделі)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Використовуються/зчитуються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наявні факти для перевірки ціни та наявності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Категорія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 категорії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Прив'язується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існуючий факт категорії до товару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змінюється безпосередньо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Клієнт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Контактні дані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зачіпається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Зчитуються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факти клієнта (ПІБ, телефон, адреса) для оформлення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Замовлення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Статус, сума, список товарів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 зачіпається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Створюються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нові факти: новий чек, статус «Створено», сума замовлення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Склад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Кількість на складі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Створюється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початковий факт залишку (наприклад, 10 шт.)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Змінюється (зменшується)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факт кількості товару на складі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j4om9zcs9n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Порівняння підходів до моделювання даних</w:t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3195"/>
        <w:gridCol w:w="3600"/>
        <w:tblGridChange w:id="0">
          <w:tblGrid>
            <w:gridCol w:w="1980"/>
            <w:gridCol w:w="3195"/>
            <w:gridCol w:w="36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Підхід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Сильна сторона для інтернет-магазину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Слабка сторона для інтернет-магазину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Ієрархічний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Ідеально підходить для багаторівневої структури каталогів і підкатегорій товарів.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Неможливо ефективно зв'язати замовлення з багатьма клієнтами чи товари з різними постачальниками (жорстке дерево «один-до-багатьох»).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Мережевий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Дозволяє створювати складні зв'язки «багато-до-багатьох» (наприклад, товар належить до кількох категорій і входить у різні акції).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Дуже складна структура зв'язків; зміна логіки чи додавання нових полів вимагає переписування низькорівневих вказівників.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Реляційний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Забезпечує цілісність даних (ACID) для фінансових операцій, оплат і замовлень, гарантуючи відсутність «висячих» замовлень.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Зберігання гнучких технічних характеристик для тисяч різних товарів (у одного телевізора діагональ, у іншого — ємність акумулятора) призводить до величезної кількості таблиць із порожніми комірками (Sparse Tables).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Об'єктний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Дозволяє легко маніпулювати сутностями «Товар», «Замовлення» як цілісними об'єктами з їхніми методами в об'єктно-орієнтованих мовах.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Складність збереження у стандартних реляційних базах і менша ефективність при складних аналітичних масових вибірках.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Документний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Ідеально підходить для товарів із різними характеристиками (кожен товар зберігається як окремий JSON-документ зі своїм набором полів).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Відсутність жорстких зв'язків ускладнює проведення складних транзакцій (наприклад, списання грошей і залишку на складі одночасно без ризику збоїв).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Ключ-значення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Блискавична швидкість роботи для кешування кошика покупця або збереження сесій користувачів у реальному часі.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Повна відсутність структури всередині значень; неможливо зробити складний пошук «знайти всі ноутбуки ціною від $500 до $1000».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in3guvd9pr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Обґрунтування вибору моделі даних</w:t>
      </w:r>
    </w:p>
    <w:p w:rsidR="00000000" w:rsidDel="00000000" w:rsidP="00000000" w:rsidRDefault="00000000" w:rsidRPr="00000000" w14:paraId="00000058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сучасного інтернет-магазину електроніки найкращим вибором 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гібридний підхід на основі реляційної моделі з використанням документних елементів (наприклад, PostgreSQL)</w:t>
      </w:r>
      <w:r w:rsidDel="00000000" w:rsidR="00000000" w:rsidRPr="00000000">
        <w:rPr>
          <w:sz w:val="28"/>
          <w:szCs w:val="28"/>
          <w:rtl w:val="0"/>
        </w:rPr>
        <w:t xml:space="preserve"> або комбінація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Реляційної БД (для замовлень, клієнтів і транзакцій) та Документної (для каталогу товарів)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Фінансові операції та замовлення вимагають суворих гарантій ACID, які забезпечує реляційна модель, захищаючи від ситуацій, коли гроші списалися, а замовлення не створилося. Водночас технічні характеристики електроніки дуже різноманітні, тому для каталогу зручно використовувати документний формат (JSONB). Реляційна модель перевершує ключ-значення чи ієрархічні структури завдяки здатності будувати складні зв'язки та виконувати багатокритериальні запити (фільтрація товарів за ціною, брендом і параметрами). Документний підхід у чистому вигляді гірший для фінансів через слабкі транзакційні гарантії, а ієрархічний і мережевий є застарілими й негнучкими для швидкого розширення асортименту сучасного ритейлу.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m03m6mbzwh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Питання для захисту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f41fg2can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Чим дані відрізняються від інформації та знань?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Дані</w:t>
      </w:r>
      <w:r w:rsidDel="00000000" w:rsidR="00000000" w:rsidRPr="00000000">
        <w:rPr>
          <w:sz w:val="28"/>
          <w:szCs w:val="28"/>
          <w:rtl w:val="0"/>
        </w:rPr>
        <w:t xml:space="preserve"> — це зафіксовані, сирі факти без контексту (наприклад, числа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15000</w:t>
      </w:r>
      <w:r w:rsidDel="00000000" w:rsidR="00000000" w:rsidRPr="00000000">
        <w:rPr>
          <w:sz w:val="28"/>
          <w:szCs w:val="28"/>
          <w:rtl w:val="0"/>
        </w:rPr>
        <w:t xml:space="preserve"> або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смартфон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Інформація</w:t>
      </w:r>
      <w:r w:rsidDel="00000000" w:rsidR="00000000" w:rsidRPr="00000000">
        <w:rPr>
          <w:sz w:val="28"/>
          <w:szCs w:val="28"/>
          <w:rtl w:val="0"/>
        </w:rPr>
        <w:t xml:space="preserve"> — це дані, оброблені та організовані в певному контексті, який має сенс (наприклад, «Ціна смартфона складає 15 000 грн»).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Знання</w:t>
      </w:r>
      <w:r w:rsidDel="00000000" w:rsidR="00000000" w:rsidRPr="00000000">
        <w:rPr>
          <w:sz w:val="28"/>
          <w:szCs w:val="28"/>
          <w:rtl w:val="0"/>
        </w:rPr>
        <w:t xml:space="preserve"> — це розуміння закономірностей на основі інформації, здатність приймати рішення (наприклад, «Якщо знизити ціну цього смартфона на 10% у п'ятницю, продажі зростуть на 30%»).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7mxonp6xj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Які функції СКБД вам знадобляться для обраної системи?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Транзакції (ACID):</w:t>
      </w:r>
      <w:r w:rsidDel="00000000" w:rsidR="00000000" w:rsidRPr="00000000">
        <w:rPr>
          <w:sz w:val="28"/>
          <w:szCs w:val="28"/>
          <w:rtl w:val="0"/>
        </w:rPr>
        <w:t xml:space="preserve"> для гарантії того, що при оформленні замовлення гроші спишуться, а товари забронюються одночасно або процес скасується повністю.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Індексація:</w:t>
      </w:r>
      <w:r w:rsidDel="00000000" w:rsidR="00000000" w:rsidRPr="00000000">
        <w:rPr>
          <w:sz w:val="28"/>
          <w:szCs w:val="28"/>
          <w:rtl w:val="0"/>
        </w:rPr>
        <w:t xml:space="preserve"> для швидкого пошуку товарів за назвою, артикулом чи фільтрами.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Контроль цілісності (Constraints):</w:t>
      </w:r>
      <w:r w:rsidDel="00000000" w:rsidR="00000000" w:rsidRPr="00000000">
        <w:rPr>
          <w:sz w:val="28"/>
          <w:szCs w:val="28"/>
          <w:rtl w:val="0"/>
        </w:rPr>
        <w:t xml:space="preserve"> обмеження, щоб ціна не могла бути від'ємною, а кількість товару на складі не падала нижче нуля.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Паралельний доступ (Concurrency Control):</w:t>
      </w:r>
      <w:r w:rsidDel="00000000" w:rsidR="00000000" w:rsidRPr="00000000">
        <w:rPr>
          <w:sz w:val="28"/>
          <w:szCs w:val="28"/>
          <w:rtl w:val="0"/>
        </w:rPr>
        <w:t xml:space="preserve"> щоб кілька користувачів могли купувати один і той самий популярний товар одночасно без конфліктів у базі.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5zzeveqx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Чому один і той самий факт може бути збережено з помилкою за кількома адресами?</w:t>
      </w:r>
    </w:p>
    <w:p w:rsidR="00000000" w:rsidDel="00000000" w:rsidP="00000000" w:rsidRDefault="00000000" w:rsidRPr="00000000" w14:paraId="0000006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 трапляється через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деінтерфейсування або надлишковість даних (дублювання)</w:t>
      </w:r>
      <w:r w:rsidDel="00000000" w:rsidR="00000000" w:rsidRPr="00000000">
        <w:rPr>
          <w:sz w:val="28"/>
          <w:szCs w:val="28"/>
          <w:rtl w:val="0"/>
        </w:rPr>
        <w:t xml:space="preserve"> у ненормованих базах. Наприклад, якщо адреса клієнта зберігається і в таблиці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Клієнти</w:t>
      </w:r>
      <w:r w:rsidDel="00000000" w:rsidR="00000000" w:rsidRPr="00000000">
        <w:rPr>
          <w:sz w:val="28"/>
          <w:szCs w:val="28"/>
          <w:rtl w:val="0"/>
        </w:rPr>
        <w:t xml:space="preserve">, і в таблиці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Замовлення</w:t>
      </w:r>
      <w:r w:rsidDel="00000000" w:rsidR="00000000" w:rsidRPr="00000000">
        <w:rPr>
          <w:sz w:val="28"/>
          <w:szCs w:val="28"/>
          <w:rtl w:val="0"/>
        </w:rPr>
        <w:t xml:space="preserve">, то при зміні адреси клієнтом у профілі, але випадковому збереженні лише в одному місці, виникає невідповідність (аномалія оновлення). У результаті в одному місці буде нова адреса, а в іншому — стара помилкова.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bjssy5ca6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Які критерії використали для вибору моделі даних?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Тип даних та структура:</w:t>
      </w:r>
      <w:r w:rsidDel="00000000" w:rsidR="00000000" w:rsidRPr="00000000">
        <w:rPr>
          <w:sz w:val="28"/>
          <w:szCs w:val="28"/>
          <w:rtl w:val="0"/>
        </w:rPr>
        <w:t xml:space="preserve"> наявність структурованих фінансових даних (замовлення, платежі) та гнучких параметрів товарів.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Вимоги до транзакцій (ACID):</w:t>
      </w:r>
      <w:r w:rsidDel="00000000" w:rsidR="00000000" w:rsidRPr="00000000">
        <w:rPr>
          <w:sz w:val="28"/>
          <w:szCs w:val="28"/>
          <w:rtl w:val="0"/>
        </w:rPr>
        <w:t xml:space="preserve"> необхідність безпечної обробки грошових переказів і складських залишків.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Швидкість пошуку та масштабованість:</w:t>
      </w:r>
      <w:r w:rsidDel="00000000" w:rsidR="00000000" w:rsidRPr="00000000">
        <w:rPr>
          <w:sz w:val="28"/>
          <w:szCs w:val="28"/>
          <w:rtl w:val="0"/>
        </w:rPr>
        <w:t xml:space="preserve"> здатність системи швидко обробляти запити великої кількості користувачів у каталозі електроніки.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