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tl w:val="0"/>
        </w:rPr>
        <w:tab/>
        <w:t xml:space="preserve"> </w:t>
        <w:tab/>
        <w:t xml:space="preserve"> </w:t>
      </w:r>
      <w:r w:rsidDel="00000000" w:rsidR="00000000" w:rsidRPr="00000000">
        <w:rPr>
          <w:b w:val="1"/>
          <w:color w:val="006d6f"/>
          <w:sz w:val="32"/>
          <w:szCs w:val="32"/>
          <w:u w:val="single"/>
          <w:rtl w:val="0"/>
        </w:rPr>
        <w:t xml:space="preserve">Practical Problems 6 – Matrices &amp; Systems of Equations</w:t>
      </w:r>
      <w:r w:rsidDel="00000000" w:rsidR="00000000" w:rsidRPr="00000000">
        <w:rPr>
          <w:sz w:val="28"/>
          <w:szCs w:val="28"/>
          <w:rtl w:val="0"/>
        </w:rPr>
        <w:tab/>
        <w:t xml:space="preserve"> </w:t>
        <w:tab/>
        <w:t xml:space="preserve"> </w:t>
      </w:r>
    </w:p>
    <w:p w:rsidR="00000000" w:rsidDel="00000000" w:rsidP="00000000" w:rsidRDefault="00000000" w:rsidRPr="00000000" w14:paraId="00000002">
      <w:pPr>
        <w:pageBreakBefore w:val="0"/>
        <w:numPr>
          <w:ilvl w:val="0"/>
          <w:numId w:val="1"/>
        </w:numPr>
        <w:spacing w:after="200" w:before="240" w:line="240" w:lineRule="auto"/>
        <w:ind w:left="720" w:hanging="360"/>
        <w:rPr>
          <w:sz w:val="28"/>
          <w:szCs w:val="28"/>
          <w:u w:val="none"/>
        </w:rPr>
      </w:pPr>
      <w:r w:rsidDel="00000000" w:rsidR="00000000" w:rsidRPr="00000000">
        <w:rPr>
          <w:sz w:val="28"/>
          <w:szCs w:val="28"/>
          <w:rtl w:val="0"/>
        </w:rPr>
        <w:t xml:space="preserve">Use the </w:t>
      </w:r>
      <w:r w:rsidDel="00000000" w:rsidR="00000000" w:rsidRPr="00000000">
        <w:rPr>
          <w:b w:val="1"/>
          <w:color w:val="1155cc"/>
          <w:sz w:val="28"/>
          <w:szCs w:val="28"/>
          <w:rtl w:val="0"/>
        </w:rPr>
        <w:t xml:space="preserve">eye</w:t>
      </w:r>
      <w:r w:rsidDel="00000000" w:rsidR="00000000" w:rsidRPr="00000000">
        <w:rPr>
          <w:sz w:val="28"/>
          <w:szCs w:val="28"/>
          <w:rtl w:val="0"/>
        </w:rPr>
        <w:t xml:space="preserve"> function to create a 4 x 5 diagonal matrix called </w:t>
      </w:r>
      <w:r w:rsidDel="00000000" w:rsidR="00000000" w:rsidRPr="00000000">
        <w:rPr>
          <w:b w:val="1"/>
          <w:i w:val="1"/>
          <w:sz w:val="28"/>
          <w:szCs w:val="28"/>
          <w:rtl w:val="0"/>
        </w:rPr>
        <w:t xml:space="preserve">A</w:t>
      </w:r>
      <w:r w:rsidDel="00000000" w:rsidR="00000000" w:rsidRPr="00000000">
        <w:rPr>
          <w:sz w:val="28"/>
          <w:szCs w:val="28"/>
          <w:rtl w:val="0"/>
        </w:rPr>
        <w:t xml:space="preserve"> with 7’s on the leading diagonal.</w:t>
      </w:r>
    </w:p>
    <w:tbl>
      <w:tblPr>
        <w:tblStyle w:val="Table1"/>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533775" cy="1314450"/>
                  <wp:effectExtent b="0" l="0" r="0" t="0"/>
                  <wp:docPr id="2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533775" cy="1314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05">
      <w:pPr>
        <w:pageBreakBefore w:val="0"/>
        <w:numPr>
          <w:ilvl w:val="0"/>
          <w:numId w:val="1"/>
        </w:numPr>
        <w:spacing w:after="200" w:before="240" w:line="240" w:lineRule="auto"/>
        <w:ind w:left="720" w:hanging="360"/>
        <w:rPr>
          <w:sz w:val="28"/>
          <w:szCs w:val="28"/>
          <w:u w:val="none"/>
        </w:rPr>
      </w:pPr>
      <w:r w:rsidDel="00000000" w:rsidR="00000000" w:rsidRPr="00000000">
        <w:rPr>
          <w:sz w:val="28"/>
          <w:szCs w:val="28"/>
          <w:rtl w:val="0"/>
        </w:rPr>
        <w:t xml:space="preserve">Create a 3 x 3 elementary matrix called </w:t>
      </w:r>
      <w:r w:rsidDel="00000000" w:rsidR="00000000" w:rsidRPr="00000000">
        <w:rPr>
          <w:b w:val="1"/>
          <w:i w:val="1"/>
          <w:sz w:val="28"/>
          <w:szCs w:val="28"/>
          <w:rtl w:val="0"/>
        </w:rPr>
        <w:t xml:space="preserve">E</w:t>
      </w:r>
      <w:r w:rsidDel="00000000" w:rsidR="00000000" w:rsidRPr="00000000">
        <w:rPr>
          <w:sz w:val="28"/>
          <w:szCs w:val="28"/>
          <w:rtl w:val="0"/>
        </w:rPr>
        <w:t xml:space="preserve"> that adds 3 of the 1st row to the 3rd row of a matrix. Test it with a random 3 x 3 matrix of integers.</w:t>
      </w:r>
    </w:p>
    <w:tbl>
      <w:tblPr>
        <w:tblStyle w:val="Table2"/>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486025" cy="1790700"/>
                  <wp:effectExtent b="0" l="0" r="0" t="0"/>
                  <wp:docPr id="2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486025"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08">
      <w:pPr>
        <w:pageBreakBefore w:val="0"/>
        <w:numPr>
          <w:ilvl w:val="0"/>
          <w:numId w:val="1"/>
        </w:numPr>
        <w:spacing w:after="200" w:before="240" w:line="240" w:lineRule="auto"/>
        <w:ind w:left="720" w:hanging="360"/>
        <w:rPr>
          <w:sz w:val="28"/>
          <w:szCs w:val="28"/>
          <w:u w:val="none"/>
        </w:rPr>
      </w:pPr>
      <w:r w:rsidDel="00000000" w:rsidR="00000000" w:rsidRPr="00000000">
        <w:rPr>
          <w:sz w:val="28"/>
          <w:szCs w:val="28"/>
          <w:rtl w:val="0"/>
        </w:rPr>
        <w:t xml:space="preserve">Augment the test matrix from question 2 with a 3 x 3 identity matrix then use Matlab’s </w:t>
      </w:r>
      <w:r w:rsidDel="00000000" w:rsidR="00000000" w:rsidRPr="00000000">
        <w:rPr>
          <w:b w:val="1"/>
          <w:color w:val="1155cc"/>
          <w:sz w:val="28"/>
          <w:szCs w:val="28"/>
          <w:rtl w:val="0"/>
        </w:rPr>
        <w:t xml:space="preserve">rref</w:t>
      </w:r>
      <w:r w:rsidDel="00000000" w:rsidR="00000000" w:rsidRPr="00000000">
        <w:rPr>
          <w:sz w:val="28"/>
          <w:szCs w:val="28"/>
          <w:rtl w:val="0"/>
        </w:rPr>
        <w:t xml:space="preserve"> function to find it’s reduced echelon form.</w:t>
        <w:tab/>
      </w:r>
    </w:p>
    <w:tbl>
      <w:tblPr>
        <w:tblStyle w:val="Table3"/>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419850" cy="17272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19850" cy="172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0B">
      <w:pPr>
        <w:pageBreakBefore w:val="0"/>
        <w:numPr>
          <w:ilvl w:val="0"/>
          <w:numId w:val="1"/>
        </w:numPr>
        <w:spacing w:after="200" w:before="240" w:line="240" w:lineRule="auto"/>
        <w:ind w:left="720" w:hanging="360"/>
        <w:rPr>
          <w:sz w:val="28"/>
          <w:szCs w:val="28"/>
          <w:u w:val="none"/>
        </w:rPr>
      </w:pPr>
      <w:r w:rsidDel="00000000" w:rsidR="00000000" w:rsidRPr="00000000">
        <w:rPr>
          <w:sz w:val="28"/>
          <w:szCs w:val="28"/>
          <w:rtl w:val="0"/>
        </w:rPr>
        <w:t xml:space="preserve">Create the coefficient matrix for the following linear system, check that its determinant is not 0, then calculate the solution using the inverse matrix method (</w:t>
      </w:r>
      <w:r w:rsidDel="00000000" w:rsidR="00000000" w:rsidRPr="00000000">
        <w:rPr>
          <w:i w:val="1"/>
          <w:sz w:val="28"/>
          <w:szCs w:val="28"/>
          <w:rtl w:val="0"/>
        </w:rPr>
        <w:t xml:space="preserve">hint:</w:t>
      </w:r>
      <w:r w:rsidDel="00000000" w:rsidR="00000000" w:rsidRPr="00000000">
        <w:rPr>
          <w:sz w:val="28"/>
          <w:szCs w:val="28"/>
          <w:rtl w:val="0"/>
        </w:rPr>
        <w:t xml:space="preserve"> you can find the inverse of a matrix with the </w:t>
      </w:r>
      <w:r w:rsidDel="00000000" w:rsidR="00000000" w:rsidRPr="00000000">
        <w:rPr>
          <w:b w:val="1"/>
          <w:color w:val="1155cc"/>
          <w:sz w:val="28"/>
          <w:szCs w:val="28"/>
          <w:rtl w:val="0"/>
        </w:rPr>
        <w:t xml:space="preserve">inv</w:t>
      </w:r>
      <w:r w:rsidDel="00000000" w:rsidR="00000000" w:rsidRPr="00000000">
        <w:rPr>
          <w:sz w:val="28"/>
          <w:szCs w:val="28"/>
          <w:rtl w:val="0"/>
        </w:rPr>
        <w:t xml:space="preserve"> function).</w:t>
        <w:br w:type="textWrapping"/>
        <w:br w:type="textWrapping"/>
        <w:t xml:space="preserve">                                        </w:t>
      </w:r>
      <w:r w:rsidDel="00000000" w:rsidR="00000000" w:rsidRPr="00000000">
        <w:rPr>
          <w:sz w:val="28"/>
          <w:szCs w:val="28"/>
        </w:rPr>
        <w:drawing>
          <wp:inline distB="114300" distT="114300" distL="114300" distR="114300">
            <wp:extent cx="1736407" cy="1111094"/>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36407" cy="1111094"/>
                    </a:xfrm>
                    <a:prstGeom prst="rect"/>
                    <a:ln/>
                  </pic:spPr>
                </pic:pic>
              </a:graphicData>
            </a:graphic>
          </wp:inline>
        </w:drawing>
      </w:r>
      <w:r w:rsidDel="00000000" w:rsidR="00000000" w:rsidRPr="00000000">
        <w:rPr>
          <w:sz w:val="28"/>
          <w:szCs w:val="28"/>
          <w:rtl w:val="0"/>
        </w:rPr>
        <w:t xml:space="preserve"> </w:t>
      </w:r>
    </w:p>
    <w:tbl>
      <w:tblPr>
        <w:tblStyle w:val="Table4"/>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085975" cy="59055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085975" cy="590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0E">
      <w:pPr>
        <w:pageBreakBefore w:val="0"/>
        <w:numPr>
          <w:ilvl w:val="0"/>
          <w:numId w:val="1"/>
        </w:numPr>
        <w:spacing w:after="200" w:before="240" w:line="240" w:lineRule="auto"/>
        <w:ind w:left="720" w:hanging="360"/>
        <w:rPr>
          <w:sz w:val="28"/>
          <w:szCs w:val="28"/>
        </w:rPr>
      </w:pPr>
      <w:r w:rsidDel="00000000" w:rsidR="00000000" w:rsidRPr="00000000">
        <w:rPr>
          <w:sz w:val="28"/>
          <w:szCs w:val="28"/>
          <w:rtl w:val="0"/>
        </w:rPr>
        <w:t xml:space="preserve">Solve the system above but using Matlab’s left-division operator.</w:t>
      </w:r>
    </w:p>
    <w:tbl>
      <w:tblPr>
        <w:tblStyle w:val="Table5"/>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8"/>
                <w:szCs w:val="28"/>
              </w:rPr>
            </w:pPr>
            <w:r w:rsidDel="00000000" w:rsidR="00000000" w:rsidRPr="00000000">
              <w:rPr>
                <w:sz w:val="28"/>
                <w:szCs w:val="28"/>
              </w:rPr>
              <w:drawing>
                <wp:inline distB="114300" distT="114300" distL="114300" distR="114300">
                  <wp:extent cx="2085975" cy="590550"/>
                  <wp:effectExtent b="0" l="0" r="0" t="0"/>
                  <wp:docPr id="2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085975" cy="590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11">
      <w:pPr>
        <w:pageBreakBefore w:val="0"/>
        <w:numPr>
          <w:ilvl w:val="0"/>
          <w:numId w:val="1"/>
        </w:numPr>
        <w:spacing w:after="200" w:before="240" w:line="240" w:lineRule="auto"/>
        <w:ind w:left="720" w:hanging="360"/>
        <w:rPr>
          <w:sz w:val="28"/>
          <w:szCs w:val="28"/>
        </w:rPr>
      </w:pPr>
      <w:r w:rsidDel="00000000" w:rsidR="00000000" w:rsidRPr="00000000">
        <w:rPr>
          <w:sz w:val="28"/>
          <w:szCs w:val="28"/>
          <w:rtl w:val="0"/>
        </w:rPr>
        <w:t xml:space="preserve">There are 3 reactors linked by pipes as shown below. The rate of transfer of chemicals through each pipe is equal to a flow rate (Q, with units of cubic meters per ­second) multiplied by the concentration of the reactor from which the flow originates (c, with units of milligrams per cubic meter). If the system is at a steady state, the transfer into each reactor will balance the transfer out. Develop mass-balance equations for the reactors and solve the three simultaneous linear algebraic equations for their concentrations.</w:t>
        <w:br w:type="textWrapping"/>
        <w:br w:type="textWrapping"/>
        <w:t xml:space="preserve">                   </w:t>
      </w:r>
      <w:r w:rsidDel="00000000" w:rsidR="00000000" w:rsidRPr="00000000">
        <w:rPr>
          <w:sz w:val="28"/>
          <w:szCs w:val="28"/>
        </w:rPr>
        <w:drawing>
          <wp:inline distB="114300" distT="114300" distL="114300" distR="114300">
            <wp:extent cx="4327208" cy="2469330"/>
            <wp:effectExtent b="0" l="0" r="0" t="0"/>
            <wp:docPr id="1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327208" cy="2469330"/>
                    </a:xfrm>
                    <a:prstGeom prst="rect"/>
                    <a:ln/>
                  </pic:spPr>
                </pic:pic>
              </a:graphicData>
            </a:graphic>
          </wp:inline>
        </w:drawing>
      </w:r>
      <w:r w:rsidDel="00000000" w:rsidR="00000000" w:rsidRPr="00000000">
        <w:rPr>
          <w:rtl w:val="0"/>
        </w:rPr>
      </w:r>
    </w:p>
    <w:tbl>
      <w:tblPr>
        <w:tblStyle w:val="Table6"/>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914650" cy="1057275"/>
                  <wp:effectExtent b="0" l="0" r="0" t="0"/>
                  <wp:docPr id="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14650" cy="1057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pageBreakBefore w:val="0"/>
        <w:numPr>
          <w:ilvl w:val="0"/>
          <w:numId w:val="1"/>
        </w:numPr>
        <w:spacing w:after="200" w:before="240" w:line="240" w:lineRule="auto"/>
        <w:ind w:left="720" w:hanging="360"/>
        <w:rPr>
          <w:sz w:val="28"/>
          <w:szCs w:val="28"/>
        </w:rPr>
      </w:pPr>
      <w:r w:rsidDel="00000000" w:rsidR="00000000" w:rsidRPr="00000000">
        <w:rPr>
          <w:sz w:val="28"/>
          <w:szCs w:val="28"/>
          <w:rtl w:val="0"/>
        </w:rPr>
        <w:t xml:space="preserve">Use Matlab’s </w:t>
      </w:r>
      <w:r w:rsidDel="00000000" w:rsidR="00000000" w:rsidRPr="00000000">
        <w:rPr>
          <w:b w:val="1"/>
          <w:color w:val="1155cc"/>
          <w:sz w:val="28"/>
          <w:szCs w:val="28"/>
          <w:rtl w:val="0"/>
        </w:rPr>
        <w:t xml:space="preserve">fsolve</w:t>
      </w:r>
      <w:r w:rsidDel="00000000" w:rsidR="00000000" w:rsidRPr="00000000">
        <w:rPr>
          <w:sz w:val="28"/>
          <w:szCs w:val="28"/>
          <w:rtl w:val="0"/>
        </w:rPr>
        <w:t xml:space="preserve"> function to find the roots of the system. Since there are infinite solutions you do not need to find every root. Just locate and plot those given in the default window. Plotting is always a good idea to give you an idea of how many roots you are looking for and where to make the initial guesses. Use the </w:t>
      </w:r>
      <w:r w:rsidDel="00000000" w:rsidR="00000000" w:rsidRPr="00000000">
        <w:rPr>
          <w:b w:val="1"/>
          <w:color w:val="1155cc"/>
          <w:sz w:val="28"/>
          <w:szCs w:val="28"/>
          <w:rtl w:val="0"/>
        </w:rPr>
        <w:t xml:space="preserve">fimplicit</w:t>
      </w:r>
      <w:r w:rsidDel="00000000" w:rsidR="00000000" w:rsidRPr="00000000">
        <w:rPr>
          <w:sz w:val="28"/>
          <w:szCs w:val="28"/>
          <w:rtl w:val="0"/>
        </w:rPr>
        <w:t xml:space="preserve"> function to plot these implicit functions on the same graph. Define a function at the end of your script closed </w:t>
      </w:r>
      <w:r w:rsidDel="00000000" w:rsidR="00000000" w:rsidRPr="00000000">
        <w:rPr>
          <w:sz w:val="28"/>
          <w:szCs w:val="28"/>
          <w:rtl w:val="0"/>
        </w:rPr>
        <w:t xml:space="preserve">with keyword</w:t>
      </w:r>
      <w:r w:rsidDel="00000000" w:rsidR="00000000" w:rsidRPr="00000000">
        <w:rPr>
          <w:sz w:val="28"/>
          <w:szCs w:val="28"/>
          <w:rtl w:val="0"/>
        </w:rPr>
        <w:t xml:space="preserve"> </w:t>
      </w:r>
      <w:r w:rsidDel="00000000" w:rsidR="00000000" w:rsidRPr="00000000">
        <w:rPr>
          <w:b w:val="1"/>
          <w:color w:val="0000ff"/>
          <w:sz w:val="28"/>
          <w:szCs w:val="28"/>
          <w:rtl w:val="0"/>
        </w:rPr>
        <w:t xml:space="preserve">end</w:t>
      </w:r>
      <w:r w:rsidDel="00000000" w:rsidR="00000000" w:rsidRPr="00000000">
        <w:rPr>
          <w:sz w:val="28"/>
          <w:szCs w:val="28"/>
          <w:rtl w:val="0"/>
        </w:rPr>
        <w:t xml:space="preserve"> that holds the system of equations. Advanced users can also use the ginput() function to pick starting initial guesses.</w:t>
        <w:br w:type="textWrapping"/>
        <w:br w:type="textWrapping"/>
        <w:t xml:space="preserve">                                            </w:t>
      </w:r>
      <w:r w:rsidDel="00000000" w:rsidR="00000000" w:rsidRPr="00000000">
        <w:rPr>
          <w:sz w:val="28"/>
          <w:szCs w:val="28"/>
        </w:rPr>
        <w:drawing>
          <wp:inline distB="114300" distT="114300" distL="114300" distR="114300">
            <wp:extent cx="1784032" cy="746651"/>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84032" cy="746651"/>
                    </a:xfrm>
                    <a:prstGeom prst="rect"/>
                    <a:ln/>
                  </pic:spPr>
                </pic:pic>
              </a:graphicData>
            </a:graphic>
          </wp:inline>
        </w:drawing>
      </w:r>
      <w:r w:rsidDel="00000000" w:rsidR="00000000" w:rsidRPr="00000000">
        <w:rPr>
          <w:rtl w:val="0"/>
        </w:rPr>
      </w:r>
    </w:p>
    <w:tbl>
      <w:tblPr>
        <w:tblStyle w:val="Table7"/>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880373" cy="3087052"/>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80373" cy="3087052"/>
                          </a:xfrm>
                          <a:prstGeom prst="rect"/>
                          <a:ln/>
                        </pic:spPr>
                      </pic:pic>
                    </a:graphicData>
                  </a:graphic>
                </wp:inline>
              </w:drawing>
            </w:r>
            <w:r w:rsidDel="00000000" w:rsidR="00000000" w:rsidRPr="00000000">
              <w:rPr>
                <w:sz w:val="28"/>
                <w:szCs w:val="28"/>
              </w:rPr>
              <w:drawing>
                <wp:inline distB="114300" distT="114300" distL="114300" distR="114300">
                  <wp:extent cx="2449999" cy="1313498"/>
                  <wp:effectExtent b="0" l="0" r="0" t="0"/>
                  <wp:docPr id="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449999" cy="13134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17">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Find a root of the following system. Check your solution.</w:t>
        <w:br w:type="textWrapping"/>
        <w:br w:type="textWrapping"/>
        <w:t xml:space="preserve">                                    </w:t>
      </w:r>
      <w:r w:rsidDel="00000000" w:rsidR="00000000" w:rsidRPr="00000000">
        <w:rPr>
          <w:sz w:val="28"/>
          <w:szCs w:val="28"/>
        </w:rPr>
        <w:drawing>
          <wp:inline distB="114300" distT="114300" distL="114300" distR="114300">
            <wp:extent cx="2603182" cy="1295423"/>
            <wp:effectExtent b="0" l="0" r="0" t="0"/>
            <wp:docPr id="2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603182" cy="1295423"/>
                    </a:xfrm>
                    <a:prstGeom prst="rect"/>
                    <a:ln/>
                  </pic:spPr>
                </pic:pic>
              </a:graphicData>
            </a:graphic>
          </wp:inline>
        </w:drawing>
      </w:r>
      <w:r w:rsidDel="00000000" w:rsidR="00000000" w:rsidRPr="00000000">
        <w:rPr>
          <w:rtl w:val="0"/>
        </w:rPr>
      </w:r>
    </w:p>
    <w:tbl>
      <w:tblPr>
        <w:tblStyle w:val="Table8"/>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6086475" cy="1162050"/>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086475" cy="1162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1A">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Write a script that uses the Newton Method for Nonlinear Systems to solve the following nonlinear system. Try to find the roots of the system with your script. Remember you’ll have to compute the Jacobian yourself by hand for now in order to put it into your script.</w:t>
        <w:br w:type="textWrapping"/>
        <w:br w:type="textWrapping"/>
        <w:t xml:space="preserve">                                        </w:t>
      </w:r>
      <w:r w:rsidDel="00000000" w:rsidR="00000000" w:rsidRPr="00000000">
        <w:rPr>
          <w:sz w:val="28"/>
          <w:szCs w:val="28"/>
        </w:rPr>
        <w:drawing>
          <wp:inline distB="114300" distT="114300" distL="114300" distR="114300">
            <wp:extent cx="2126932" cy="755701"/>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26932" cy="755701"/>
                    </a:xfrm>
                    <a:prstGeom prst="rect"/>
                    <a:ln/>
                  </pic:spPr>
                </pic:pic>
              </a:graphicData>
            </a:graphic>
          </wp:inline>
        </w:drawing>
      </w:r>
      <w:r w:rsidDel="00000000" w:rsidR="00000000" w:rsidRPr="00000000">
        <w:rPr>
          <w:rtl w:val="0"/>
        </w:rPr>
      </w:r>
    </w:p>
    <w:tbl>
      <w:tblPr>
        <w:tblStyle w:val="Table9"/>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050982" cy="3204631"/>
                  <wp:effectExtent b="0" l="0" r="0" t="0"/>
                  <wp:docPr id="7"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050982" cy="3204631"/>
                          </a:xfrm>
                          <a:prstGeom prst="rect"/>
                          <a:ln/>
                        </pic:spPr>
                      </pic:pic>
                    </a:graphicData>
                  </a:graphic>
                </wp:inline>
              </w:drawing>
            </w:r>
            <w:r w:rsidDel="00000000" w:rsidR="00000000" w:rsidRPr="00000000">
              <w:rPr>
                <w:sz w:val="28"/>
                <w:szCs w:val="28"/>
              </w:rPr>
              <w:drawing>
                <wp:inline distB="114300" distT="114300" distL="114300" distR="114300">
                  <wp:extent cx="2212657" cy="2354602"/>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212657" cy="23546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1E">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Write a script that reduces a 3 x 3 matrix to an echelon form (don’t worry about pivoting). Test it on the following matrix:</w:t>
        <w:br w:type="textWrapping"/>
        <w:br w:type="textWrapping"/>
        <w:t xml:space="preserve">                                 </w:t>
      </w:r>
      <w:r w:rsidDel="00000000" w:rsidR="00000000" w:rsidRPr="00000000">
        <w:rPr>
          <w:sz w:val="28"/>
          <w:szCs w:val="28"/>
        </w:rPr>
        <w:drawing>
          <wp:inline distB="114300" distT="114300" distL="114300" distR="114300">
            <wp:extent cx="2260282" cy="1068691"/>
            <wp:effectExtent b="0" l="0" r="0" t="0"/>
            <wp:docPr id="1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260282" cy="1068691"/>
                    </a:xfrm>
                    <a:prstGeom prst="rect"/>
                    <a:ln/>
                  </pic:spPr>
                </pic:pic>
              </a:graphicData>
            </a:graphic>
          </wp:inline>
        </w:drawing>
      </w:r>
      <w:r w:rsidDel="00000000" w:rsidR="00000000" w:rsidRPr="00000000">
        <w:rPr>
          <w:rtl w:val="0"/>
        </w:rPr>
      </w:r>
    </w:p>
    <w:tbl>
      <w:tblPr>
        <w:tblStyle w:val="Table10"/>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286000" cy="1076325"/>
                  <wp:effectExtent b="0" l="0" r="0" t="0"/>
                  <wp:docPr id="1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286000" cy="107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Write a script that reduces the above matrix to reduced echelon form (RREF).</w:t>
      </w:r>
    </w:p>
    <w:tbl>
      <w:tblPr>
        <w:tblStyle w:val="Table11"/>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466975" cy="1095375"/>
                  <wp:effectExtent b="0" l="0" r="0" t="0"/>
                  <wp:docPr id="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466975" cy="1095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4">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Write a script that finds the LU factorisation of the matrix </w:t>
      </w:r>
      <w:r w:rsidDel="00000000" w:rsidR="00000000" w:rsidRPr="00000000">
        <w:rPr>
          <w:b w:val="1"/>
          <w:i w:val="1"/>
          <w:sz w:val="28"/>
          <w:szCs w:val="28"/>
          <w:rtl w:val="0"/>
        </w:rPr>
        <w:t xml:space="preserve">A</w:t>
      </w:r>
      <w:r w:rsidDel="00000000" w:rsidR="00000000" w:rsidRPr="00000000">
        <w:rPr>
          <w:sz w:val="28"/>
          <w:szCs w:val="28"/>
          <w:rtl w:val="0"/>
        </w:rPr>
        <w:t xml:space="preserve"> in question 10 using Gaussian elimination to find </w:t>
      </w:r>
      <w:r w:rsidDel="00000000" w:rsidR="00000000" w:rsidRPr="00000000">
        <w:rPr>
          <w:b w:val="1"/>
          <w:i w:val="1"/>
          <w:sz w:val="28"/>
          <w:szCs w:val="28"/>
          <w:rtl w:val="0"/>
        </w:rPr>
        <w:t xml:space="preserve">U</w:t>
      </w:r>
      <w:r w:rsidDel="00000000" w:rsidR="00000000" w:rsidRPr="00000000">
        <w:rPr>
          <w:sz w:val="28"/>
          <w:szCs w:val="28"/>
          <w:rtl w:val="0"/>
        </w:rPr>
        <w:t xml:space="preserve"> and the formulae given in lecture notes 6 to find </w:t>
      </w:r>
      <w:r w:rsidDel="00000000" w:rsidR="00000000" w:rsidRPr="00000000">
        <w:rPr>
          <w:b w:val="1"/>
          <w:i w:val="1"/>
          <w:sz w:val="28"/>
          <w:szCs w:val="28"/>
          <w:rtl w:val="0"/>
        </w:rPr>
        <w:t xml:space="preserve">L</w:t>
      </w:r>
      <w:r w:rsidDel="00000000" w:rsidR="00000000" w:rsidRPr="00000000">
        <w:rPr>
          <w:sz w:val="28"/>
          <w:szCs w:val="28"/>
          <w:rtl w:val="0"/>
        </w:rPr>
        <w:t xml:space="preserve">.</w:t>
      </w:r>
    </w:p>
    <w:tbl>
      <w:tblPr>
        <w:tblStyle w:val="Table12"/>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638675" cy="3257550"/>
                  <wp:effectExtent b="0" l="0" r="0" t="0"/>
                  <wp:docPr id="1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638675" cy="3257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7">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Solve the following system using LU factorisation by finding </w:t>
      </w:r>
      <w:r w:rsidDel="00000000" w:rsidR="00000000" w:rsidRPr="00000000">
        <w:rPr>
          <w:b w:val="1"/>
          <w:i w:val="1"/>
          <w:sz w:val="28"/>
          <w:szCs w:val="28"/>
          <w:rtl w:val="0"/>
        </w:rPr>
        <w:t xml:space="preserve">L</w:t>
      </w:r>
      <w:r w:rsidDel="00000000" w:rsidR="00000000" w:rsidRPr="00000000">
        <w:rPr>
          <w:sz w:val="28"/>
          <w:szCs w:val="28"/>
          <w:rtl w:val="0"/>
        </w:rPr>
        <w:t xml:space="preserve"> and </w:t>
      </w:r>
      <w:r w:rsidDel="00000000" w:rsidR="00000000" w:rsidRPr="00000000">
        <w:rPr>
          <w:b w:val="1"/>
          <w:i w:val="1"/>
          <w:sz w:val="28"/>
          <w:szCs w:val="28"/>
          <w:rtl w:val="0"/>
        </w:rPr>
        <w:t xml:space="preserve">U</w:t>
      </w:r>
      <w:r w:rsidDel="00000000" w:rsidR="00000000" w:rsidRPr="00000000">
        <w:rPr>
          <w:sz w:val="28"/>
          <w:szCs w:val="28"/>
          <w:rtl w:val="0"/>
        </w:rPr>
        <w:t xml:space="preserve"> as in question 12.</w:t>
        <w:br w:type="textWrapping"/>
        <w:br w:type="textWrapping"/>
        <w:t xml:space="preserve">                             </w:t>
      </w:r>
      <w:r w:rsidDel="00000000" w:rsidR="00000000" w:rsidRPr="00000000">
        <w:rPr>
          <w:sz w:val="28"/>
          <w:szCs w:val="28"/>
        </w:rPr>
        <w:drawing>
          <wp:inline distB="114300" distT="114300" distL="114300" distR="114300">
            <wp:extent cx="3174682" cy="1126690"/>
            <wp:effectExtent b="0" l="0" r="0" t="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174682" cy="1126690"/>
                    </a:xfrm>
                    <a:prstGeom prst="rect"/>
                    <a:ln/>
                  </pic:spPr>
                </pic:pic>
              </a:graphicData>
            </a:graphic>
          </wp:inline>
        </w:drawing>
      </w:r>
      <w:r w:rsidDel="00000000" w:rsidR="00000000" w:rsidRPr="00000000">
        <w:rPr>
          <w:rtl w:val="0"/>
        </w:rPr>
      </w:r>
    </w:p>
    <w:tbl>
      <w:tblPr>
        <w:tblStyle w:val="Table13"/>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190750" cy="1209675"/>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190750" cy="1209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A">
      <w:pPr>
        <w:pageBreakBefore w:val="0"/>
        <w:numPr>
          <w:ilvl w:val="0"/>
          <w:numId w:val="1"/>
        </w:numPr>
        <w:spacing w:after="200" w:before="240" w:line="240" w:lineRule="auto"/>
        <w:ind w:left="720" w:hanging="540"/>
        <w:rPr>
          <w:sz w:val="28"/>
          <w:szCs w:val="28"/>
          <w:u w:val="none"/>
        </w:rPr>
      </w:pPr>
      <w:r w:rsidDel="00000000" w:rsidR="00000000" w:rsidRPr="00000000">
        <w:rPr>
          <w:sz w:val="28"/>
          <w:szCs w:val="28"/>
          <w:rtl w:val="0"/>
        </w:rPr>
        <w:t xml:space="preserve">Solve the above system using LU factorisation but use Matlab’s built in</w:t>
      </w:r>
      <w:r w:rsidDel="00000000" w:rsidR="00000000" w:rsidRPr="00000000">
        <w:rPr>
          <w:b w:val="1"/>
          <w:color w:val="1155cc"/>
          <w:sz w:val="28"/>
          <w:szCs w:val="28"/>
          <w:rtl w:val="0"/>
        </w:rPr>
        <w:t xml:space="preserve"> lu</w:t>
      </w:r>
      <w:r w:rsidDel="00000000" w:rsidR="00000000" w:rsidRPr="00000000">
        <w:rPr>
          <w:sz w:val="28"/>
          <w:szCs w:val="28"/>
          <w:rtl w:val="0"/>
        </w:rPr>
        <w:t xml:space="preserve"> function. Note you must account for the permutation matrix given by Matlab.</w:t>
      </w:r>
    </w:p>
    <w:tbl>
      <w:tblPr>
        <w:tblStyle w:val="Table14"/>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190750" cy="1209675"/>
                  <wp:effectExtent b="0" l="0" r="0" t="0"/>
                  <wp:docPr id="1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190750" cy="1209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2D">
      <w:pPr>
        <w:pageBreakBefore w:val="0"/>
        <w:numPr>
          <w:ilvl w:val="0"/>
          <w:numId w:val="1"/>
        </w:numPr>
        <w:spacing w:after="200" w:before="240" w:line="240" w:lineRule="auto"/>
        <w:ind w:left="720" w:hanging="540"/>
        <w:rPr>
          <w:sz w:val="28"/>
          <w:szCs w:val="28"/>
          <w:u w:val="none"/>
        </w:rPr>
      </w:pPr>
      <w:r w:rsidDel="00000000" w:rsidR="00000000" w:rsidRPr="00000000">
        <w:rPr>
          <w:b w:val="1"/>
          <w:color w:val="006d6f"/>
          <w:sz w:val="28"/>
          <w:szCs w:val="28"/>
          <w:rtl w:val="0"/>
        </w:rPr>
        <w:t xml:space="preserve">Challenge Problem</w:t>
      </w:r>
      <w:r w:rsidDel="00000000" w:rsidR="00000000" w:rsidRPr="00000000">
        <w:rPr>
          <w:sz w:val="28"/>
          <w:szCs w:val="28"/>
          <w:rtl w:val="0"/>
        </w:rPr>
        <w:br w:type="textWrapping"/>
        <w:t xml:space="preserve">Write your own function file that calculates the inverse of a square matrix. The input should be a square matrix of any size and it should have sufficient checks to make sure the user inputs an invertible matrix or return an error/warning.</w:t>
        <w:tab/>
      </w:r>
    </w:p>
    <w:tbl>
      <w:tblPr>
        <w:tblStyle w:val="Table15"/>
        <w:tblW w:w="1032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2"/>
        <w:tblGridChange w:id="0">
          <w:tblGrid>
            <w:gridCol w:w="103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 tested mine with randomly generated matrices then multiplied my result for the inverse with the original matrix to test if I got the identity matrix back in order to verify the solution.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My code includes an error check if the matrix is not square or if the determinant is 0,</w:t>
              <w:br w:type="textWrapping"/>
            </w:r>
            <w:r w:rsidDel="00000000" w:rsidR="00000000" w:rsidRPr="00000000">
              <w:rPr>
                <w:sz w:val="28"/>
                <w:szCs w:val="28"/>
              </w:rPr>
              <w:drawing>
                <wp:inline distB="114300" distT="114300" distL="114300" distR="114300">
                  <wp:extent cx="5498783" cy="4709525"/>
                  <wp:effectExtent b="0" l="0" r="0" t="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498783" cy="470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pageBreakBefore w:val="0"/>
        <w:spacing w:after="200" w:before="240" w:line="240" w:lineRule="auto"/>
        <w:ind w:left="0" w:firstLine="0"/>
        <w:rPr>
          <w:sz w:val="28"/>
          <w:szCs w:val="28"/>
        </w:rPr>
      </w:pPr>
      <w:r w:rsidDel="00000000" w:rsidR="00000000" w:rsidRPr="00000000">
        <w:rPr>
          <w:rtl w:val="0"/>
        </w:rPr>
      </w:r>
    </w:p>
    <w:sectPr>
      <w:pgSz w:h="16838" w:w="11906" w:orient="portrait"/>
      <w:pgMar w:bottom="288" w:top="576" w:left="288"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5.png"/><Relationship Id="rId25"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1.png"/><Relationship Id="rId8" Type="http://schemas.openxmlformats.org/officeDocument/2006/relationships/image" Target="media/image4.png"/><Relationship Id="rId11" Type="http://schemas.openxmlformats.org/officeDocument/2006/relationships/image" Target="media/image19.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