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62F68AB4" w:rsidR="00DB4501" w:rsidRPr="00392DFA" w:rsidRDefault="005958C9" w:rsidP="00DB4501">
              <w:pPr>
                <w:pStyle w:val="Subtitle"/>
              </w:pPr>
              <w:r w:rsidRPr="005958C9">
                <w:t>KBer-KR2-0123 PA-609 automatische Übernahme Teilegruppe in SML</w:t>
              </w:r>
            </w:p>
          </w:sdtContent>
        </w:sdt>
        <w:p w14:paraId="4A66849A" w14:textId="19F6564B" w:rsidR="00410DC7" w:rsidRPr="00392DFA" w:rsidRDefault="00DB4501" w:rsidP="00DB4501">
          <w:pPr>
            <w:rPr>
              <w:rFonts w:cs="Segoe UI"/>
            </w:rPr>
          </w:pPr>
          <w:r w:rsidRPr="00392DFA">
            <w:rPr>
              <w:rFonts w:cs="Segoe UI"/>
            </w:rPr>
            <w:t xml:space="preserve">Version </w:t>
          </w:r>
          <w:sdt>
            <w:sdtPr>
              <w:rPr>
                <w:rFonts w:cs="Segoe UI"/>
                <w:color w:val="004E86" w:themeColor="accent1"/>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22655A">
                <w:rPr>
                  <w:rFonts w:cs="Segoe UI"/>
                  <w:color w:val="004E86" w:themeColor="accent1"/>
                </w:rPr>
                <w:t>1.0</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67433375" w:rsidR="00DB4501" w:rsidRPr="00392DFA" w:rsidRDefault="004E55BA"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rsidRPr="004E55BA">
                      <w:t>Berrang Holding Verwaltungsgesellschaft 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1F5C807C" w:rsidR="00DB4501" w:rsidRPr="00392DFA" w:rsidRDefault="004E55BA"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rsidRPr="004E55BA">
                      <w:t>Berrang Holding Verwaltungsgesellschaft mbH Einführung</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04E76D71" w:rsidR="00DB4501" w:rsidRPr="00392DFA" w:rsidRDefault="004E55BA" w:rsidP="00B64843">
                <w:pPr>
                  <w:cnfStyle w:val="000000000000" w:firstRow="0" w:lastRow="0" w:firstColumn="0" w:lastColumn="0" w:oddVBand="0" w:evenVBand="0" w:oddHBand="0" w:evenHBand="0" w:firstRowFirstColumn="0" w:firstRowLastColumn="0" w:lastRowFirstColumn="0" w:lastRowLastColumn="0"/>
                </w:pPr>
                <w:r>
                  <w:t>9.3</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309029C0" w:rsidR="00DB4501" w:rsidRPr="00392DFA" w:rsidRDefault="004E55BA" w:rsidP="00B64843">
                <w:pPr>
                  <w:cnfStyle w:val="000000000000" w:firstRow="0" w:lastRow="0" w:firstColumn="0" w:lastColumn="0" w:oddVBand="0" w:evenVBand="0" w:oddHBand="0" w:evenHBand="0" w:firstRowFirstColumn="0" w:firstRowLastColumn="0" w:lastRowFirstColumn="0" w:lastRowLastColumn="0"/>
                </w:pPr>
                <w:r>
                  <w:t>DE (Mannheim)</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04ECF54A" w:rsidR="00DB4501" w:rsidRPr="00392DFA" w:rsidRDefault="005029DE" w:rsidP="00AF185D">
                    <w:pPr>
                      <w:cnfStyle w:val="000000000000" w:firstRow="0" w:lastRow="0" w:firstColumn="0" w:lastColumn="0" w:oddVBand="0" w:evenVBand="0" w:oddHBand="0" w:evenHBand="0" w:firstRowFirstColumn="0" w:firstRowLastColumn="0" w:lastRowFirstColumn="0" w:lastRowLastColumn="0"/>
                    </w:pPr>
                    <w:r>
                      <w:t>Katharina Riedel</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41BE2194" w:rsidR="00DB4501" w:rsidRPr="00392DFA" w:rsidRDefault="005958C9" w:rsidP="00B64843">
                <w:pPr>
                  <w:cnfStyle w:val="000000000000" w:firstRow="0" w:lastRow="0" w:firstColumn="0" w:lastColumn="0" w:oddVBand="0" w:evenVBand="0" w:oddHBand="0" w:evenHBand="0" w:firstRowFirstColumn="0" w:firstRowLastColumn="0" w:lastRowFirstColumn="0" w:lastRowLastColumn="0"/>
                </w:pPr>
                <w:r>
                  <w:t>06.06.2024</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6FC5D032" w:rsidR="00B64843" w:rsidRPr="00392DFA" w:rsidRDefault="00AF185D" w:rsidP="00B64843">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776125">
                  <w:rPr>
                    <w:noProof/>
                  </w:rPr>
                  <w:t>12.08.2024</w:t>
                </w:r>
                <w:r>
                  <w:fldChar w:fldCharType="end"/>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3EFDD7AC" w:rsidR="00DB4501" w:rsidRPr="00392DFA" w:rsidRDefault="005958C9" w:rsidP="00AF185D">
                    <w:pPr>
                      <w:cnfStyle w:val="000000000000" w:firstRow="0" w:lastRow="0" w:firstColumn="0" w:lastColumn="0" w:oddVBand="0" w:evenVBand="0" w:oddHBand="0" w:evenHBand="0" w:firstRowFirstColumn="0" w:firstRowLastColumn="0" w:lastRowFirstColumn="0" w:lastRowLastColumn="0"/>
                    </w:pPr>
                    <w:r>
                      <w:t>Matthias Kunze</w:t>
                    </w:r>
                  </w:p>
                </w:tc>
              </w:sdtContent>
            </w:sdt>
          </w:tr>
        </w:tbl>
        <w:p w14:paraId="1D9C6B08" w14:textId="77777777" w:rsidR="00DB4501" w:rsidRPr="00392DFA" w:rsidRDefault="00000000" w:rsidP="00DB4501">
          <w:pPr>
            <w:rPr>
              <w:rFonts w:cs="Segoe UI"/>
            </w:rPr>
          </w:pPr>
        </w:p>
      </w:sdtContent>
    </w:sdt>
    <w:p w14:paraId="14C2CE00" w14:textId="5061A8C4"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465C1442" w14:textId="236F4C85" w:rsidR="00CA38A6" w:rsidRDefault="00EC2BD0">
          <w:pPr>
            <w:pStyle w:val="TOC1"/>
            <w:rPr>
              <w:rFonts w:asciiTheme="minorHAnsi" w:eastAsiaTheme="minorEastAsia" w:hAnsiTheme="minorHAnsi"/>
              <w:bCs w:val="0"/>
              <w:noProof/>
              <w:color w:val="auto"/>
              <w:kern w:val="2"/>
              <w:sz w:val="24"/>
              <w:szCs w:val="30"/>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169781009" w:history="1">
            <w:r w:rsidR="00CA38A6" w:rsidRPr="00B86BC7">
              <w:rPr>
                <w:rStyle w:val="Hyperlink"/>
                <w:noProof/>
              </w:rPr>
              <w:t>1.</w:t>
            </w:r>
            <w:r w:rsidR="00CA38A6">
              <w:rPr>
                <w:rFonts w:asciiTheme="minorHAnsi" w:eastAsiaTheme="minorEastAsia" w:hAnsiTheme="minorHAnsi"/>
                <w:bCs w:val="0"/>
                <w:noProof/>
                <w:color w:val="auto"/>
                <w:kern w:val="2"/>
                <w:sz w:val="24"/>
                <w:szCs w:val="30"/>
                <w:lang w:eastAsia="zh-CN" w:bidi="th-TH"/>
                <w14:ligatures w14:val="standardContextual"/>
              </w:rPr>
              <w:tab/>
            </w:r>
            <w:r w:rsidR="00CA38A6" w:rsidRPr="00B86BC7">
              <w:rPr>
                <w:rStyle w:val="Hyperlink"/>
                <w:noProof/>
              </w:rPr>
              <w:t>Anforderungen</w:t>
            </w:r>
            <w:r w:rsidR="00CA38A6">
              <w:rPr>
                <w:noProof/>
                <w:webHidden/>
              </w:rPr>
              <w:tab/>
            </w:r>
            <w:r w:rsidR="00CA38A6">
              <w:rPr>
                <w:noProof/>
                <w:webHidden/>
              </w:rPr>
              <w:fldChar w:fldCharType="begin"/>
            </w:r>
            <w:r w:rsidR="00CA38A6">
              <w:rPr>
                <w:noProof/>
                <w:webHidden/>
              </w:rPr>
              <w:instrText xml:space="preserve"> PAGEREF _Toc169781009 \h </w:instrText>
            </w:r>
            <w:r w:rsidR="00CA38A6">
              <w:rPr>
                <w:noProof/>
                <w:webHidden/>
              </w:rPr>
            </w:r>
            <w:r w:rsidR="00CA38A6">
              <w:rPr>
                <w:noProof/>
                <w:webHidden/>
              </w:rPr>
              <w:fldChar w:fldCharType="separate"/>
            </w:r>
            <w:r w:rsidR="00D60624">
              <w:rPr>
                <w:noProof/>
                <w:webHidden/>
              </w:rPr>
              <w:t>4</w:t>
            </w:r>
            <w:r w:rsidR="00CA38A6">
              <w:rPr>
                <w:noProof/>
                <w:webHidden/>
              </w:rPr>
              <w:fldChar w:fldCharType="end"/>
            </w:r>
          </w:hyperlink>
        </w:p>
        <w:p w14:paraId="5581FBBF" w14:textId="675BA745"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10" w:history="1">
            <w:r w:rsidRPr="00B86BC7">
              <w:rPr>
                <w:rStyle w:val="Hyperlink"/>
                <w:rFonts w:cs="Segoe UI"/>
                <w:noProof/>
              </w:rPr>
              <w:t>1.1</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Referenzen</w:t>
            </w:r>
            <w:r>
              <w:rPr>
                <w:noProof/>
                <w:webHidden/>
              </w:rPr>
              <w:tab/>
            </w:r>
            <w:r>
              <w:rPr>
                <w:noProof/>
                <w:webHidden/>
              </w:rPr>
              <w:fldChar w:fldCharType="begin"/>
            </w:r>
            <w:r>
              <w:rPr>
                <w:noProof/>
                <w:webHidden/>
              </w:rPr>
              <w:instrText xml:space="preserve"> PAGEREF _Toc169781010 \h </w:instrText>
            </w:r>
            <w:r>
              <w:rPr>
                <w:noProof/>
                <w:webHidden/>
              </w:rPr>
            </w:r>
            <w:r>
              <w:rPr>
                <w:noProof/>
                <w:webHidden/>
              </w:rPr>
              <w:fldChar w:fldCharType="separate"/>
            </w:r>
            <w:r w:rsidR="00D60624">
              <w:rPr>
                <w:noProof/>
                <w:webHidden/>
              </w:rPr>
              <w:t>4</w:t>
            </w:r>
            <w:r>
              <w:rPr>
                <w:noProof/>
                <w:webHidden/>
              </w:rPr>
              <w:fldChar w:fldCharType="end"/>
            </w:r>
          </w:hyperlink>
        </w:p>
        <w:p w14:paraId="76A3AB12" w14:textId="51333FF7"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11" w:history="1">
            <w:r w:rsidRPr="00B86BC7">
              <w:rPr>
                <w:rStyle w:val="Hyperlink"/>
                <w:rFonts w:cs="Segoe UI"/>
                <w:noProof/>
              </w:rPr>
              <w:t>1.2</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Zusammenfassung und Zielsetzung</w:t>
            </w:r>
            <w:r>
              <w:rPr>
                <w:noProof/>
                <w:webHidden/>
              </w:rPr>
              <w:tab/>
            </w:r>
            <w:r>
              <w:rPr>
                <w:noProof/>
                <w:webHidden/>
              </w:rPr>
              <w:fldChar w:fldCharType="begin"/>
            </w:r>
            <w:r>
              <w:rPr>
                <w:noProof/>
                <w:webHidden/>
              </w:rPr>
              <w:instrText xml:space="preserve"> PAGEREF _Toc169781011 \h </w:instrText>
            </w:r>
            <w:r>
              <w:rPr>
                <w:noProof/>
                <w:webHidden/>
              </w:rPr>
            </w:r>
            <w:r>
              <w:rPr>
                <w:noProof/>
                <w:webHidden/>
              </w:rPr>
              <w:fldChar w:fldCharType="separate"/>
            </w:r>
            <w:r w:rsidR="00D60624">
              <w:rPr>
                <w:noProof/>
                <w:webHidden/>
              </w:rPr>
              <w:t>4</w:t>
            </w:r>
            <w:r>
              <w:rPr>
                <w:noProof/>
                <w:webHidden/>
              </w:rPr>
              <w:fldChar w:fldCharType="end"/>
            </w:r>
          </w:hyperlink>
        </w:p>
        <w:p w14:paraId="7FE6C5D3" w14:textId="7C54611F"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12" w:history="1">
            <w:r w:rsidRPr="00B86BC7">
              <w:rPr>
                <w:rStyle w:val="Hyperlink"/>
                <w:rFonts w:cs="Segoe UI"/>
                <w:noProof/>
              </w:rPr>
              <w:t>1.3</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Anforderungsbeschreibung</w:t>
            </w:r>
            <w:r>
              <w:rPr>
                <w:noProof/>
                <w:webHidden/>
              </w:rPr>
              <w:tab/>
            </w:r>
            <w:r>
              <w:rPr>
                <w:noProof/>
                <w:webHidden/>
              </w:rPr>
              <w:fldChar w:fldCharType="begin"/>
            </w:r>
            <w:r>
              <w:rPr>
                <w:noProof/>
                <w:webHidden/>
              </w:rPr>
              <w:instrText xml:space="preserve"> PAGEREF _Toc169781012 \h </w:instrText>
            </w:r>
            <w:r>
              <w:rPr>
                <w:noProof/>
                <w:webHidden/>
              </w:rPr>
            </w:r>
            <w:r>
              <w:rPr>
                <w:noProof/>
                <w:webHidden/>
              </w:rPr>
              <w:fldChar w:fldCharType="separate"/>
            </w:r>
            <w:r w:rsidR="00D60624">
              <w:rPr>
                <w:noProof/>
                <w:webHidden/>
              </w:rPr>
              <w:t>4</w:t>
            </w:r>
            <w:r>
              <w:rPr>
                <w:noProof/>
                <w:webHidden/>
              </w:rPr>
              <w:fldChar w:fldCharType="end"/>
            </w:r>
          </w:hyperlink>
        </w:p>
        <w:p w14:paraId="53402C42" w14:textId="5450AA1A"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13" w:history="1">
            <w:r w:rsidRPr="00B86BC7">
              <w:rPr>
                <w:rStyle w:val="Hyperlink"/>
                <w:rFonts w:cs="Segoe UI"/>
                <w:noProof/>
              </w:rPr>
              <w:t>1.4</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_Toc169781013 \h </w:instrText>
            </w:r>
            <w:r>
              <w:rPr>
                <w:noProof/>
                <w:webHidden/>
              </w:rPr>
            </w:r>
            <w:r>
              <w:rPr>
                <w:noProof/>
                <w:webHidden/>
              </w:rPr>
              <w:fldChar w:fldCharType="separate"/>
            </w:r>
            <w:r w:rsidR="00D60624">
              <w:rPr>
                <w:noProof/>
                <w:webHidden/>
              </w:rPr>
              <w:t>4</w:t>
            </w:r>
            <w:r>
              <w:rPr>
                <w:noProof/>
                <w:webHidden/>
              </w:rPr>
              <w:fldChar w:fldCharType="end"/>
            </w:r>
          </w:hyperlink>
        </w:p>
        <w:p w14:paraId="5FEEBC83" w14:textId="05446957" w:rsidR="00CA38A6" w:rsidRDefault="00CA38A6">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69781014" w:history="1">
            <w:r w:rsidRPr="00B86BC7">
              <w:rPr>
                <w:rStyle w:val="Hyperlink"/>
                <w:noProof/>
              </w:rPr>
              <w:t>2.</w:t>
            </w:r>
            <w:r>
              <w:rPr>
                <w:rFonts w:asciiTheme="minorHAnsi" w:eastAsiaTheme="minorEastAsia" w:hAnsiTheme="minorHAnsi"/>
                <w:bCs w:val="0"/>
                <w:noProof/>
                <w:color w:val="auto"/>
                <w:kern w:val="2"/>
                <w:sz w:val="24"/>
                <w:szCs w:val="30"/>
                <w:lang w:eastAsia="zh-CN" w:bidi="th-TH"/>
                <w14:ligatures w14:val="standardContextual"/>
              </w:rPr>
              <w:tab/>
            </w:r>
            <w:r w:rsidRPr="00B86BC7">
              <w:rPr>
                <w:rStyle w:val="Hyperlink"/>
                <w:noProof/>
              </w:rPr>
              <w:t>Fachliches Design</w:t>
            </w:r>
            <w:r>
              <w:rPr>
                <w:noProof/>
                <w:webHidden/>
              </w:rPr>
              <w:tab/>
            </w:r>
            <w:r>
              <w:rPr>
                <w:noProof/>
                <w:webHidden/>
              </w:rPr>
              <w:fldChar w:fldCharType="begin"/>
            </w:r>
            <w:r>
              <w:rPr>
                <w:noProof/>
                <w:webHidden/>
              </w:rPr>
              <w:instrText xml:space="preserve"> PAGEREF _Toc169781014 \h </w:instrText>
            </w:r>
            <w:r>
              <w:rPr>
                <w:noProof/>
                <w:webHidden/>
              </w:rPr>
            </w:r>
            <w:r>
              <w:rPr>
                <w:noProof/>
                <w:webHidden/>
              </w:rPr>
              <w:fldChar w:fldCharType="separate"/>
            </w:r>
            <w:r w:rsidR="00D60624">
              <w:rPr>
                <w:noProof/>
                <w:webHidden/>
              </w:rPr>
              <w:t>5</w:t>
            </w:r>
            <w:r>
              <w:rPr>
                <w:noProof/>
                <w:webHidden/>
              </w:rPr>
              <w:fldChar w:fldCharType="end"/>
            </w:r>
          </w:hyperlink>
        </w:p>
        <w:p w14:paraId="64C2D3F1" w14:textId="3FBEBC4B"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15" w:history="1">
            <w:r w:rsidRPr="00B86BC7">
              <w:rPr>
                <w:rStyle w:val="Hyperlink"/>
                <w:rFonts w:cs="Segoe UI"/>
                <w:noProof/>
              </w:rPr>
              <w:t>2.1</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Zusammenfassung der Lösung</w:t>
            </w:r>
            <w:r>
              <w:rPr>
                <w:noProof/>
                <w:webHidden/>
              </w:rPr>
              <w:tab/>
            </w:r>
            <w:r>
              <w:rPr>
                <w:noProof/>
                <w:webHidden/>
              </w:rPr>
              <w:fldChar w:fldCharType="begin"/>
            </w:r>
            <w:r>
              <w:rPr>
                <w:noProof/>
                <w:webHidden/>
              </w:rPr>
              <w:instrText xml:space="preserve"> PAGEREF _Toc169781015 \h </w:instrText>
            </w:r>
            <w:r>
              <w:rPr>
                <w:noProof/>
                <w:webHidden/>
              </w:rPr>
            </w:r>
            <w:r>
              <w:rPr>
                <w:noProof/>
                <w:webHidden/>
              </w:rPr>
              <w:fldChar w:fldCharType="separate"/>
            </w:r>
            <w:r w:rsidR="00D60624">
              <w:rPr>
                <w:noProof/>
                <w:webHidden/>
              </w:rPr>
              <w:t>5</w:t>
            </w:r>
            <w:r>
              <w:rPr>
                <w:noProof/>
                <w:webHidden/>
              </w:rPr>
              <w:fldChar w:fldCharType="end"/>
            </w:r>
          </w:hyperlink>
        </w:p>
        <w:p w14:paraId="2149A30A" w14:textId="28776CC7"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16" w:history="1">
            <w:r w:rsidRPr="00B86BC7">
              <w:rPr>
                <w:rStyle w:val="Hyperlink"/>
                <w:rFonts w:cs="Segoe UI"/>
                <w:noProof/>
              </w:rPr>
              <w:t>2.2</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Beschreibung der Lösung</w:t>
            </w:r>
            <w:r>
              <w:rPr>
                <w:noProof/>
                <w:webHidden/>
              </w:rPr>
              <w:tab/>
            </w:r>
            <w:r>
              <w:rPr>
                <w:noProof/>
                <w:webHidden/>
              </w:rPr>
              <w:fldChar w:fldCharType="begin"/>
            </w:r>
            <w:r>
              <w:rPr>
                <w:noProof/>
                <w:webHidden/>
              </w:rPr>
              <w:instrText xml:space="preserve"> PAGEREF _Toc169781016 \h </w:instrText>
            </w:r>
            <w:r>
              <w:rPr>
                <w:noProof/>
                <w:webHidden/>
              </w:rPr>
            </w:r>
            <w:r>
              <w:rPr>
                <w:noProof/>
                <w:webHidden/>
              </w:rPr>
              <w:fldChar w:fldCharType="separate"/>
            </w:r>
            <w:r w:rsidR="00D60624">
              <w:rPr>
                <w:noProof/>
                <w:webHidden/>
              </w:rPr>
              <w:t>5</w:t>
            </w:r>
            <w:r>
              <w:rPr>
                <w:noProof/>
                <w:webHidden/>
              </w:rPr>
              <w:fldChar w:fldCharType="end"/>
            </w:r>
          </w:hyperlink>
        </w:p>
        <w:p w14:paraId="21006BFC" w14:textId="505B7766" w:rsidR="00CA38A6" w:rsidRDefault="00CA38A6">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69781017" w:history="1">
            <w:r w:rsidRPr="00B86BC7">
              <w:rPr>
                <w:rStyle w:val="Hyperlink"/>
                <w:noProof/>
              </w:rPr>
              <w:t>2.2.1</w:t>
            </w:r>
            <w:r>
              <w:rPr>
                <w:rFonts w:asciiTheme="minorHAnsi" w:eastAsiaTheme="minorEastAsia" w:hAnsiTheme="minorHAnsi"/>
                <w:iCs w:val="0"/>
                <w:noProof/>
                <w:color w:val="auto"/>
                <w:kern w:val="2"/>
                <w:sz w:val="24"/>
                <w:szCs w:val="30"/>
                <w:lang w:eastAsia="zh-CN" w:bidi="th-TH"/>
                <w14:ligatures w14:val="standardContextual"/>
              </w:rPr>
              <w:tab/>
            </w:r>
            <w:r w:rsidRPr="00B86BC7">
              <w:rPr>
                <w:rStyle w:val="Hyperlink"/>
                <w:noProof/>
              </w:rPr>
              <w:t>Geschäftslogik &amp; Oberfläche</w:t>
            </w:r>
            <w:r>
              <w:rPr>
                <w:noProof/>
                <w:webHidden/>
              </w:rPr>
              <w:tab/>
            </w:r>
            <w:r>
              <w:rPr>
                <w:noProof/>
                <w:webHidden/>
              </w:rPr>
              <w:fldChar w:fldCharType="begin"/>
            </w:r>
            <w:r>
              <w:rPr>
                <w:noProof/>
                <w:webHidden/>
              </w:rPr>
              <w:instrText xml:space="preserve"> PAGEREF _Toc169781017 \h </w:instrText>
            </w:r>
            <w:r>
              <w:rPr>
                <w:noProof/>
                <w:webHidden/>
              </w:rPr>
            </w:r>
            <w:r>
              <w:rPr>
                <w:noProof/>
                <w:webHidden/>
              </w:rPr>
              <w:fldChar w:fldCharType="separate"/>
            </w:r>
            <w:r w:rsidR="00D60624">
              <w:rPr>
                <w:noProof/>
                <w:webHidden/>
              </w:rPr>
              <w:t>5</w:t>
            </w:r>
            <w:r>
              <w:rPr>
                <w:noProof/>
                <w:webHidden/>
              </w:rPr>
              <w:fldChar w:fldCharType="end"/>
            </w:r>
          </w:hyperlink>
        </w:p>
        <w:p w14:paraId="283B629D" w14:textId="094FC9AB" w:rsidR="00CA38A6" w:rsidRDefault="00CA38A6">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69781018" w:history="1">
            <w:r w:rsidRPr="00B86BC7">
              <w:rPr>
                <w:rStyle w:val="Hyperlink"/>
                <w:noProof/>
              </w:rPr>
              <w:t>2.2.2</w:t>
            </w:r>
            <w:r>
              <w:rPr>
                <w:rFonts w:asciiTheme="minorHAnsi" w:eastAsiaTheme="minorEastAsia" w:hAnsiTheme="minorHAnsi"/>
                <w:iCs w:val="0"/>
                <w:noProof/>
                <w:color w:val="auto"/>
                <w:kern w:val="2"/>
                <w:sz w:val="24"/>
                <w:szCs w:val="30"/>
                <w:lang w:eastAsia="zh-CN" w:bidi="th-TH"/>
                <w14:ligatures w14:val="standardContextual"/>
              </w:rPr>
              <w:tab/>
            </w:r>
            <w:r w:rsidRPr="00B86BC7">
              <w:rPr>
                <w:rStyle w:val="Hyperlink"/>
                <w:noProof/>
              </w:rPr>
              <w:t>Datenmodell</w:t>
            </w:r>
            <w:r>
              <w:rPr>
                <w:noProof/>
                <w:webHidden/>
              </w:rPr>
              <w:tab/>
            </w:r>
            <w:r>
              <w:rPr>
                <w:noProof/>
                <w:webHidden/>
              </w:rPr>
              <w:fldChar w:fldCharType="begin"/>
            </w:r>
            <w:r>
              <w:rPr>
                <w:noProof/>
                <w:webHidden/>
              </w:rPr>
              <w:instrText xml:space="preserve"> PAGEREF _Toc169781018 \h </w:instrText>
            </w:r>
            <w:r>
              <w:rPr>
                <w:noProof/>
                <w:webHidden/>
              </w:rPr>
            </w:r>
            <w:r>
              <w:rPr>
                <w:noProof/>
                <w:webHidden/>
              </w:rPr>
              <w:fldChar w:fldCharType="separate"/>
            </w:r>
            <w:r w:rsidR="00D60624">
              <w:rPr>
                <w:noProof/>
                <w:webHidden/>
              </w:rPr>
              <w:t>7</w:t>
            </w:r>
            <w:r>
              <w:rPr>
                <w:noProof/>
                <w:webHidden/>
              </w:rPr>
              <w:fldChar w:fldCharType="end"/>
            </w:r>
          </w:hyperlink>
        </w:p>
        <w:p w14:paraId="0942E021" w14:textId="575A4C85" w:rsidR="00CA38A6" w:rsidRDefault="00CA38A6">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69781019" w:history="1">
            <w:r w:rsidRPr="00B86BC7">
              <w:rPr>
                <w:rStyle w:val="Hyperlink"/>
                <w:noProof/>
              </w:rPr>
              <w:t>2.2.3</w:t>
            </w:r>
            <w:r>
              <w:rPr>
                <w:rFonts w:asciiTheme="minorHAnsi" w:eastAsiaTheme="minorEastAsia" w:hAnsiTheme="minorHAnsi"/>
                <w:iCs w:val="0"/>
                <w:noProof/>
                <w:color w:val="auto"/>
                <w:kern w:val="2"/>
                <w:sz w:val="24"/>
                <w:szCs w:val="30"/>
                <w:lang w:eastAsia="zh-CN" w:bidi="th-TH"/>
                <w14:ligatures w14:val="standardContextual"/>
              </w:rPr>
              <w:tab/>
            </w:r>
            <w:r w:rsidRPr="00B86BC7">
              <w:rPr>
                <w:rStyle w:val="Hyperlink"/>
                <w:noProof/>
              </w:rPr>
              <w:t>Ausgabe</w:t>
            </w:r>
            <w:r>
              <w:rPr>
                <w:noProof/>
                <w:webHidden/>
              </w:rPr>
              <w:tab/>
            </w:r>
            <w:r>
              <w:rPr>
                <w:noProof/>
                <w:webHidden/>
              </w:rPr>
              <w:fldChar w:fldCharType="begin"/>
            </w:r>
            <w:r>
              <w:rPr>
                <w:noProof/>
                <w:webHidden/>
              </w:rPr>
              <w:instrText xml:space="preserve"> PAGEREF _Toc169781019 \h </w:instrText>
            </w:r>
            <w:r>
              <w:rPr>
                <w:noProof/>
                <w:webHidden/>
              </w:rPr>
            </w:r>
            <w:r>
              <w:rPr>
                <w:noProof/>
                <w:webHidden/>
              </w:rPr>
              <w:fldChar w:fldCharType="separate"/>
            </w:r>
            <w:r w:rsidR="00D60624">
              <w:rPr>
                <w:noProof/>
                <w:webHidden/>
              </w:rPr>
              <w:t>7</w:t>
            </w:r>
            <w:r>
              <w:rPr>
                <w:noProof/>
                <w:webHidden/>
              </w:rPr>
              <w:fldChar w:fldCharType="end"/>
            </w:r>
          </w:hyperlink>
        </w:p>
        <w:p w14:paraId="659D0337" w14:textId="48177F6B"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20" w:history="1">
            <w:r w:rsidRPr="00B86BC7">
              <w:rPr>
                <w:rStyle w:val="Hyperlink"/>
                <w:rFonts w:cs="Segoe UI"/>
                <w:noProof/>
              </w:rPr>
              <w:t>2.3</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Abgrenzung</w:t>
            </w:r>
            <w:r>
              <w:rPr>
                <w:noProof/>
                <w:webHidden/>
              </w:rPr>
              <w:tab/>
            </w:r>
            <w:r>
              <w:rPr>
                <w:noProof/>
                <w:webHidden/>
              </w:rPr>
              <w:fldChar w:fldCharType="begin"/>
            </w:r>
            <w:r>
              <w:rPr>
                <w:noProof/>
                <w:webHidden/>
              </w:rPr>
              <w:instrText xml:space="preserve"> PAGEREF _Toc169781020 \h </w:instrText>
            </w:r>
            <w:r>
              <w:rPr>
                <w:noProof/>
                <w:webHidden/>
              </w:rPr>
            </w:r>
            <w:r>
              <w:rPr>
                <w:noProof/>
                <w:webHidden/>
              </w:rPr>
              <w:fldChar w:fldCharType="separate"/>
            </w:r>
            <w:r w:rsidR="00D60624">
              <w:rPr>
                <w:noProof/>
                <w:webHidden/>
              </w:rPr>
              <w:t>7</w:t>
            </w:r>
            <w:r>
              <w:rPr>
                <w:noProof/>
                <w:webHidden/>
              </w:rPr>
              <w:fldChar w:fldCharType="end"/>
            </w:r>
          </w:hyperlink>
        </w:p>
        <w:p w14:paraId="53913BC8" w14:textId="727C07E2" w:rsidR="00CA38A6" w:rsidRDefault="00CA38A6">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69781021" w:history="1">
            <w:r w:rsidRPr="00B86BC7">
              <w:rPr>
                <w:rStyle w:val="Hyperlink"/>
                <w:noProof/>
              </w:rPr>
              <w:t>3.</w:t>
            </w:r>
            <w:r>
              <w:rPr>
                <w:rFonts w:asciiTheme="minorHAnsi" w:eastAsiaTheme="minorEastAsia" w:hAnsiTheme="minorHAnsi"/>
                <w:bCs w:val="0"/>
                <w:noProof/>
                <w:color w:val="auto"/>
                <w:kern w:val="2"/>
                <w:sz w:val="24"/>
                <w:szCs w:val="30"/>
                <w:lang w:eastAsia="zh-CN" w:bidi="th-TH"/>
                <w14:ligatures w14:val="standardContextual"/>
              </w:rPr>
              <w:tab/>
            </w:r>
            <w:r w:rsidRPr="00B86BC7">
              <w:rPr>
                <w:rStyle w:val="Hyperlink"/>
                <w:noProof/>
              </w:rPr>
              <w:t>Testfälle</w:t>
            </w:r>
            <w:r>
              <w:rPr>
                <w:noProof/>
                <w:webHidden/>
              </w:rPr>
              <w:tab/>
            </w:r>
            <w:r>
              <w:rPr>
                <w:noProof/>
                <w:webHidden/>
              </w:rPr>
              <w:fldChar w:fldCharType="begin"/>
            </w:r>
            <w:r>
              <w:rPr>
                <w:noProof/>
                <w:webHidden/>
              </w:rPr>
              <w:instrText xml:space="preserve"> PAGEREF _Toc169781021 \h </w:instrText>
            </w:r>
            <w:r>
              <w:rPr>
                <w:noProof/>
                <w:webHidden/>
              </w:rPr>
            </w:r>
            <w:r>
              <w:rPr>
                <w:noProof/>
                <w:webHidden/>
              </w:rPr>
              <w:fldChar w:fldCharType="separate"/>
            </w:r>
            <w:r w:rsidR="00D60624">
              <w:rPr>
                <w:noProof/>
                <w:webHidden/>
              </w:rPr>
              <w:t>9</w:t>
            </w:r>
            <w:r>
              <w:rPr>
                <w:noProof/>
                <w:webHidden/>
              </w:rPr>
              <w:fldChar w:fldCharType="end"/>
            </w:r>
          </w:hyperlink>
        </w:p>
        <w:p w14:paraId="05AF4997" w14:textId="193BB994"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22" w:history="1">
            <w:r w:rsidRPr="00B86BC7">
              <w:rPr>
                <w:rStyle w:val="Hyperlink"/>
                <w:rFonts w:cs="Segoe UI"/>
                <w:noProof/>
              </w:rPr>
              <w:t>3.1</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SML HPG</w:t>
            </w:r>
            <w:r>
              <w:rPr>
                <w:noProof/>
                <w:webHidden/>
              </w:rPr>
              <w:tab/>
            </w:r>
            <w:r>
              <w:rPr>
                <w:noProof/>
                <w:webHidden/>
              </w:rPr>
              <w:fldChar w:fldCharType="begin"/>
            </w:r>
            <w:r>
              <w:rPr>
                <w:noProof/>
                <w:webHidden/>
              </w:rPr>
              <w:instrText xml:space="preserve"> PAGEREF _Toc169781022 \h </w:instrText>
            </w:r>
            <w:r>
              <w:rPr>
                <w:noProof/>
                <w:webHidden/>
              </w:rPr>
            </w:r>
            <w:r>
              <w:rPr>
                <w:noProof/>
                <w:webHidden/>
              </w:rPr>
              <w:fldChar w:fldCharType="separate"/>
            </w:r>
            <w:r w:rsidR="00D60624">
              <w:rPr>
                <w:noProof/>
                <w:webHidden/>
              </w:rPr>
              <w:t>9</w:t>
            </w:r>
            <w:r>
              <w:rPr>
                <w:noProof/>
                <w:webHidden/>
              </w:rPr>
              <w:fldChar w:fldCharType="end"/>
            </w:r>
          </w:hyperlink>
        </w:p>
        <w:p w14:paraId="30A6E8D8" w14:textId="1292BAD8"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23" w:history="1">
            <w:r w:rsidRPr="00B86BC7">
              <w:rPr>
                <w:rStyle w:val="Hyperlink"/>
                <w:noProof/>
              </w:rPr>
              <w:t>3.2</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Merkmalsleiste HPG am Teil</w:t>
            </w:r>
            <w:r>
              <w:rPr>
                <w:noProof/>
                <w:webHidden/>
              </w:rPr>
              <w:tab/>
            </w:r>
            <w:r>
              <w:rPr>
                <w:noProof/>
                <w:webHidden/>
              </w:rPr>
              <w:fldChar w:fldCharType="begin"/>
            </w:r>
            <w:r>
              <w:rPr>
                <w:noProof/>
                <w:webHidden/>
              </w:rPr>
              <w:instrText xml:space="preserve"> PAGEREF _Toc169781023 \h </w:instrText>
            </w:r>
            <w:r>
              <w:rPr>
                <w:noProof/>
                <w:webHidden/>
              </w:rPr>
            </w:r>
            <w:r>
              <w:rPr>
                <w:noProof/>
                <w:webHidden/>
              </w:rPr>
              <w:fldChar w:fldCharType="separate"/>
            </w:r>
            <w:r w:rsidR="00D60624">
              <w:rPr>
                <w:noProof/>
                <w:webHidden/>
              </w:rPr>
              <w:t>9</w:t>
            </w:r>
            <w:r>
              <w:rPr>
                <w:noProof/>
                <w:webHidden/>
              </w:rPr>
              <w:fldChar w:fldCharType="end"/>
            </w:r>
          </w:hyperlink>
        </w:p>
        <w:p w14:paraId="0E3F68C9" w14:textId="5CA189CC" w:rsidR="00CA38A6" w:rsidRDefault="00CA38A6">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69781024" w:history="1">
            <w:r w:rsidRPr="00B86BC7">
              <w:rPr>
                <w:rStyle w:val="Hyperlink"/>
                <w:noProof/>
              </w:rPr>
              <w:t>4.</w:t>
            </w:r>
            <w:r>
              <w:rPr>
                <w:rFonts w:asciiTheme="minorHAnsi" w:eastAsiaTheme="minorEastAsia" w:hAnsiTheme="minorHAnsi"/>
                <w:bCs w:val="0"/>
                <w:noProof/>
                <w:color w:val="auto"/>
                <w:kern w:val="2"/>
                <w:sz w:val="24"/>
                <w:szCs w:val="30"/>
                <w:lang w:eastAsia="zh-CN" w:bidi="th-TH"/>
                <w14:ligatures w14:val="standardContextual"/>
              </w:rPr>
              <w:tab/>
            </w:r>
            <w:r w:rsidRPr="00B86BC7">
              <w:rPr>
                <w:rStyle w:val="Hyperlink"/>
                <w:noProof/>
              </w:rPr>
              <w:t>Voraussetzungen</w:t>
            </w:r>
            <w:r>
              <w:rPr>
                <w:noProof/>
                <w:webHidden/>
              </w:rPr>
              <w:tab/>
            </w:r>
            <w:r>
              <w:rPr>
                <w:noProof/>
                <w:webHidden/>
              </w:rPr>
              <w:fldChar w:fldCharType="begin"/>
            </w:r>
            <w:r>
              <w:rPr>
                <w:noProof/>
                <w:webHidden/>
              </w:rPr>
              <w:instrText xml:space="preserve"> PAGEREF _Toc169781024 \h </w:instrText>
            </w:r>
            <w:r>
              <w:rPr>
                <w:noProof/>
                <w:webHidden/>
              </w:rPr>
            </w:r>
            <w:r>
              <w:rPr>
                <w:noProof/>
                <w:webHidden/>
              </w:rPr>
              <w:fldChar w:fldCharType="separate"/>
            </w:r>
            <w:r w:rsidR="00D60624">
              <w:rPr>
                <w:noProof/>
                <w:webHidden/>
              </w:rPr>
              <w:t>11</w:t>
            </w:r>
            <w:r>
              <w:rPr>
                <w:noProof/>
                <w:webHidden/>
              </w:rPr>
              <w:fldChar w:fldCharType="end"/>
            </w:r>
          </w:hyperlink>
        </w:p>
        <w:p w14:paraId="31A390FB" w14:textId="2059C5E0"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25" w:history="1">
            <w:r w:rsidRPr="00B86BC7">
              <w:rPr>
                <w:rStyle w:val="Hyperlink"/>
                <w:rFonts w:cs="Segoe UI"/>
                <w:noProof/>
              </w:rPr>
              <w:t>4.1</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Technische Voraussetzungen</w:t>
            </w:r>
            <w:r>
              <w:rPr>
                <w:noProof/>
                <w:webHidden/>
              </w:rPr>
              <w:tab/>
            </w:r>
            <w:r>
              <w:rPr>
                <w:noProof/>
                <w:webHidden/>
              </w:rPr>
              <w:fldChar w:fldCharType="begin"/>
            </w:r>
            <w:r>
              <w:rPr>
                <w:noProof/>
                <w:webHidden/>
              </w:rPr>
              <w:instrText xml:space="preserve"> PAGEREF _Toc169781025 \h </w:instrText>
            </w:r>
            <w:r>
              <w:rPr>
                <w:noProof/>
                <w:webHidden/>
              </w:rPr>
            </w:r>
            <w:r>
              <w:rPr>
                <w:noProof/>
                <w:webHidden/>
              </w:rPr>
              <w:fldChar w:fldCharType="separate"/>
            </w:r>
            <w:r w:rsidR="00D60624">
              <w:rPr>
                <w:noProof/>
                <w:webHidden/>
              </w:rPr>
              <w:t>11</w:t>
            </w:r>
            <w:r>
              <w:rPr>
                <w:noProof/>
                <w:webHidden/>
              </w:rPr>
              <w:fldChar w:fldCharType="end"/>
            </w:r>
          </w:hyperlink>
        </w:p>
        <w:p w14:paraId="6AFDBC3B" w14:textId="00A7C1E1"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26" w:history="1">
            <w:r w:rsidRPr="00B86BC7">
              <w:rPr>
                <w:rStyle w:val="Hyperlink"/>
                <w:rFonts w:cs="Segoe UI"/>
                <w:noProof/>
              </w:rPr>
              <w:t>4.2</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_Toc169781026 \h </w:instrText>
            </w:r>
            <w:r>
              <w:rPr>
                <w:noProof/>
                <w:webHidden/>
              </w:rPr>
            </w:r>
            <w:r>
              <w:rPr>
                <w:noProof/>
                <w:webHidden/>
              </w:rPr>
              <w:fldChar w:fldCharType="separate"/>
            </w:r>
            <w:r w:rsidR="00D60624">
              <w:rPr>
                <w:noProof/>
                <w:webHidden/>
              </w:rPr>
              <w:t>11</w:t>
            </w:r>
            <w:r>
              <w:rPr>
                <w:noProof/>
                <w:webHidden/>
              </w:rPr>
              <w:fldChar w:fldCharType="end"/>
            </w:r>
          </w:hyperlink>
        </w:p>
        <w:p w14:paraId="232B157A" w14:textId="3CDC0293"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27" w:history="1">
            <w:r w:rsidRPr="00B86BC7">
              <w:rPr>
                <w:rStyle w:val="Hyperlink"/>
                <w:rFonts w:cs="Segoe UI"/>
                <w:noProof/>
              </w:rPr>
              <w:t>4.3</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Hinweise zur Inbetriebnahme</w:t>
            </w:r>
            <w:r>
              <w:rPr>
                <w:noProof/>
                <w:webHidden/>
              </w:rPr>
              <w:tab/>
            </w:r>
            <w:r>
              <w:rPr>
                <w:noProof/>
                <w:webHidden/>
              </w:rPr>
              <w:fldChar w:fldCharType="begin"/>
            </w:r>
            <w:r>
              <w:rPr>
                <w:noProof/>
                <w:webHidden/>
              </w:rPr>
              <w:instrText xml:space="preserve"> PAGEREF _Toc169781027 \h </w:instrText>
            </w:r>
            <w:r>
              <w:rPr>
                <w:noProof/>
                <w:webHidden/>
              </w:rPr>
            </w:r>
            <w:r>
              <w:rPr>
                <w:noProof/>
                <w:webHidden/>
              </w:rPr>
              <w:fldChar w:fldCharType="separate"/>
            </w:r>
            <w:r w:rsidR="00D60624">
              <w:rPr>
                <w:noProof/>
                <w:webHidden/>
              </w:rPr>
              <w:t>11</w:t>
            </w:r>
            <w:r>
              <w:rPr>
                <w:noProof/>
                <w:webHidden/>
              </w:rPr>
              <w:fldChar w:fldCharType="end"/>
            </w:r>
          </w:hyperlink>
        </w:p>
        <w:p w14:paraId="46E3AE7B" w14:textId="5717B9F0" w:rsidR="00CA38A6" w:rsidRDefault="00CA38A6">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69781028" w:history="1">
            <w:r w:rsidRPr="00B86BC7">
              <w:rPr>
                <w:rStyle w:val="Hyperlink"/>
                <w:noProof/>
              </w:rPr>
              <w:t>5.</w:t>
            </w:r>
            <w:r>
              <w:rPr>
                <w:rFonts w:asciiTheme="minorHAnsi" w:eastAsiaTheme="minorEastAsia" w:hAnsiTheme="minorHAnsi"/>
                <w:bCs w:val="0"/>
                <w:noProof/>
                <w:color w:val="auto"/>
                <w:kern w:val="2"/>
                <w:sz w:val="24"/>
                <w:szCs w:val="30"/>
                <w:lang w:eastAsia="zh-CN" w:bidi="th-TH"/>
                <w14:ligatures w14:val="standardContextual"/>
              </w:rPr>
              <w:tab/>
            </w:r>
            <w:r w:rsidRPr="00B86BC7">
              <w:rPr>
                <w:rStyle w:val="Hyperlink"/>
                <w:noProof/>
              </w:rPr>
              <w:t>Technisches Design</w:t>
            </w:r>
            <w:r>
              <w:rPr>
                <w:noProof/>
                <w:webHidden/>
              </w:rPr>
              <w:tab/>
            </w:r>
            <w:r>
              <w:rPr>
                <w:noProof/>
                <w:webHidden/>
              </w:rPr>
              <w:fldChar w:fldCharType="begin"/>
            </w:r>
            <w:r>
              <w:rPr>
                <w:noProof/>
                <w:webHidden/>
              </w:rPr>
              <w:instrText xml:space="preserve"> PAGEREF _Toc169781028 \h </w:instrText>
            </w:r>
            <w:r>
              <w:rPr>
                <w:noProof/>
                <w:webHidden/>
              </w:rPr>
            </w:r>
            <w:r>
              <w:rPr>
                <w:noProof/>
                <w:webHidden/>
              </w:rPr>
              <w:fldChar w:fldCharType="separate"/>
            </w:r>
            <w:r w:rsidR="00D60624">
              <w:rPr>
                <w:noProof/>
                <w:webHidden/>
              </w:rPr>
              <w:t>12</w:t>
            </w:r>
            <w:r>
              <w:rPr>
                <w:noProof/>
                <w:webHidden/>
              </w:rPr>
              <w:fldChar w:fldCharType="end"/>
            </w:r>
          </w:hyperlink>
        </w:p>
        <w:p w14:paraId="27A97143" w14:textId="285DFCB3"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29" w:history="1">
            <w:r w:rsidRPr="00B86BC7">
              <w:rPr>
                <w:rStyle w:val="Hyperlink"/>
                <w:rFonts w:cs="Segoe UI"/>
                <w:noProof/>
              </w:rPr>
              <w:t>5.1</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&lt;Vorlage für Abschnitt&gt;</w:t>
            </w:r>
            <w:r>
              <w:rPr>
                <w:noProof/>
                <w:webHidden/>
              </w:rPr>
              <w:tab/>
            </w:r>
            <w:r>
              <w:rPr>
                <w:noProof/>
                <w:webHidden/>
              </w:rPr>
              <w:fldChar w:fldCharType="begin"/>
            </w:r>
            <w:r>
              <w:rPr>
                <w:noProof/>
                <w:webHidden/>
              </w:rPr>
              <w:instrText xml:space="preserve"> PAGEREF _Toc169781029 \h </w:instrText>
            </w:r>
            <w:r>
              <w:rPr>
                <w:noProof/>
                <w:webHidden/>
              </w:rPr>
            </w:r>
            <w:r>
              <w:rPr>
                <w:noProof/>
                <w:webHidden/>
              </w:rPr>
              <w:fldChar w:fldCharType="separate"/>
            </w:r>
            <w:r w:rsidR="00D60624">
              <w:rPr>
                <w:noProof/>
                <w:webHidden/>
              </w:rPr>
              <w:t>12</w:t>
            </w:r>
            <w:r>
              <w:rPr>
                <w:noProof/>
                <w:webHidden/>
              </w:rPr>
              <w:fldChar w:fldCharType="end"/>
            </w:r>
          </w:hyperlink>
        </w:p>
        <w:p w14:paraId="2A6AE33E" w14:textId="6FC66A11" w:rsidR="00CA38A6" w:rsidRDefault="00CA38A6">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69781030" w:history="1">
            <w:r w:rsidRPr="00B86BC7">
              <w:rPr>
                <w:rStyle w:val="Hyperlink"/>
                <w:rFonts w:cs="Segoe UI"/>
                <w:noProof/>
              </w:rPr>
              <w:t>5.1.1</w:t>
            </w:r>
            <w:r>
              <w:rPr>
                <w:rFonts w:asciiTheme="minorHAnsi" w:eastAsiaTheme="minorEastAsia" w:hAnsiTheme="minorHAnsi"/>
                <w:iCs w:val="0"/>
                <w:noProof/>
                <w:color w:val="auto"/>
                <w:kern w:val="2"/>
                <w:sz w:val="24"/>
                <w:szCs w:val="30"/>
                <w:lang w:eastAsia="zh-CN" w:bidi="th-TH"/>
                <w14:ligatures w14:val="standardContextual"/>
              </w:rPr>
              <w:tab/>
            </w:r>
            <w:r w:rsidRPr="00B86BC7">
              <w:rPr>
                <w:rStyle w:val="Hyperlink"/>
                <w:rFonts w:cs="Segoe UI"/>
                <w:noProof/>
              </w:rPr>
              <w:t>Oberfläche</w:t>
            </w:r>
            <w:r>
              <w:rPr>
                <w:noProof/>
                <w:webHidden/>
              </w:rPr>
              <w:tab/>
            </w:r>
            <w:r>
              <w:rPr>
                <w:noProof/>
                <w:webHidden/>
              </w:rPr>
              <w:fldChar w:fldCharType="begin"/>
            </w:r>
            <w:r>
              <w:rPr>
                <w:noProof/>
                <w:webHidden/>
              </w:rPr>
              <w:instrText xml:space="preserve"> PAGEREF _Toc169781030 \h </w:instrText>
            </w:r>
            <w:r>
              <w:rPr>
                <w:noProof/>
                <w:webHidden/>
              </w:rPr>
            </w:r>
            <w:r>
              <w:rPr>
                <w:noProof/>
                <w:webHidden/>
              </w:rPr>
              <w:fldChar w:fldCharType="separate"/>
            </w:r>
            <w:r w:rsidR="00D60624">
              <w:rPr>
                <w:noProof/>
                <w:webHidden/>
              </w:rPr>
              <w:t>12</w:t>
            </w:r>
            <w:r>
              <w:rPr>
                <w:noProof/>
                <w:webHidden/>
              </w:rPr>
              <w:fldChar w:fldCharType="end"/>
            </w:r>
          </w:hyperlink>
        </w:p>
        <w:p w14:paraId="619C9B70" w14:textId="11610A56" w:rsidR="00CA38A6" w:rsidRDefault="00CA38A6">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69781031" w:history="1">
            <w:r w:rsidRPr="00B86BC7">
              <w:rPr>
                <w:rStyle w:val="Hyperlink"/>
                <w:rFonts w:cs="Segoe UI"/>
                <w:noProof/>
              </w:rPr>
              <w:t>5.1.2</w:t>
            </w:r>
            <w:r>
              <w:rPr>
                <w:rFonts w:asciiTheme="minorHAnsi" w:eastAsiaTheme="minorEastAsia" w:hAnsiTheme="minorHAnsi"/>
                <w:iCs w:val="0"/>
                <w:noProof/>
                <w:color w:val="auto"/>
                <w:kern w:val="2"/>
                <w:sz w:val="24"/>
                <w:szCs w:val="30"/>
                <w:lang w:eastAsia="zh-CN" w:bidi="th-TH"/>
                <w14:ligatures w14:val="standardContextual"/>
              </w:rPr>
              <w:tab/>
            </w:r>
            <w:r w:rsidRPr="00B86BC7">
              <w:rPr>
                <w:rStyle w:val="Hyperlink"/>
                <w:rFonts w:cs="Segoe UI"/>
                <w:noProof/>
              </w:rPr>
              <w:t>Geschäftslogik</w:t>
            </w:r>
            <w:r>
              <w:rPr>
                <w:noProof/>
                <w:webHidden/>
              </w:rPr>
              <w:tab/>
            </w:r>
            <w:r>
              <w:rPr>
                <w:noProof/>
                <w:webHidden/>
              </w:rPr>
              <w:fldChar w:fldCharType="begin"/>
            </w:r>
            <w:r>
              <w:rPr>
                <w:noProof/>
                <w:webHidden/>
              </w:rPr>
              <w:instrText xml:space="preserve"> PAGEREF _Toc169781031 \h </w:instrText>
            </w:r>
            <w:r>
              <w:rPr>
                <w:noProof/>
                <w:webHidden/>
              </w:rPr>
            </w:r>
            <w:r>
              <w:rPr>
                <w:noProof/>
                <w:webHidden/>
              </w:rPr>
              <w:fldChar w:fldCharType="separate"/>
            </w:r>
            <w:r w:rsidR="00D60624">
              <w:rPr>
                <w:noProof/>
                <w:webHidden/>
              </w:rPr>
              <w:t>12</w:t>
            </w:r>
            <w:r>
              <w:rPr>
                <w:noProof/>
                <w:webHidden/>
              </w:rPr>
              <w:fldChar w:fldCharType="end"/>
            </w:r>
          </w:hyperlink>
        </w:p>
        <w:p w14:paraId="5003F054" w14:textId="00954DA6" w:rsidR="00CA38A6" w:rsidRDefault="00CA38A6">
          <w:pPr>
            <w:pStyle w:val="TOC3"/>
            <w:rPr>
              <w:rFonts w:asciiTheme="minorHAnsi" w:eastAsiaTheme="minorEastAsia" w:hAnsiTheme="minorHAnsi"/>
              <w:iCs w:val="0"/>
              <w:noProof/>
              <w:color w:val="auto"/>
              <w:kern w:val="2"/>
              <w:sz w:val="24"/>
              <w:szCs w:val="30"/>
              <w:lang w:eastAsia="zh-CN" w:bidi="th-TH"/>
              <w14:ligatures w14:val="standardContextual"/>
            </w:rPr>
          </w:pPr>
          <w:hyperlink w:anchor="_Toc169781032" w:history="1">
            <w:r w:rsidRPr="00B86BC7">
              <w:rPr>
                <w:rStyle w:val="Hyperlink"/>
                <w:rFonts w:cs="Segoe UI"/>
                <w:noProof/>
              </w:rPr>
              <w:t>5.1.3</w:t>
            </w:r>
            <w:r>
              <w:rPr>
                <w:rFonts w:asciiTheme="minorHAnsi" w:eastAsiaTheme="minorEastAsia" w:hAnsiTheme="minorHAnsi"/>
                <w:iCs w:val="0"/>
                <w:noProof/>
                <w:color w:val="auto"/>
                <w:kern w:val="2"/>
                <w:sz w:val="24"/>
                <w:szCs w:val="30"/>
                <w:lang w:eastAsia="zh-CN" w:bidi="th-TH"/>
                <w14:ligatures w14:val="standardContextual"/>
              </w:rPr>
              <w:tab/>
            </w:r>
            <w:r w:rsidRPr="00B86BC7">
              <w:rPr>
                <w:rStyle w:val="Hyperlink"/>
                <w:rFonts w:cs="Segoe UI"/>
                <w:noProof/>
              </w:rPr>
              <w:t>Datenmodell</w:t>
            </w:r>
            <w:r>
              <w:rPr>
                <w:noProof/>
                <w:webHidden/>
              </w:rPr>
              <w:tab/>
            </w:r>
            <w:r>
              <w:rPr>
                <w:noProof/>
                <w:webHidden/>
              </w:rPr>
              <w:fldChar w:fldCharType="begin"/>
            </w:r>
            <w:r>
              <w:rPr>
                <w:noProof/>
                <w:webHidden/>
              </w:rPr>
              <w:instrText xml:space="preserve"> PAGEREF _Toc169781032 \h </w:instrText>
            </w:r>
            <w:r>
              <w:rPr>
                <w:noProof/>
                <w:webHidden/>
              </w:rPr>
            </w:r>
            <w:r>
              <w:rPr>
                <w:noProof/>
                <w:webHidden/>
              </w:rPr>
              <w:fldChar w:fldCharType="separate"/>
            </w:r>
            <w:r w:rsidR="00D60624">
              <w:rPr>
                <w:noProof/>
                <w:webHidden/>
              </w:rPr>
              <w:t>12</w:t>
            </w:r>
            <w:r>
              <w:rPr>
                <w:noProof/>
                <w:webHidden/>
              </w:rPr>
              <w:fldChar w:fldCharType="end"/>
            </w:r>
          </w:hyperlink>
        </w:p>
        <w:p w14:paraId="42279BC9" w14:textId="2B9C1E84" w:rsidR="00CA38A6" w:rsidRDefault="00CA38A6">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69781033" w:history="1">
            <w:r w:rsidRPr="00B86BC7">
              <w:rPr>
                <w:rStyle w:val="Hyperlink"/>
                <w:noProof/>
              </w:rPr>
              <w:t>6.</w:t>
            </w:r>
            <w:r>
              <w:rPr>
                <w:rFonts w:asciiTheme="minorHAnsi" w:eastAsiaTheme="minorEastAsia" w:hAnsiTheme="minorHAnsi"/>
                <w:bCs w:val="0"/>
                <w:noProof/>
                <w:color w:val="auto"/>
                <w:kern w:val="2"/>
                <w:sz w:val="24"/>
                <w:szCs w:val="30"/>
                <w:lang w:eastAsia="zh-CN" w:bidi="th-TH"/>
                <w14:ligatures w14:val="standardContextual"/>
              </w:rPr>
              <w:tab/>
            </w:r>
            <w:r w:rsidRPr="00B86BC7">
              <w:rPr>
                <w:rStyle w:val="Hyperlink"/>
                <w:noProof/>
              </w:rPr>
              <w:t>Schlussbestimmungen</w:t>
            </w:r>
            <w:r>
              <w:rPr>
                <w:noProof/>
                <w:webHidden/>
              </w:rPr>
              <w:tab/>
            </w:r>
            <w:r>
              <w:rPr>
                <w:noProof/>
                <w:webHidden/>
              </w:rPr>
              <w:fldChar w:fldCharType="begin"/>
            </w:r>
            <w:r>
              <w:rPr>
                <w:noProof/>
                <w:webHidden/>
              </w:rPr>
              <w:instrText xml:space="preserve"> PAGEREF _Toc169781033 \h </w:instrText>
            </w:r>
            <w:r>
              <w:rPr>
                <w:noProof/>
                <w:webHidden/>
              </w:rPr>
            </w:r>
            <w:r>
              <w:rPr>
                <w:noProof/>
                <w:webHidden/>
              </w:rPr>
              <w:fldChar w:fldCharType="separate"/>
            </w:r>
            <w:r w:rsidR="00D60624">
              <w:rPr>
                <w:noProof/>
                <w:webHidden/>
              </w:rPr>
              <w:t>13</w:t>
            </w:r>
            <w:r>
              <w:rPr>
                <w:noProof/>
                <w:webHidden/>
              </w:rPr>
              <w:fldChar w:fldCharType="end"/>
            </w:r>
          </w:hyperlink>
        </w:p>
        <w:p w14:paraId="04903CA0" w14:textId="2C13318C" w:rsidR="00CA38A6" w:rsidRDefault="00CA38A6">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69781034" w:history="1">
            <w:r w:rsidRPr="00B86BC7">
              <w:rPr>
                <w:rStyle w:val="Hyperlink"/>
                <w:noProof/>
              </w:rPr>
              <w:t>7.</w:t>
            </w:r>
            <w:r>
              <w:rPr>
                <w:rFonts w:asciiTheme="minorHAnsi" w:eastAsiaTheme="minorEastAsia" w:hAnsiTheme="minorHAnsi"/>
                <w:bCs w:val="0"/>
                <w:noProof/>
                <w:color w:val="auto"/>
                <w:kern w:val="2"/>
                <w:sz w:val="24"/>
                <w:szCs w:val="30"/>
                <w:lang w:eastAsia="zh-CN" w:bidi="th-TH"/>
                <w14:ligatures w14:val="standardContextual"/>
              </w:rPr>
              <w:tab/>
            </w:r>
            <w:r w:rsidRPr="00B86BC7">
              <w:rPr>
                <w:rStyle w:val="Hyperlink"/>
                <w:noProof/>
              </w:rPr>
              <w:t>Anhang</w:t>
            </w:r>
            <w:r>
              <w:rPr>
                <w:noProof/>
                <w:webHidden/>
              </w:rPr>
              <w:tab/>
            </w:r>
            <w:r>
              <w:rPr>
                <w:noProof/>
                <w:webHidden/>
              </w:rPr>
              <w:fldChar w:fldCharType="begin"/>
            </w:r>
            <w:r>
              <w:rPr>
                <w:noProof/>
                <w:webHidden/>
              </w:rPr>
              <w:instrText xml:space="preserve"> PAGEREF _Toc169781034 \h </w:instrText>
            </w:r>
            <w:r>
              <w:rPr>
                <w:noProof/>
                <w:webHidden/>
              </w:rPr>
            </w:r>
            <w:r>
              <w:rPr>
                <w:noProof/>
                <w:webHidden/>
              </w:rPr>
              <w:fldChar w:fldCharType="separate"/>
            </w:r>
            <w:r w:rsidR="00D60624">
              <w:rPr>
                <w:noProof/>
                <w:webHidden/>
              </w:rPr>
              <w:t>14</w:t>
            </w:r>
            <w:r>
              <w:rPr>
                <w:noProof/>
                <w:webHidden/>
              </w:rPr>
              <w:fldChar w:fldCharType="end"/>
            </w:r>
          </w:hyperlink>
        </w:p>
        <w:p w14:paraId="2C7267FE" w14:textId="4C42DA16"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35" w:history="1">
            <w:r w:rsidRPr="00B86BC7">
              <w:rPr>
                <w:rStyle w:val="Hyperlink"/>
                <w:rFonts w:cs="Segoe UI"/>
                <w:noProof/>
              </w:rPr>
              <w:t>7.1</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Abbildungsverzeichnis</w:t>
            </w:r>
            <w:r>
              <w:rPr>
                <w:noProof/>
                <w:webHidden/>
              </w:rPr>
              <w:tab/>
            </w:r>
            <w:r>
              <w:rPr>
                <w:noProof/>
                <w:webHidden/>
              </w:rPr>
              <w:fldChar w:fldCharType="begin"/>
            </w:r>
            <w:r>
              <w:rPr>
                <w:noProof/>
                <w:webHidden/>
              </w:rPr>
              <w:instrText xml:space="preserve"> PAGEREF _Toc169781035 \h </w:instrText>
            </w:r>
            <w:r>
              <w:rPr>
                <w:noProof/>
                <w:webHidden/>
              </w:rPr>
            </w:r>
            <w:r>
              <w:rPr>
                <w:noProof/>
                <w:webHidden/>
              </w:rPr>
              <w:fldChar w:fldCharType="separate"/>
            </w:r>
            <w:r w:rsidR="00D60624">
              <w:rPr>
                <w:noProof/>
                <w:webHidden/>
              </w:rPr>
              <w:t>14</w:t>
            </w:r>
            <w:r>
              <w:rPr>
                <w:noProof/>
                <w:webHidden/>
              </w:rPr>
              <w:fldChar w:fldCharType="end"/>
            </w:r>
          </w:hyperlink>
        </w:p>
        <w:p w14:paraId="3C0C5902" w14:textId="35FA636F" w:rsidR="00CA38A6" w:rsidRDefault="00CA38A6">
          <w:pPr>
            <w:pStyle w:val="TOC2"/>
            <w:rPr>
              <w:rFonts w:asciiTheme="minorHAnsi" w:eastAsiaTheme="minorEastAsia" w:hAnsiTheme="minorHAnsi"/>
              <w:noProof/>
              <w:color w:val="auto"/>
              <w:kern w:val="2"/>
              <w:sz w:val="24"/>
              <w:szCs w:val="30"/>
              <w:lang w:eastAsia="zh-CN" w:bidi="th-TH"/>
              <w14:ligatures w14:val="standardContextual"/>
            </w:rPr>
          </w:pPr>
          <w:hyperlink w:anchor="_Toc169781036" w:history="1">
            <w:r w:rsidRPr="00B86BC7">
              <w:rPr>
                <w:rStyle w:val="Hyperlink"/>
                <w:rFonts w:cs="Segoe UI"/>
                <w:noProof/>
              </w:rPr>
              <w:t>7.2</w:t>
            </w:r>
            <w:r>
              <w:rPr>
                <w:rFonts w:asciiTheme="minorHAnsi" w:eastAsiaTheme="minorEastAsia" w:hAnsiTheme="minorHAnsi"/>
                <w:noProof/>
                <w:color w:val="auto"/>
                <w:kern w:val="2"/>
                <w:sz w:val="24"/>
                <w:szCs w:val="30"/>
                <w:lang w:eastAsia="zh-CN" w:bidi="th-TH"/>
                <w14:ligatures w14:val="standardContextual"/>
              </w:rPr>
              <w:tab/>
            </w:r>
            <w:r w:rsidRPr="00B86BC7">
              <w:rPr>
                <w:rStyle w:val="Hyperlink"/>
                <w:rFonts w:cs="Segoe UI"/>
                <w:noProof/>
              </w:rPr>
              <w:t>Tabellenverzeichnis</w:t>
            </w:r>
            <w:r>
              <w:rPr>
                <w:noProof/>
                <w:webHidden/>
              </w:rPr>
              <w:tab/>
            </w:r>
            <w:r>
              <w:rPr>
                <w:noProof/>
                <w:webHidden/>
              </w:rPr>
              <w:fldChar w:fldCharType="begin"/>
            </w:r>
            <w:r>
              <w:rPr>
                <w:noProof/>
                <w:webHidden/>
              </w:rPr>
              <w:instrText xml:space="preserve"> PAGEREF _Toc169781036 \h </w:instrText>
            </w:r>
            <w:r>
              <w:rPr>
                <w:noProof/>
                <w:webHidden/>
              </w:rPr>
            </w:r>
            <w:r>
              <w:rPr>
                <w:noProof/>
                <w:webHidden/>
              </w:rPr>
              <w:fldChar w:fldCharType="separate"/>
            </w:r>
            <w:r w:rsidR="00D60624">
              <w:rPr>
                <w:noProof/>
                <w:webHidden/>
              </w:rPr>
              <w:t>14</w:t>
            </w:r>
            <w:r>
              <w:rPr>
                <w:noProof/>
                <w:webHidden/>
              </w:rPr>
              <w:fldChar w:fldCharType="end"/>
            </w:r>
          </w:hyperlink>
        </w:p>
        <w:p w14:paraId="40BF847B" w14:textId="6BA9C8EA" w:rsidR="00CA38A6" w:rsidRDefault="00CA38A6">
          <w:pPr>
            <w:pStyle w:val="TOC1"/>
            <w:rPr>
              <w:rFonts w:asciiTheme="minorHAnsi" w:eastAsiaTheme="minorEastAsia" w:hAnsiTheme="minorHAnsi"/>
              <w:bCs w:val="0"/>
              <w:noProof/>
              <w:color w:val="auto"/>
              <w:kern w:val="2"/>
              <w:sz w:val="24"/>
              <w:szCs w:val="30"/>
              <w:lang w:eastAsia="zh-CN" w:bidi="th-TH"/>
              <w14:ligatures w14:val="standardContextual"/>
            </w:rPr>
          </w:pPr>
          <w:hyperlink w:anchor="_Toc169781037" w:history="1">
            <w:r w:rsidRPr="00B86BC7">
              <w:rPr>
                <w:rStyle w:val="Hyperlink"/>
                <w:noProof/>
              </w:rPr>
              <w:t>8.</w:t>
            </w:r>
            <w:r>
              <w:rPr>
                <w:rFonts w:asciiTheme="minorHAnsi" w:eastAsiaTheme="minorEastAsia" w:hAnsiTheme="minorHAnsi"/>
                <w:bCs w:val="0"/>
                <w:noProof/>
                <w:color w:val="auto"/>
                <w:kern w:val="2"/>
                <w:sz w:val="24"/>
                <w:szCs w:val="30"/>
                <w:lang w:eastAsia="zh-CN" w:bidi="th-TH"/>
                <w14:ligatures w14:val="standardContextual"/>
              </w:rPr>
              <w:tab/>
            </w:r>
            <w:r w:rsidRPr="00B86BC7">
              <w:rPr>
                <w:rStyle w:val="Hyperlink"/>
                <w:noProof/>
              </w:rPr>
              <w:t>Änderungshistorie</w:t>
            </w:r>
            <w:r>
              <w:rPr>
                <w:noProof/>
                <w:webHidden/>
              </w:rPr>
              <w:tab/>
            </w:r>
            <w:r>
              <w:rPr>
                <w:noProof/>
                <w:webHidden/>
              </w:rPr>
              <w:fldChar w:fldCharType="begin"/>
            </w:r>
            <w:r>
              <w:rPr>
                <w:noProof/>
                <w:webHidden/>
              </w:rPr>
              <w:instrText xml:space="preserve"> PAGEREF _Toc169781037 \h </w:instrText>
            </w:r>
            <w:r>
              <w:rPr>
                <w:noProof/>
                <w:webHidden/>
              </w:rPr>
            </w:r>
            <w:r>
              <w:rPr>
                <w:noProof/>
                <w:webHidden/>
              </w:rPr>
              <w:fldChar w:fldCharType="separate"/>
            </w:r>
            <w:r w:rsidR="00D60624">
              <w:rPr>
                <w:noProof/>
                <w:webHidden/>
              </w:rPr>
              <w:t>15</w:t>
            </w:r>
            <w:r>
              <w:rPr>
                <w:noProof/>
                <w:webHidden/>
              </w:rPr>
              <w:fldChar w:fldCharType="end"/>
            </w:r>
          </w:hyperlink>
        </w:p>
        <w:p w14:paraId="05862D6B" w14:textId="0E4A4BF6" w:rsidR="0047326D" w:rsidRPr="00392DFA" w:rsidRDefault="00EC2BD0" w:rsidP="00EC2BD0">
          <w:pPr>
            <w:rPr>
              <w:b/>
            </w:rPr>
          </w:pPr>
          <w:r w:rsidRPr="00392DFA">
            <w:rPr>
              <w:b/>
              <w:bCs/>
            </w:rPr>
            <w:lastRenderedPageBreak/>
            <w:fldChar w:fldCharType="end"/>
          </w:r>
        </w:p>
      </w:sdtContent>
    </w:sdt>
    <w:p w14:paraId="07891A72" w14:textId="77777777" w:rsidR="00C54FE4" w:rsidRDefault="000B6DE2" w:rsidP="00EC2BD0">
      <w:pPr>
        <w:sectPr w:rsidR="00C54FE4"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rsidRPr="00392DFA">
        <w:br w:type="page"/>
      </w:r>
    </w:p>
    <w:p w14:paraId="31C84036" w14:textId="77777777" w:rsidR="0047326D" w:rsidRPr="00392DFA" w:rsidRDefault="0047326D" w:rsidP="00AE3FDC">
      <w:pPr>
        <w:pStyle w:val="Heading1"/>
      </w:pPr>
      <w:bookmarkStart w:id="3" w:name="_Toc169781009"/>
      <w:r w:rsidRPr="00392DFA">
        <w:t>Anforderungen</w:t>
      </w:r>
      <w:bookmarkEnd w:id="3"/>
    </w:p>
    <w:p w14:paraId="6A542551" w14:textId="77777777" w:rsidR="00475345" w:rsidRDefault="00475345" w:rsidP="00475345">
      <w:pPr>
        <w:pStyle w:val="Heading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169781010"/>
      <w:r w:rsidRPr="00392DFA">
        <w:rPr>
          <w:rFonts w:cs="Segoe UI"/>
        </w:rPr>
        <w:t>Referenzen</w:t>
      </w:r>
      <w:bookmarkEnd w:id="4"/>
      <w:bookmarkEnd w:id="5"/>
      <w:bookmarkEnd w:id="6"/>
      <w:bookmarkEnd w:id="7"/>
      <w:bookmarkEnd w:id="8"/>
      <w:bookmarkEnd w:id="9"/>
      <w:bookmarkEnd w:id="10"/>
    </w:p>
    <w:p w14:paraId="0B9FE59D" w14:textId="77777777" w:rsidR="006D208F" w:rsidRDefault="006D208F" w:rsidP="006D208F">
      <w:bookmarkStart w:id="11" w:name="_Hlk143610869"/>
      <w:r>
        <w:t>Die Anforderung wurde im gemeinsamen Workshop mit Berrang und proALPHA aufgenommen.</w:t>
      </w:r>
    </w:p>
    <w:p w14:paraId="10385C14" w14:textId="53364A6B" w:rsidR="006D208F" w:rsidRDefault="006D208F" w:rsidP="006D208F">
      <w:r>
        <w:t xml:space="preserve">Im </w:t>
      </w:r>
      <w:hyperlink r:id="rId16" w:history="1">
        <w:r>
          <w:rPr>
            <w:rStyle w:val="Hyperlink"/>
          </w:rPr>
          <w:t>Konzept Qualitätsstandard - ERP proALPHA - Berrang Group - Confluence (atlassian.net)</w:t>
        </w:r>
      </w:hyperlink>
      <w:r>
        <w:t xml:space="preserve"> sowie im </w:t>
      </w:r>
      <w:bookmarkEnd w:id="11"/>
      <w:r>
        <w:fldChar w:fldCharType="begin"/>
      </w:r>
      <w:r>
        <w:instrText>HYPERLINK "https://berrang.atlassian.net/wiki/spaces/ERP/pages/478838785/Konzept+Merkmalsleisten+Merkmale+und+Auspr+gungen"</w:instrText>
      </w:r>
      <w:r>
        <w:fldChar w:fldCharType="separate"/>
      </w:r>
      <w:r>
        <w:rPr>
          <w:rStyle w:val="Hyperlink"/>
        </w:rPr>
        <w:t>Konzept Merkmalsleisten, Merkmale und Ausprägungen - ERP proALPHA - Berrang Group - Confluence (atlassian.net)</w:t>
      </w:r>
      <w:r>
        <w:fldChar w:fldCharType="end"/>
      </w:r>
    </w:p>
    <w:p w14:paraId="5D312CE7" w14:textId="13F37C72" w:rsidR="006D208F" w:rsidRDefault="006D208F" w:rsidP="006D208F">
      <w:r>
        <w:t xml:space="preserve">Spezifiziert in </w:t>
      </w:r>
      <w:hyperlink r:id="rId17" w:history="1">
        <w:r>
          <w:rPr>
            <w:rStyle w:val="Hyperlink"/>
          </w:rPr>
          <w:t>[PA-609] KBer-KR2-0123 PA-609 automatische Übernahme Teilegruppe in SML - Jira (atlassian.net)</w:t>
        </w:r>
      </w:hyperlink>
    </w:p>
    <w:p w14:paraId="193B5EF2" w14:textId="7DD88C67" w:rsidR="00423FCB" w:rsidRDefault="00423FCB" w:rsidP="006D208F">
      <w:r>
        <w:t xml:space="preserve">Anpassungen die mit dieser Anpassung im Zusammenhang stehen: </w:t>
      </w:r>
    </w:p>
    <w:p w14:paraId="3316602E" w14:textId="78F34AB6" w:rsidR="00423FCB" w:rsidRDefault="00423FCB" w:rsidP="006D208F">
      <w:hyperlink r:id="rId18" w:history="1">
        <w:r>
          <w:rPr>
            <w:rStyle w:val="Hyperlink"/>
          </w:rPr>
          <w:t>KBer-KR2-0069 PA-382 Zertifikats- und Dokumentenverwaltung für Lieferanten - Dateiablage - BCS (proalpha.com)</w:t>
        </w:r>
      </w:hyperlink>
      <w:r>
        <w:t xml:space="preserve"> - Synchronisierung der Sachmerkmalsleistern in die Lieferantenmerkmale</w:t>
      </w:r>
    </w:p>
    <w:p w14:paraId="4091BDFE" w14:textId="41FB82B9" w:rsidR="00423FCB" w:rsidRDefault="00423FCB" w:rsidP="006D208F">
      <w:hyperlink r:id="rId19" w:history="1">
        <w:r>
          <w:rPr>
            <w:rStyle w:val="Hyperlink"/>
          </w:rPr>
          <w:t>KBer-KR2-0072 PA-485 Erweiterung Qualitätsstandard in Anfragepositionen - Dateiablage - BCS (proalpha.com)</w:t>
        </w:r>
      </w:hyperlink>
      <w:r>
        <w:t xml:space="preserve"> – Abgleich der Lieferanten über die Merkmalsleisten am Teil und am Lieferanten</w:t>
      </w:r>
    </w:p>
    <w:p w14:paraId="39287C21" w14:textId="77777777" w:rsidR="00397D7C" w:rsidRDefault="00475345" w:rsidP="00397D7C">
      <w:pPr>
        <w:pStyle w:val="Heading2"/>
        <w:rPr>
          <w:rFonts w:cs="Segoe UI"/>
        </w:rPr>
      </w:pPr>
      <w:bookmarkStart w:id="12" w:name="_Toc361639522"/>
      <w:bookmarkStart w:id="13" w:name="_Toc361640034"/>
      <w:bookmarkStart w:id="14" w:name="_Toc361640290"/>
      <w:bookmarkStart w:id="15" w:name="_Toc361640617"/>
      <w:bookmarkStart w:id="16" w:name="_Toc361642376"/>
      <w:bookmarkStart w:id="17" w:name="_Toc361646559"/>
      <w:bookmarkStart w:id="18" w:name="_Toc169781011"/>
      <w:r w:rsidRPr="00392DFA">
        <w:rPr>
          <w:rFonts w:cs="Segoe UI"/>
        </w:rPr>
        <w:t>Zusammenfassung und Zielsetzung</w:t>
      </w:r>
      <w:bookmarkEnd w:id="12"/>
      <w:bookmarkEnd w:id="13"/>
      <w:bookmarkEnd w:id="14"/>
      <w:bookmarkEnd w:id="15"/>
      <w:bookmarkEnd w:id="16"/>
      <w:bookmarkEnd w:id="17"/>
      <w:bookmarkEnd w:id="18"/>
    </w:p>
    <w:p w14:paraId="73A8C737" w14:textId="0BB03FF9" w:rsidR="006D208F" w:rsidRDefault="006D208F" w:rsidP="006D208F">
      <w:r>
        <w:t xml:space="preserve">Die Teilegruppe dient bei Berrang zur Spezifizierung von Lieferanten. Im Konzept </w:t>
      </w:r>
      <w:hyperlink r:id="rId20" w:anchor="Lieferantenanfrage-aus-Kundenangebot-generieren" w:history="1">
        <w:r>
          <w:rPr>
            <w:rStyle w:val="Hyperlink"/>
          </w:rPr>
          <w:t>Anfrage / Angebot Prozess - ERP proALPHA - Berrang Group - Confluence (atlassian.net)</w:t>
        </w:r>
      </w:hyperlink>
      <w:r>
        <w:t xml:space="preserve"> ist festgelegt, dass über die Sachmerkmalsleisten automatisch passende Lieferanten ausgewählt werden können. </w:t>
      </w:r>
    </w:p>
    <w:p w14:paraId="242737DE" w14:textId="53C9590B" w:rsidR="006D208F" w:rsidRPr="006D208F" w:rsidRDefault="006D208F" w:rsidP="006D208F">
      <w:r>
        <w:t xml:space="preserve">Daher muss der Inhalt der Teilegruppe </w:t>
      </w:r>
      <w:r w:rsidR="00E77E94">
        <w:t xml:space="preserve">(Feld ArtikelGruppe) </w:t>
      </w:r>
      <w:r>
        <w:t xml:space="preserve">in der entsprechenden Merkmalsleiste stehen, um die automatische Auswahl zu ermöglichen. </w:t>
      </w:r>
    </w:p>
    <w:p w14:paraId="612EC073" w14:textId="77777777" w:rsidR="00475345" w:rsidRDefault="00475345" w:rsidP="00475345">
      <w:pPr>
        <w:pStyle w:val="Heading2"/>
        <w:rPr>
          <w:rFonts w:cs="Segoe UI"/>
        </w:rPr>
      </w:pPr>
      <w:bookmarkStart w:id="19" w:name="_Toc361639523"/>
      <w:bookmarkStart w:id="20" w:name="_Toc361640035"/>
      <w:bookmarkStart w:id="21" w:name="_Toc361640291"/>
      <w:bookmarkStart w:id="22" w:name="_Toc361640618"/>
      <w:bookmarkStart w:id="23" w:name="_Toc361642377"/>
      <w:bookmarkStart w:id="24" w:name="_Toc361646560"/>
      <w:bookmarkStart w:id="25" w:name="_Toc169781012"/>
      <w:r w:rsidRPr="00392DFA">
        <w:rPr>
          <w:rFonts w:cs="Segoe UI"/>
        </w:rPr>
        <w:t>Anforderungsbeschreibung</w:t>
      </w:r>
      <w:bookmarkEnd w:id="19"/>
      <w:bookmarkEnd w:id="20"/>
      <w:bookmarkEnd w:id="21"/>
      <w:bookmarkEnd w:id="22"/>
      <w:bookmarkEnd w:id="23"/>
      <w:bookmarkEnd w:id="24"/>
      <w:bookmarkEnd w:id="25"/>
    </w:p>
    <w:p w14:paraId="35EA5ABF" w14:textId="020C69B2" w:rsidR="006D208F" w:rsidRPr="006D208F" w:rsidRDefault="006D208F" w:rsidP="006D208F">
      <w:r>
        <w:t xml:space="preserve">Synchronisation der Daten aus dem Feld </w:t>
      </w:r>
      <w:r w:rsidR="00E77E94">
        <w:t>ArtikelGruppe</w:t>
      </w:r>
      <w:r>
        <w:t xml:space="preserve"> in eine Sachmerkmalsleiste am Teil.</w:t>
      </w:r>
    </w:p>
    <w:p w14:paraId="5999DA09" w14:textId="77777777" w:rsidR="00CE7CCA" w:rsidRPr="00392DFA" w:rsidRDefault="00475345" w:rsidP="0078352B">
      <w:pPr>
        <w:pStyle w:val="Heading2"/>
        <w:rPr>
          <w:rFonts w:cs="Segoe UI"/>
        </w:rPr>
      </w:pPr>
      <w:bookmarkStart w:id="26" w:name="_Toc361639524"/>
      <w:bookmarkStart w:id="27" w:name="_Toc361640036"/>
      <w:bookmarkStart w:id="28" w:name="_Toc361640292"/>
      <w:bookmarkStart w:id="29" w:name="_Toc361640619"/>
      <w:bookmarkStart w:id="30" w:name="_Toc361642378"/>
      <w:bookmarkStart w:id="31" w:name="_Toc361646561"/>
      <w:bookmarkStart w:id="32" w:name="_Toc169781013"/>
      <w:r w:rsidRPr="00392DFA">
        <w:rPr>
          <w:rFonts w:cs="Segoe UI"/>
        </w:rPr>
        <w:t>Anforderungsglossar (Begriffserklärung)</w:t>
      </w:r>
      <w:bookmarkEnd w:id="26"/>
      <w:bookmarkEnd w:id="27"/>
      <w:bookmarkEnd w:id="28"/>
      <w:bookmarkEnd w:id="29"/>
      <w:bookmarkEnd w:id="30"/>
      <w:bookmarkEnd w:id="31"/>
      <w:bookmarkEnd w:id="32"/>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3431AB8F" w:rsidR="00CE7CCA" w:rsidRPr="00392DFA" w:rsidRDefault="00EA1BAC" w:rsidP="007C7858">
            <w:pPr>
              <w:rPr>
                <w:rFonts w:cs="Segoe UI"/>
              </w:rPr>
            </w:pPr>
            <w:r>
              <w:rPr>
                <w:rFonts w:cs="Segoe UI"/>
              </w:rPr>
              <w:t>SML</w:t>
            </w:r>
          </w:p>
        </w:tc>
        <w:tc>
          <w:tcPr>
            <w:tcW w:w="3669" w:type="pct"/>
          </w:tcPr>
          <w:p w14:paraId="2A479949" w14:textId="638ED05E" w:rsidR="00CE7CCA" w:rsidRPr="00392DFA" w:rsidRDefault="00EA1BAC" w:rsidP="007C7858">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Sachmerkmalsleiste</w:t>
            </w: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77777777" w:rsidR="00CE7CCA" w:rsidRPr="00392DFA" w:rsidRDefault="00CE7CCA" w:rsidP="007C7858">
            <w:pPr>
              <w:rPr>
                <w:rFonts w:cs="Segoe UI"/>
              </w:rPr>
            </w:pPr>
          </w:p>
        </w:tc>
        <w:tc>
          <w:tcPr>
            <w:tcW w:w="3669" w:type="pct"/>
          </w:tcPr>
          <w:p w14:paraId="0F86E614"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13970176" w:rsidR="00622D4C" w:rsidRDefault="00622D4C" w:rsidP="00622D4C">
      <w:pPr>
        <w:pStyle w:val="Caption"/>
        <w:rPr>
          <w:rFonts w:cs="Segoe UI"/>
        </w:rPr>
      </w:pPr>
      <w:bookmarkStart w:id="33" w:name="_Toc146190187"/>
      <w:r>
        <w:t xml:space="preserve">Tabelle </w:t>
      </w:r>
      <w:r w:rsidR="00EA1BAC">
        <w:fldChar w:fldCharType="begin"/>
      </w:r>
      <w:r w:rsidR="00EA1BAC">
        <w:instrText xml:space="preserve"> SEQ Tabelle \* ARABIC </w:instrText>
      </w:r>
      <w:r w:rsidR="00EA1BAC">
        <w:fldChar w:fldCharType="separate"/>
      </w:r>
      <w:r w:rsidR="00D60624">
        <w:rPr>
          <w:noProof/>
        </w:rPr>
        <w:t>1</w:t>
      </w:r>
      <w:r w:rsidR="00EA1BAC">
        <w:rPr>
          <w:noProof/>
        </w:rPr>
        <w:fldChar w:fldCharType="end"/>
      </w:r>
      <w:r>
        <w:t>: Anforderungsglossar</w:t>
      </w:r>
      <w:bookmarkEnd w:id="33"/>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34" w:name="_Toc361639525"/>
      <w:bookmarkStart w:id="35" w:name="_Toc361640037"/>
      <w:bookmarkStart w:id="36" w:name="_Toc361640293"/>
      <w:bookmarkStart w:id="37" w:name="_Toc361640620"/>
      <w:bookmarkStart w:id="38" w:name="_Toc361642379"/>
      <w:bookmarkStart w:id="39" w:name="_Toc361646562"/>
      <w:bookmarkStart w:id="40" w:name="_Toc169781014"/>
      <w:r w:rsidRPr="00392DFA">
        <w:lastRenderedPageBreak/>
        <w:t>Fachliches Design</w:t>
      </w:r>
      <w:bookmarkEnd w:id="34"/>
      <w:bookmarkEnd w:id="35"/>
      <w:bookmarkEnd w:id="36"/>
      <w:bookmarkEnd w:id="37"/>
      <w:bookmarkEnd w:id="38"/>
      <w:bookmarkEnd w:id="39"/>
      <w:bookmarkEnd w:id="40"/>
    </w:p>
    <w:p w14:paraId="7FFD9572" w14:textId="77777777" w:rsidR="00397D7C" w:rsidRDefault="00397D7C" w:rsidP="00397D7C">
      <w:pPr>
        <w:pStyle w:val="Heading2"/>
        <w:rPr>
          <w:rFonts w:cs="Segoe UI"/>
        </w:rPr>
      </w:pPr>
      <w:bookmarkStart w:id="41" w:name="_Toc361639526"/>
      <w:bookmarkStart w:id="42" w:name="_Toc361640038"/>
      <w:bookmarkStart w:id="43" w:name="_Toc361640294"/>
      <w:bookmarkStart w:id="44" w:name="_Toc361640621"/>
      <w:bookmarkStart w:id="45" w:name="_Toc361642380"/>
      <w:bookmarkStart w:id="46" w:name="_Toc361646563"/>
      <w:bookmarkStart w:id="47" w:name="_Toc169781015"/>
      <w:r w:rsidRPr="00392DFA">
        <w:rPr>
          <w:rFonts w:cs="Segoe UI"/>
        </w:rPr>
        <w:t>Zusammenfassung der Lösung</w:t>
      </w:r>
      <w:bookmarkEnd w:id="41"/>
      <w:bookmarkEnd w:id="42"/>
      <w:bookmarkEnd w:id="43"/>
      <w:bookmarkEnd w:id="44"/>
      <w:bookmarkEnd w:id="45"/>
      <w:bookmarkEnd w:id="46"/>
      <w:bookmarkEnd w:id="47"/>
    </w:p>
    <w:p w14:paraId="414715C5" w14:textId="1FAD7E24" w:rsidR="00BA596E" w:rsidRPr="00BA596E" w:rsidRDefault="00BA596E" w:rsidP="00BA596E">
      <w:r>
        <w:t xml:space="preserve">Die Daten </w:t>
      </w:r>
      <w:r w:rsidR="00E77E94">
        <w:t>der Teilegruppe (</w:t>
      </w:r>
      <w:r w:rsidR="00000926">
        <w:t xml:space="preserve">Feld </w:t>
      </w:r>
      <w:r w:rsidR="00E77E94">
        <w:t xml:space="preserve">ArtikelGruppe) </w:t>
      </w:r>
      <w:r w:rsidR="00000926">
        <w:t xml:space="preserve">sollen in die SML Hauptproduktgruppe synchronisiert werden. Die Zuordnung und Änderung einer Teilegruppe an einem Teil soll automatisch in die </w:t>
      </w:r>
      <w:r w:rsidR="00775881">
        <w:t xml:space="preserve">Merkmale der </w:t>
      </w:r>
      <w:r w:rsidR="00000926">
        <w:t xml:space="preserve">Merkmalsleiste am Teil übernommen werden. </w:t>
      </w:r>
    </w:p>
    <w:p w14:paraId="3E5B3B56" w14:textId="77777777" w:rsidR="00397D7C" w:rsidRDefault="00397D7C" w:rsidP="00397D7C">
      <w:pPr>
        <w:pStyle w:val="Heading2"/>
        <w:rPr>
          <w:rFonts w:cs="Segoe UI"/>
        </w:rPr>
      </w:pPr>
      <w:bookmarkStart w:id="48" w:name="_Toc361639527"/>
      <w:bookmarkStart w:id="49" w:name="_Toc361640039"/>
      <w:bookmarkStart w:id="50" w:name="_Toc361640295"/>
      <w:bookmarkStart w:id="51" w:name="_Toc361640622"/>
      <w:bookmarkStart w:id="52" w:name="_Toc361642381"/>
      <w:bookmarkStart w:id="53" w:name="_Toc361646564"/>
      <w:bookmarkStart w:id="54" w:name="_Toc169781016"/>
      <w:r w:rsidRPr="00392DFA">
        <w:rPr>
          <w:rFonts w:cs="Segoe UI"/>
        </w:rPr>
        <w:t>Beschreibung der Lösung</w:t>
      </w:r>
      <w:bookmarkEnd w:id="48"/>
      <w:bookmarkEnd w:id="49"/>
      <w:bookmarkEnd w:id="50"/>
      <w:bookmarkEnd w:id="51"/>
      <w:bookmarkEnd w:id="52"/>
      <w:bookmarkEnd w:id="53"/>
      <w:bookmarkEnd w:id="54"/>
    </w:p>
    <w:p w14:paraId="692F4D3D" w14:textId="11B09A62" w:rsidR="00397D7C" w:rsidRDefault="00397D7C" w:rsidP="00000926">
      <w:pPr>
        <w:pStyle w:val="Heading3"/>
      </w:pPr>
      <w:bookmarkStart w:id="55" w:name="_Toc361639529"/>
      <w:bookmarkStart w:id="56" w:name="_Toc169781017"/>
      <w:r w:rsidRPr="00267396">
        <w:t>Geschäftslogik</w:t>
      </w:r>
      <w:bookmarkEnd w:id="55"/>
      <w:r w:rsidR="00267396" w:rsidRPr="00267396">
        <w:t xml:space="preserve"> &amp; </w:t>
      </w:r>
      <w:bookmarkStart w:id="57" w:name="_Toc361639530"/>
      <w:r w:rsidRPr="00267396">
        <w:t>Oberfläche</w:t>
      </w:r>
      <w:bookmarkEnd w:id="56"/>
      <w:bookmarkEnd w:id="57"/>
    </w:p>
    <w:p w14:paraId="01D40183" w14:textId="5429391B" w:rsidR="00805EDB" w:rsidRDefault="00805EDB" w:rsidP="00805EDB">
      <w:pPr>
        <w:pStyle w:val="Heading4"/>
      </w:pPr>
      <w:r>
        <w:t>Synchronisation SML</w:t>
      </w:r>
    </w:p>
    <w:p w14:paraId="27E2CE63" w14:textId="492093D4" w:rsidR="00000926" w:rsidRDefault="00E77E94" w:rsidP="00805EDB">
      <w:r>
        <w:t xml:space="preserve">Die Tabelle BS_Kopf wird um die Checkbox „Synchron. Teilegruppe“ erweitert. </w:t>
      </w:r>
    </w:p>
    <w:p w14:paraId="66FE5209" w14:textId="24E4E59C" w:rsidR="00000926" w:rsidRDefault="00423FCB" w:rsidP="00000926">
      <w:r w:rsidRPr="00423FCB">
        <w:rPr>
          <w:noProof/>
        </w:rPr>
        <w:drawing>
          <wp:inline distT="0" distB="0" distL="0" distR="0" wp14:anchorId="7C494944" wp14:editId="358CBBE8">
            <wp:extent cx="5579745" cy="4712335"/>
            <wp:effectExtent l="0" t="0" r="1905" b="0"/>
            <wp:docPr id="898638348" name="Grafik 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38348" name="Grafik 1" descr="Ein Bild, das Text, Elektronik, Screenshot, Software enthält.&#10;&#10;Automatisch generierte Beschreibung"/>
                    <pic:cNvPicPr/>
                  </pic:nvPicPr>
                  <pic:blipFill>
                    <a:blip r:embed="rId21"/>
                    <a:stretch>
                      <a:fillRect/>
                    </a:stretch>
                  </pic:blipFill>
                  <pic:spPr>
                    <a:xfrm>
                      <a:off x="0" y="0"/>
                      <a:ext cx="5579745" cy="4712335"/>
                    </a:xfrm>
                    <a:prstGeom prst="rect">
                      <a:avLst/>
                    </a:prstGeom>
                  </pic:spPr>
                </pic:pic>
              </a:graphicData>
            </a:graphic>
          </wp:inline>
        </w:drawing>
      </w:r>
    </w:p>
    <w:p w14:paraId="45E3E46D" w14:textId="40089991" w:rsidR="00E77E94" w:rsidRDefault="00E77E94" w:rsidP="00000926">
      <w:commentRangeStart w:id="58"/>
      <w:r>
        <w:t xml:space="preserve">Die Checkbox ist bei derjenigen </w:t>
      </w:r>
      <w:r w:rsidR="0034044D">
        <w:t>Merkmalsleiste</w:t>
      </w:r>
      <w:r>
        <w:t xml:space="preserve"> zu setzen, in die die Daten aus der Tabelle </w:t>
      </w:r>
      <w:r w:rsidR="00ED0EF4" w:rsidRPr="00ED0EF4">
        <w:t>S_ArtGruppe</w:t>
      </w:r>
      <w:r w:rsidR="00ED0EF4">
        <w:t xml:space="preserve"> </w:t>
      </w:r>
      <w:r>
        <w:t xml:space="preserve">synchronisiert werden sollen. </w:t>
      </w:r>
      <w:commentRangeEnd w:id="58"/>
      <w:r w:rsidR="005029DE">
        <w:rPr>
          <w:rStyle w:val="CommentReference"/>
          <w:sz w:val="20"/>
          <w:szCs w:val="22"/>
        </w:rPr>
        <w:commentReference w:id="58"/>
      </w:r>
      <w:r w:rsidR="00106553">
        <w:t xml:space="preserve">Die Checkbox darf nur bei einer Merkmalsleiste gesetzt werden. </w:t>
      </w:r>
    </w:p>
    <w:p w14:paraId="22425E8F" w14:textId="71A16AB5" w:rsidR="00E77E94" w:rsidRDefault="00ED0EF4" w:rsidP="00000926">
      <w:r w:rsidRPr="00ED0EF4">
        <w:rPr>
          <w:noProof/>
        </w:rPr>
        <w:lastRenderedPageBreak/>
        <w:drawing>
          <wp:inline distT="0" distB="0" distL="0" distR="0" wp14:anchorId="5887839C" wp14:editId="347D02AE">
            <wp:extent cx="5579745" cy="3121660"/>
            <wp:effectExtent l="0" t="0" r="1905" b="2540"/>
            <wp:docPr id="185991451" name="Grafik 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1451" name="Grafik 1" descr="Ein Bild, das Text, Elektronik, Screenshot, Software enthält.&#10;&#10;Automatisch generierte Beschreibung"/>
                    <pic:cNvPicPr/>
                  </pic:nvPicPr>
                  <pic:blipFill>
                    <a:blip r:embed="rId26"/>
                    <a:stretch>
                      <a:fillRect/>
                    </a:stretch>
                  </pic:blipFill>
                  <pic:spPr>
                    <a:xfrm>
                      <a:off x="0" y="0"/>
                      <a:ext cx="5579745" cy="3121660"/>
                    </a:xfrm>
                    <a:prstGeom prst="rect">
                      <a:avLst/>
                    </a:prstGeom>
                  </pic:spPr>
                </pic:pic>
              </a:graphicData>
            </a:graphic>
          </wp:inline>
        </w:drawing>
      </w:r>
    </w:p>
    <w:p w14:paraId="75BE1164" w14:textId="77777777" w:rsidR="00ED0EF4" w:rsidRDefault="00ED0EF4" w:rsidP="00000926"/>
    <w:p w14:paraId="470861B5" w14:textId="0E69390B" w:rsidR="00E77E94" w:rsidRDefault="00EC2E1F" w:rsidP="00000926">
      <w:r>
        <w:t xml:space="preserve">In der Merkmalsleiste, in der die Checkbox „Synchron. Teilegruppe“ gesetzt ist, dürfen keine Merkmale manuelle hinzugefügt oder gelöscht werden. </w:t>
      </w:r>
    </w:p>
    <w:p w14:paraId="09EB2591" w14:textId="457025AB" w:rsidR="00AC1591" w:rsidRDefault="00AC1591" w:rsidP="00000926">
      <w:r>
        <w:t xml:space="preserve">Die Merkmale </w:t>
      </w:r>
      <w:r w:rsidR="00ED48B2">
        <w:t>sollen</w:t>
      </w:r>
      <w:r>
        <w:t xml:space="preserve"> automatisch aus der Tabelle S_ArtGruppe nach folgendem Schema angelegt</w:t>
      </w:r>
      <w:r w:rsidR="00ED48B2">
        <w:t xml:space="preserve"> werden: </w:t>
      </w:r>
      <w:r>
        <w:t xml:space="preserve"> </w:t>
      </w:r>
    </w:p>
    <w:p w14:paraId="464DA06B" w14:textId="4E880727" w:rsidR="00AC1591" w:rsidRDefault="00AC1591" w:rsidP="00000926">
      <w:r w:rsidRPr="00AC1591">
        <w:rPr>
          <w:noProof/>
        </w:rPr>
        <w:drawing>
          <wp:inline distT="0" distB="0" distL="0" distR="0" wp14:anchorId="538740D4" wp14:editId="5E93D326">
            <wp:extent cx="5579745" cy="2439035"/>
            <wp:effectExtent l="0" t="0" r="1905" b="0"/>
            <wp:docPr id="1034700226" name="Grafik 1" descr="Ein Bild, das Text, Screenshot, Zahl,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0226" name="Grafik 1" descr="Ein Bild, das Text, Screenshot, Zahl, Software enthält.&#10;&#10;Automatisch generierte Beschreibung"/>
                    <pic:cNvPicPr/>
                  </pic:nvPicPr>
                  <pic:blipFill>
                    <a:blip r:embed="rId27"/>
                    <a:stretch>
                      <a:fillRect/>
                    </a:stretch>
                  </pic:blipFill>
                  <pic:spPr>
                    <a:xfrm>
                      <a:off x="0" y="0"/>
                      <a:ext cx="5579745" cy="2439035"/>
                    </a:xfrm>
                    <a:prstGeom prst="rect">
                      <a:avLst/>
                    </a:prstGeom>
                  </pic:spPr>
                </pic:pic>
              </a:graphicData>
            </a:graphic>
          </wp:inline>
        </w:drawing>
      </w:r>
    </w:p>
    <w:p w14:paraId="7FEEC62E" w14:textId="746547A4" w:rsidR="00805EDB" w:rsidRDefault="00805EDB" w:rsidP="00000926">
      <w:r>
        <w:t xml:space="preserve">Die Ausprägungen sind </w:t>
      </w:r>
      <w:r w:rsidR="00AC1591">
        <w:t xml:space="preserve">mit ja und nein anzulegen. Der Defaultwert der Ausprägung ist nein. </w:t>
      </w:r>
    </w:p>
    <w:p w14:paraId="315F7808" w14:textId="36897C25" w:rsidR="009573D4" w:rsidRDefault="009573D4" w:rsidP="00000926">
      <w:commentRangeStart w:id="59"/>
      <w:r>
        <w:t xml:space="preserve">Ein deaktivieren der Checkbox ist bei gleichzeitig aktivierter Checkbox „Abgl Lief HPG“ nicht möglich. Es muss zuerst die Checkbox „Abgl Lief HPG“ deaktiviert werden, erst dann kann auch der Haken aus der Checkbox „Synchron. Teilegruppe“ entfernt werden. </w:t>
      </w:r>
      <w:commentRangeEnd w:id="59"/>
      <w:r w:rsidR="005029DE">
        <w:rPr>
          <w:rStyle w:val="CommentReference"/>
          <w:sz w:val="20"/>
          <w:szCs w:val="22"/>
        </w:rPr>
        <w:commentReference w:id="59"/>
      </w:r>
    </w:p>
    <w:p w14:paraId="07D13052" w14:textId="09AB9E55" w:rsidR="00210E96" w:rsidRDefault="00210E96" w:rsidP="00000926">
      <w:r>
        <w:t>Tabelle BS_Kopf.</w:t>
      </w:r>
      <w:r w:rsidRPr="00210E96">
        <w:t>xAbgLiefHPG</w:t>
      </w:r>
    </w:p>
    <w:p w14:paraId="7099DE6A" w14:textId="74BD5A45" w:rsidR="00E049F8" w:rsidRDefault="00E049F8" w:rsidP="00000926">
      <w:r>
        <w:t>Hinweismeldung:</w:t>
      </w:r>
    </w:p>
    <w:p w14:paraId="06B07708" w14:textId="077914DF" w:rsidR="00106553" w:rsidRPr="00106553" w:rsidRDefault="00106553" w:rsidP="00000926">
      <w:pPr>
        <w:rPr>
          <w:i/>
          <w:iCs/>
        </w:rPr>
      </w:pPr>
      <w:r>
        <w:tab/>
      </w:r>
      <w:r w:rsidRPr="00106553">
        <w:rPr>
          <w:i/>
          <w:iCs/>
        </w:rPr>
        <w:t>„</w:t>
      </w:r>
      <w:r w:rsidR="00E049F8">
        <w:rPr>
          <w:i/>
          <w:iCs/>
        </w:rPr>
        <w:t xml:space="preserve">Deaktivierung nicht möglich wenn Abg. Lief HPG aktiv ist.“ </w:t>
      </w:r>
    </w:p>
    <w:p w14:paraId="5ADD7BCD" w14:textId="4C958F7A" w:rsidR="009573D4" w:rsidRDefault="009573D4" w:rsidP="00000926">
      <w:r>
        <w:t>Dies soll ein versehentliches löschen</w:t>
      </w:r>
      <w:r w:rsidR="00941384">
        <w:t xml:space="preserve"> oder verändern</w:t>
      </w:r>
      <w:r>
        <w:t xml:space="preserve"> der Daten vermeiden. </w:t>
      </w:r>
    </w:p>
    <w:p w14:paraId="7F115FDB" w14:textId="5626172E" w:rsidR="00805EDB" w:rsidRDefault="00ED0EF4" w:rsidP="00805EDB">
      <w:pPr>
        <w:pStyle w:val="Heading4"/>
      </w:pPr>
      <w:r>
        <w:lastRenderedPageBreak/>
        <w:t>Merkmalspflege am Teil</w:t>
      </w:r>
    </w:p>
    <w:p w14:paraId="38EB0560" w14:textId="7DB1DAFA" w:rsidR="00ED0EF4" w:rsidRDefault="00ED0EF4" w:rsidP="00ED0EF4">
      <w:r>
        <w:t xml:space="preserve">Die Teilegruppe am Teil wird manuell befüllt oder durch Kopiervorlagen übernommen. </w:t>
      </w:r>
    </w:p>
    <w:p w14:paraId="7600DEE0" w14:textId="0866D9D8" w:rsidR="00AC1591" w:rsidRDefault="00AC1591" w:rsidP="00ED0EF4">
      <w:r>
        <w:t xml:space="preserve">Die Merkmalsleiste, die die Checkbox „Synchron. Teilegruppe“ gesetzt hat, wird automatisch jedem Teil zugeordnet. </w:t>
      </w:r>
    </w:p>
    <w:p w14:paraId="026AB09D" w14:textId="7DFC9A64" w:rsidR="00AC1591" w:rsidRPr="00ED0EF4" w:rsidRDefault="00AC1591" w:rsidP="00ED0EF4">
      <w:r>
        <w:t xml:space="preserve">Die Ausprägung des Merkmals, das korrespondierend in der Teilegruppe steht, </w:t>
      </w:r>
      <w:r w:rsidR="0064370F">
        <w:t>wird automatisch auf</w:t>
      </w:r>
      <w:r>
        <w:t xml:space="preserve"> ja</w:t>
      </w:r>
      <w:r w:rsidR="0064370F">
        <w:t xml:space="preserve"> gesetzt</w:t>
      </w:r>
      <w:r>
        <w:t xml:space="preserve">. </w:t>
      </w:r>
    </w:p>
    <w:p w14:paraId="53015731" w14:textId="04185F57" w:rsidR="00ED0EF4" w:rsidRDefault="00ED0EF4" w:rsidP="00ED0EF4">
      <w:r w:rsidRPr="00ED0EF4">
        <w:rPr>
          <w:noProof/>
        </w:rPr>
        <w:drawing>
          <wp:inline distT="0" distB="0" distL="0" distR="0" wp14:anchorId="360E3405" wp14:editId="57B7A06F">
            <wp:extent cx="5579745" cy="1695450"/>
            <wp:effectExtent l="0" t="0" r="1905" b="0"/>
            <wp:docPr id="1551629160"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29160" name="Grafik 1" descr="Ein Bild, das Text, Screenshot, Software, Computersymbol enthält.&#10;&#10;Automatisch generierte Beschreibung"/>
                    <pic:cNvPicPr/>
                  </pic:nvPicPr>
                  <pic:blipFill>
                    <a:blip r:embed="rId28"/>
                    <a:stretch>
                      <a:fillRect/>
                    </a:stretch>
                  </pic:blipFill>
                  <pic:spPr>
                    <a:xfrm>
                      <a:off x="0" y="0"/>
                      <a:ext cx="5579745" cy="1695450"/>
                    </a:xfrm>
                    <a:prstGeom prst="rect">
                      <a:avLst/>
                    </a:prstGeom>
                  </pic:spPr>
                </pic:pic>
              </a:graphicData>
            </a:graphic>
          </wp:inline>
        </w:drawing>
      </w:r>
    </w:p>
    <w:p w14:paraId="634197C7" w14:textId="77777777" w:rsidR="00FE5CF7" w:rsidRDefault="00FE5CF7" w:rsidP="00FE5CF7">
      <w:r>
        <w:t xml:space="preserve">Wird die Teilegruppe geändert, soll auch die Ausprägung des Merkmals geändert werden </w:t>
      </w:r>
    </w:p>
    <w:p w14:paraId="7A1361E4" w14:textId="00EF4897" w:rsidR="00FE5CF7" w:rsidRDefault="00FE5CF7" w:rsidP="00ED0EF4">
      <w:r>
        <w:t>Das alte Merkmal bekommt die Ausprägung „nein“, das neue Merkmal die Ausprägung „ja.</w:t>
      </w:r>
    </w:p>
    <w:p w14:paraId="518E38FB" w14:textId="3E326F21" w:rsidR="00EA1BAC" w:rsidRDefault="00EA1BAC" w:rsidP="00ED0EF4">
      <w:r>
        <w:t>Wenn die Checkbox „Synchron. Teilegruppe“ deaktiviert wird, bleibt die SML dem Teil zugeordnet, jedoch im Rahmen der beschriebenen Anpassung funktionslos. (Standard)</w:t>
      </w:r>
    </w:p>
    <w:p w14:paraId="1BB6EAAC" w14:textId="5C521274" w:rsidR="006B6210" w:rsidRPr="00ED0EF4" w:rsidRDefault="006B6210" w:rsidP="00ED0EF4">
      <w:r>
        <w:t>Hinweis für Berrang: Sollen die Merkmal nicht mehr genutzt werden, müssen sie manuell aus der Merkmalsleiste gelöscht werden. (nach Deaktivierung der Checkbox „Synchron. Teilegruppe“ möglich)</w:t>
      </w:r>
    </w:p>
    <w:p w14:paraId="56B31857" w14:textId="77777777" w:rsidR="00175297" w:rsidRDefault="00397D7C" w:rsidP="00000926">
      <w:pPr>
        <w:pStyle w:val="Heading3"/>
      </w:pPr>
      <w:bookmarkStart w:id="60" w:name="_Toc361639531"/>
      <w:bookmarkStart w:id="61" w:name="_Toc169781018"/>
      <w:r w:rsidRPr="00392DFA">
        <w:t>Datenmodell</w:t>
      </w:r>
      <w:bookmarkEnd w:id="60"/>
      <w:bookmarkEnd w:id="61"/>
    </w:p>
    <w:p w14:paraId="398C4596" w14:textId="18B88DB0" w:rsidR="00000926" w:rsidRDefault="00000926" w:rsidP="00000926">
      <w:pPr>
        <w:pStyle w:val="NummerierteListeE1"/>
        <w:numPr>
          <w:ilvl w:val="0"/>
          <w:numId w:val="0"/>
        </w:numPr>
        <w:ind w:left="284" w:hanging="284"/>
      </w:pPr>
      <w:r>
        <w:t xml:space="preserve">In der Tabelle </w:t>
      </w:r>
      <w:r w:rsidRPr="00000926">
        <w:t>BS_Kopf</w:t>
      </w:r>
      <w:r>
        <w:t xml:space="preserve"> soll ein weiteres X-Feld implementiert werden: </w:t>
      </w:r>
    </w:p>
    <w:p w14:paraId="39952F96" w14:textId="77777777" w:rsidR="00C24C66" w:rsidRDefault="00C24C66" w:rsidP="00000926">
      <w:pPr>
        <w:pStyle w:val="NummerierteListeE1"/>
        <w:numPr>
          <w:ilvl w:val="0"/>
          <w:numId w:val="0"/>
        </w:numPr>
        <w:ind w:left="284" w:hanging="284"/>
      </w:pPr>
    </w:p>
    <w:tbl>
      <w:tblPr>
        <w:tblStyle w:val="pATabelleKopfdaten"/>
        <w:tblW w:w="0" w:type="auto"/>
        <w:tblLook w:val="04A0" w:firstRow="1" w:lastRow="0" w:firstColumn="1" w:lastColumn="0" w:noHBand="0" w:noVBand="1"/>
      </w:tblPr>
      <w:tblGrid>
        <w:gridCol w:w="1755"/>
        <w:gridCol w:w="1755"/>
        <w:gridCol w:w="1755"/>
        <w:gridCol w:w="1756"/>
        <w:gridCol w:w="1756"/>
      </w:tblGrid>
      <w:tr w:rsidR="00000926" w14:paraId="46703063" w14:textId="77777777" w:rsidTr="00881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6B2A45B3" w14:textId="77777777" w:rsidR="00000926" w:rsidRDefault="00000926" w:rsidP="00881BC5">
            <w:r>
              <w:t>Feldname</w:t>
            </w:r>
          </w:p>
        </w:tc>
        <w:tc>
          <w:tcPr>
            <w:tcW w:w="1755" w:type="dxa"/>
          </w:tcPr>
          <w:p w14:paraId="4FC0D7DE" w14:textId="77777777" w:rsidR="00000926" w:rsidRDefault="00000926" w:rsidP="00881BC5">
            <w:pPr>
              <w:cnfStyle w:val="100000000000" w:firstRow="1" w:lastRow="0" w:firstColumn="0" w:lastColumn="0" w:oddVBand="0" w:evenVBand="0" w:oddHBand="0" w:evenHBand="0" w:firstRowFirstColumn="0" w:firstRowLastColumn="0" w:lastRowFirstColumn="0" w:lastRowLastColumn="0"/>
            </w:pPr>
            <w:r>
              <w:t>Label</w:t>
            </w:r>
          </w:p>
        </w:tc>
        <w:tc>
          <w:tcPr>
            <w:tcW w:w="1755" w:type="dxa"/>
          </w:tcPr>
          <w:p w14:paraId="34263298" w14:textId="77777777" w:rsidR="00000926" w:rsidRDefault="00000926" w:rsidP="00881BC5">
            <w:pPr>
              <w:cnfStyle w:val="100000000000" w:firstRow="1" w:lastRow="0" w:firstColumn="0" w:lastColumn="0" w:oddVBand="0" w:evenVBand="0" w:oddHBand="0" w:evenHBand="0" w:firstRowFirstColumn="0" w:firstRowLastColumn="0" w:lastRowFirstColumn="0" w:lastRowLastColumn="0"/>
            </w:pPr>
            <w:r>
              <w:t>Typ</w:t>
            </w:r>
          </w:p>
        </w:tc>
        <w:tc>
          <w:tcPr>
            <w:tcW w:w="1756" w:type="dxa"/>
          </w:tcPr>
          <w:p w14:paraId="386FCDFB" w14:textId="77777777" w:rsidR="00000926" w:rsidRDefault="00000926" w:rsidP="00881BC5">
            <w:pPr>
              <w:cnfStyle w:val="100000000000" w:firstRow="1" w:lastRow="0" w:firstColumn="0" w:lastColumn="0" w:oddVBand="0" w:evenVBand="0" w:oddHBand="0" w:evenHBand="0" w:firstRowFirstColumn="0" w:firstRowLastColumn="0" w:lastRowFirstColumn="0" w:lastRowLastColumn="0"/>
            </w:pPr>
            <w:r>
              <w:t>Format</w:t>
            </w:r>
          </w:p>
        </w:tc>
        <w:tc>
          <w:tcPr>
            <w:tcW w:w="1756" w:type="dxa"/>
          </w:tcPr>
          <w:p w14:paraId="343DEB14" w14:textId="77777777" w:rsidR="00000926" w:rsidRDefault="00000926" w:rsidP="00881BC5">
            <w:pPr>
              <w:cnfStyle w:val="100000000000" w:firstRow="1" w:lastRow="0" w:firstColumn="0" w:lastColumn="0" w:oddVBand="0" w:evenVBand="0" w:oddHBand="0" w:evenHBand="0" w:firstRowFirstColumn="0" w:firstRowLastColumn="0" w:lastRowFirstColumn="0" w:lastRowLastColumn="0"/>
            </w:pPr>
            <w:r>
              <w:t>Initial</w:t>
            </w:r>
          </w:p>
        </w:tc>
      </w:tr>
      <w:tr w:rsidR="00000926" w14:paraId="627E9B45" w14:textId="77777777" w:rsidTr="00881BC5">
        <w:tc>
          <w:tcPr>
            <w:cnfStyle w:val="001000000000" w:firstRow="0" w:lastRow="0" w:firstColumn="1" w:lastColumn="0" w:oddVBand="0" w:evenVBand="0" w:oddHBand="0" w:evenHBand="0" w:firstRowFirstColumn="0" w:firstRowLastColumn="0" w:lastRowFirstColumn="0" w:lastRowLastColumn="0"/>
            <w:tcW w:w="1755" w:type="dxa"/>
          </w:tcPr>
          <w:p w14:paraId="58FD22CD" w14:textId="6A6BA28B" w:rsidR="00000926" w:rsidRDefault="00000926" w:rsidP="00881BC5">
            <w:r w:rsidRPr="00000926">
              <w:t>x</w:t>
            </w:r>
            <w:r w:rsidR="00114C0B">
              <w:t>SyncPartGroup</w:t>
            </w:r>
          </w:p>
        </w:tc>
        <w:tc>
          <w:tcPr>
            <w:tcW w:w="1755" w:type="dxa"/>
          </w:tcPr>
          <w:p w14:paraId="022CEE57" w14:textId="37B28474" w:rsidR="00000926" w:rsidRDefault="00000926" w:rsidP="00881BC5">
            <w:pPr>
              <w:cnfStyle w:val="000000000000" w:firstRow="0" w:lastRow="0" w:firstColumn="0" w:lastColumn="0" w:oddVBand="0" w:evenVBand="0" w:oddHBand="0" w:evenHBand="0" w:firstRowFirstColumn="0" w:firstRowLastColumn="0" w:lastRowFirstColumn="0" w:lastRowLastColumn="0"/>
            </w:pPr>
            <w:r>
              <w:t>Synchron. Teilegruppe</w:t>
            </w:r>
          </w:p>
        </w:tc>
        <w:tc>
          <w:tcPr>
            <w:tcW w:w="1755" w:type="dxa"/>
          </w:tcPr>
          <w:p w14:paraId="10C0273F" w14:textId="77777777" w:rsidR="00000926" w:rsidRDefault="00000926" w:rsidP="00881BC5">
            <w:pPr>
              <w:cnfStyle w:val="000000000000" w:firstRow="0" w:lastRow="0" w:firstColumn="0" w:lastColumn="0" w:oddVBand="0" w:evenVBand="0" w:oddHBand="0" w:evenHBand="0" w:firstRowFirstColumn="0" w:firstRowLastColumn="0" w:lastRowFirstColumn="0" w:lastRowLastColumn="0"/>
            </w:pPr>
            <w:r>
              <w:t>logical</w:t>
            </w:r>
          </w:p>
        </w:tc>
        <w:tc>
          <w:tcPr>
            <w:tcW w:w="1756" w:type="dxa"/>
          </w:tcPr>
          <w:p w14:paraId="36AE52BD" w14:textId="77777777" w:rsidR="00000926" w:rsidRDefault="00000926" w:rsidP="00881BC5">
            <w:pPr>
              <w:cnfStyle w:val="000000000000" w:firstRow="0" w:lastRow="0" w:firstColumn="0" w:lastColumn="0" w:oddVBand="0" w:evenVBand="0" w:oddHBand="0" w:evenHBand="0" w:firstRowFirstColumn="0" w:firstRowLastColumn="0" w:lastRowFirstColumn="0" w:lastRowLastColumn="0"/>
            </w:pPr>
            <w:r>
              <w:t>Ja/nein</w:t>
            </w:r>
          </w:p>
        </w:tc>
        <w:tc>
          <w:tcPr>
            <w:tcW w:w="1756" w:type="dxa"/>
          </w:tcPr>
          <w:p w14:paraId="58A8E5A4" w14:textId="77777777" w:rsidR="00000926" w:rsidRDefault="00000926" w:rsidP="00881BC5">
            <w:pPr>
              <w:cnfStyle w:val="000000000000" w:firstRow="0" w:lastRow="0" w:firstColumn="0" w:lastColumn="0" w:oddVBand="0" w:evenVBand="0" w:oddHBand="0" w:evenHBand="0" w:firstRowFirstColumn="0" w:firstRowLastColumn="0" w:lastRowFirstColumn="0" w:lastRowLastColumn="0"/>
            </w:pPr>
            <w:r>
              <w:t>no</w:t>
            </w:r>
          </w:p>
        </w:tc>
      </w:tr>
    </w:tbl>
    <w:p w14:paraId="2FB9B320" w14:textId="77777777" w:rsidR="00173B34" w:rsidRPr="00392DFA" w:rsidRDefault="00397D7C" w:rsidP="00000926">
      <w:pPr>
        <w:pStyle w:val="Heading3"/>
      </w:pPr>
      <w:bookmarkStart w:id="62" w:name="_Toc361639532"/>
      <w:bookmarkStart w:id="63" w:name="_Toc169781019"/>
      <w:r w:rsidRPr="00392DFA">
        <w:t>Ausgabe</w:t>
      </w:r>
      <w:bookmarkEnd w:id="62"/>
      <w:bookmarkEnd w:id="63"/>
    </w:p>
    <w:p w14:paraId="02198D39" w14:textId="77777777" w:rsidR="00397D7C" w:rsidRPr="00392DFA" w:rsidRDefault="00397D7C" w:rsidP="00397D7C">
      <w:pPr>
        <w:pStyle w:val="Heading2"/>
        <w:rPr>
          <w:rFonts w:cs="Segoe UI"/>
        </w:rPr>
      </w:pPr>
      <w:bookmarkStart w:id="64" w:name="_Toc361639533"/>
      <w:bookmarkStart w:id="65" w:name="_Toc361640041"/>
      <w:bookmarkStart w:id="66" w:name="_Toc361640297"/>
      <w:bookmarkStart w:id="67" w:name="_Toc361640624"/>
      <w:bookmarkStart w:id="68" w:name="_Toc361642383"/>
      <w:bookmarkStart w:id="69" w:name="_Toc361646566"/>
      <w:bookmarkStart w:id="70" w:name="_Toc169781020"/>
      <w:r w:rsidRPr="00392DFA">
        <w:rPr>
          <w:rFonts w:cs="Segoe UI"/>
        </w:rPr>
        <w:t>Abgrenzung</w:t>
      </w:r>
      <w:bookmarkEnd w:id="64"/>
      <w:bookmarkEnd w:id="65"/>
      <w:bookmarkEnd w:id="66"/>
      <w:bookmarkEnd w:id="67"/>
      <w:bookmarkEnd w:id="68"/>
      <w:bookmarkEnd w:id="69"/>
      <w:bookmarkEnd w:id="70"/>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29"/>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71" w:name="_Toc361639534"/>
      <w:bookmarkStart w:id="72" w:name="_Toc361640042"/>
      <w:bookmarkStart w:id="73" w:name="_Toc361640298"/>
      <w:bookmarkStart w:id="74" w:name="_Toc361640625"/>
      <w:bookmarkStart w:id="75" w:name="_Toc361642384"/>
      <w:bookmarkStart w:id="76" w:name="_Toc361646567"/>
      <w:bookmarkStart w:id="77" w:name="_Toc169781021"/>
      <w:bookmarkStart w:id="78" w:name="_Hlk136527968"/>
      <w:r w:rsidRPr="00392DFA">
        <w:lastRenderedPageBreak/>
        <w:t>Test</w:t>
      </w:r>
      <w:bookmarkEnd w:id="71"/>
      <w:bookmarkEnd w:id="72"/>
      <w:bookmarkEnd w:id="73"/>
      <w:bookmarkEnd w:id="74"/>
      <w:bookmarkEnd w:id="75"/>
      <w:bookmarkEnd w:id="76"/>
      <w:r w:rsidR="00267396">
        <w:t>fälle</w:t>
      </w:r>
      <w:bookmarkEnd w:id="77"/>
    </w:p>
    <w:p w14:paraId="6B1DA583" w14:textId="77777777" w:rsidR="008310C8" w:rsidRPr="00392DFA" w:rsidRDefault="001E64A9" w:rsidP="001E64A9">
      <w:pPr>
        <w:rPr>
          <w:rFonts w:cs="Segoe UI"/>
        </w:rPr>
      </w:pPr>
      <w:bookmarkStart w:id="79" w:name="_Hlk136527981"/>
      <w:bookmarkStart w:id="80" w:name="_Hlk136528016"/>
      <w:bookmarkEnd w:id="78"/>
      <w:r w:rsidRPr="00392DFA">
        <w:rPr>
          <w:rFonts w:cs="Segoe UI"/>
        </w:rPr>
        <w:t>Die spezifizierten Testfälle bilden die hier beschriebene Anpassung ab und sind die Grundlage für die Abnahme der Software.</w:t>
      </w:r>
    </w:p>
    <w:p w14:paraId="2CAE49F1" w14:textId="512E2A91" w:rsidR="00B751F0" w:rsidRDefault="00461A6A" w:rsidP="001E64A9">
      <w:pPr>
        <w:pStyle w:val="Heading2"/>
        <w:rPr>
          <w:rFonts w:cs="Segoe UI"/>
        </w:rPr>
      </w:pPr>
      <w:bookmarkStart w:id="81" w:name="_Toc169781022"/>
      <w:bookmarkStart w:id="82" w:name="_Hlk136528378"/>
      <w:bookmarkEnd w:id="79"/>
      <w:r>
        <w:rPr>
          <w:rFonts w:cs="Segoe UI"/>
        </w:rPr>
        <w:t>SML HPG</w:t>
      </w:r>
      <w:bookmarkEnd w:id="81"/>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83"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r w:rsidRPr="00392DFA">
              <w:rPr>
                <w:rFonts w:cs="Segoe UI"/>
                <w:b/>
              </w:rPr>
              <w:t>Testdaten</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5B3E38">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716CC1D7" w:rsidR="00070C26" w:rsidRPr="00392DFA" w:rsidRDefault="00461A6A" w:rsidP="00722189">
            <w:pPr>
              <w:rPr>
                <w:rFonts w:cs="Segoe UI"/>
              </w:rPr>
            </w:pPr>
            <w:r>
              <w:rPr>
                <w:rFonts w:cs="Segoe UI"/>
              </w:rPr>
              <w:t>Neue Checkbox ist vorhanden</w:t>
            </w:r>
          </w:p>
        </w:tc>
        <w:tc>
          <w:tcPr>
            <w:tcW w:w="9038" w:type="dxa"/>
            <w:tcBorders>
              <w:top w:val="single" w:sz="4" w:space="0" w:color="000000"/>
              <w:left w:val="single" w:sz="4" w:space="0" w:color="000000"/>
              <w:bottom w:val="single" w:sz="4" w:space="0" w:color="000000"/>
              <w:right w:val="single" w:sz="4" w:space="0" w:color="000000"/>
            </w:tcBorders>
          </w:tcPr>
          <w:p w14:paraId="51F27325" w14:textId="5FFEF8F2" w:rsidR="00070C26" w:rsidRPr="00392DFA" w:rsidRDefault="00461A6A" w:rsidP="00722189">
            <w:pPr>
              <w:rPr>
                <w:rFonts w:cs="Segoe UI"/>
              </w:rPr>
            </w:pPr>
            <w:r>
              <w:rPr>
                <w:rFonts w:cs="Segoe UI"/>
              </w:rPr>
              <w:t>Checkbox kann gesetzt und wieder gelöscht werden</w:t>
            </w:r>
          </w:p>
        </w:tc>
        <w:tc>
          <w:tcPr>
            <w:tcW w:w="2179" w:type="dxa"/>
            <w:tcBorders>
              <w:top w:val="single" w:sz="4" w:space="0" w:color="000000"/>
              <w:left w:val="single" w:sz="4" w:space="0" w:color="000000"/>
              <w:bottom w:val="single" w:sz="4" w:space="0" w:color="000000"/>
              <w:right w:val="single" w:sz="4" w:space="0" w:color="000000"/>
            </w:tcBorders>
          </w:tcPr>
          <w:p w14:paraId="5D3824F0" w14:textId="77777777" w:rsidR="00070C26" w:rsidRDefault="00070C26" w:rsidP="00722189">
            <w:pPr>
              <w:rPr>
                <w:rFonts w:cs="Segoe UI"/>
              </w:rPr>
            </w:pP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7D47451A" w:rsidR="00070C26" w:rsidRPr="00F72639" w:rsidRDefault="00012787" w:rsidP="00722189">
            <w:pPr>
              <w:rPr>
                <w:rFonts w:cs="Segoe UI"/>
              </w:rPr>
            </w:pPr>
            <w:r w:rsidRPr="00012787">
              <w:rPr>
                <w:rFonts w:cs="Segoe UI"/>
              </w:rPr>
              <w:drawing>
                <wp:inline distT="0" distB="0" distL="0" distR="0" wp14:anchorId="3232FB4B" wp14:editId="45F60E83">
                  <wp:extent cx="4367664" cy="3495675"/>
                  <wp:effectExtent l="0" t="0" r="0" b="0"/>
                  <wp:docPr id="14320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34996" name=""/>
                          <pic:cNvPicPr/>
                        </pic:nvPicPr>
                        <pic:blipFill>
                          <a:blip r:embed="rId30"/>
                          <a:stretch>
                            <a:fillRect/>
                          </a:stretch>
                        </pic:blipFill>
                        <pic:spPr>
                          <a:xfrm>
                            <a:off x="0" y="0"/>
                            <a:ext cx="4373664" cy="3500477"/>
                          </a:xfrm>
                          <a:prstGeom prst="rect">
                            <a:avLst/>
                          </a:prstGeom>
                        </pic:spPr>
                      </pic:pic>
                    </a:graphicData>
                  </a:graphic>
                </wp:inline>
              </w:drawing>
            </w:r>
          </w:p>
        </w:tc>
      </w:tr>
      <w:tr w:rsidR="00070C26" w:rsidRPr="00392DFA" w14:paraId="2BCDB9C4"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DC04C24" w14:textId="77777777" w:rsidR="00070C26" w:rsidRPr="002034FB" w:rsidRDefault="00070C26" w:rsidP="005B3E38">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535D4D9" w14:textId="21848BD3" w:rsidR="00070C26" w:rsidRPr="00392DFA" w:rsidRDefault="00461A6A" w:rsidP="00722189">
            <w:pPr>
              <w:rPr>
                <w:rFonts w:cs="Segoe UI"/>
              </w:rPr>
            </w:pPr>
            <w:r>
              <w:rPr>
                <w:rFonts w:cs="Segoe UI"/>
              </w:rPr>
              <w:t>Checkbox setzen</w:t>
            </w:r>
          </w:p>
        </w:tc>
        <w:tc>
          <w:tcPr>
            <w:tcW w:w="9038" w:type="dxa"/>
            <w:tcBorders>
              <w:top w:val="single" w:sz="4" w:space="0" w:color="000000"/>
              <w:left w:val="single" w:sz="4" w:space="0" w:color="000000"/>
              <w:bottom w:val="single" w:sz="4" w:space="0" w:color="000000"/>
              <w:right w:val="single" w:sz="4" w:space="0" w:color="000000"/>
            </w:tcBorders>
          </w:tcPr>
          <w:p w14:paraId="3D336585" w14:textId="62C80206" w:rsidR="00070C26" w:rsidRPr="00392DFA" w:rsidRDefault="00461A6A" w:rsidP="00722189">
            <w:pPr>
              <w:rPr>
                <w:rFonts w:cs="Segoe UI"/>
              </w:rPr>
            </w:pPr>
            <w:r>
              <w:rPr>
                <w:rFonts w:cs="Segoe UI"/>
              </w:rPr>
              <w:t xml:space="preserve">Inhalt der Tabelle </w:t>
            </w:r>
            <w:r w:rsidRPr="00461A6A">
              <w:rPr>
                <w:rFonts w:cs="Segoe UI"/>
              </w:rPr>
              <w:t>S_ArtGruppe</w:t>
            </w:r>
            <w:r>
              <w:rPr>
                <w:rFonts w:cs="Segoe UI"/>
              </w:rPr>
              <w:t xml:space="preserve"> wird synchronisiert</w:t>
            </w:r>
          </w:p>
        </w:tc>
        <w:tc>
          <w:tcPr>
            <w:tcW w:w="2179" w:type="dxa"/>
            <w:tcBorders>
              <w:top w:val="single" w:sz="4" w:space="0" w:color="000000"/>
              <w:left w:val="single" w:sz="4" w:space="0" w:color="000000"/>
              <w:bottom w:val="single" w:sz="4" w:space="0" w:color="000000"/>
              <w:right w:val="single" w:sz="4" w:space="0" w:color="000000"/>
            </w:tcBorders>
          </w:tcPr>
          <w:p w14:paraId="77CA6D3D" w14:textId="77777777" w:rsidR="00070C26" w:rsidRDefault="00070C26" w:rsidP="00722189">
            <w:pPr>
              <w:rPr>
                <w:rFonts w:cs="Segoe UI"/>
              </w:rPr>
            </w:pPr>
          </w:p>
        </w:tc>
      </w:tr>
      <w:tr w:rsidR="00070C26" w:rsidRPr="00392DFA" w14:paraId="01C0411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E5C70B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5DE904" w14:textId="77777777" w:rsidR="00070C26" w:rsidRDefault="00070C26" w:rsidP="00722189">
            <w:pPr>
              <w:rPr>
                <w:rFonts w:cs="Segoe UI"/>
                <w:b/>
              </w:rPr>
            </w:pPr>
            <w:r w:rsidRPr="00035C00">
              <w:rPr>
                <w:rFonts w:cs="Segoe UI"/>
                <w:b/>
              </w:rPr>
              <w:t>Testergebnis (inkl. Screenshots)</w:t>
            </w:r>
          </w:p>
          <w:p w14:paraId="2CC0F693" w14:textId="19811591" w:rsidR="00070C26" w:rsidRPr="00F72639" w:rsidRDefault="00012787" w:rsidP="00722189">
            <w:pPr>
              <w:rPr>
                <w:rFonts w:cs="Segoe UI"/>
              </w:rPr>
            </w:pPr>
            <w:r w:rsidRPr="00AA478A">
              <w:rPr>
                <w:rFonts w:cs="Segoe UI"/>
              </w:rPr>
              <w:drawing>
                <wp:inline distT="0" distB="0" distL="0" distR="0" wp14:anchorId="04C1D159" wp14:editId="1A89074B">
                  <wp:extent cx="5505450" cy="2586352"/>
                  <wp:effectExtent l="0" t="0" r="0" b="5080"/>
                  <wp:docPr id="41102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29033" name=""/>
                          <pic:cNvPicPr/>
                        </pic:nvPicPr>
                        <pic:blipFill>
                          <a:blip r:embed="rId31"/>
                          <a:stretch>
                            <a:fillRect/>
                          </a:stretch>
                        </pic:blipFill>
                        <pic:spPr>
                          <a:xfrm>
                            <a:off x="0" y="0"/>
                            <a:ext cx="5520376" cy="2593364"/>
                          </a:xfrm>
                          <a:prstGeom prst="rect">
                            <a:avLst/>
                          </a:prstGeom>
                        </pic:spPr>
                      </pic:pic>
                    </a:graphicData>
                  </a:graphic>
                </wp:inline>
              </w:drawing>
            </w:r>
            <w:r w:rsidRPr="00AA478A">
              <w:rPr>
                <w:rFonts w:cs="Segoe UI"/>
              </w:rPr>
              <w:drawing>
                <wp:inline distT="0" distB="0" distL="0" distR="0" wp14:anchorId="08252350" wp14:editId="13C85A0E">
                  <wp:extent cx="2885383" cy="2574481"/>
                  <wp:effectExtent l="0" t="0" r="0" b="0"/>
                  <wp:docPr id="116324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2484" name=""/>
                          <pic:cNvPicPr/>
                        </pic:nvPicPr>
                        <pic:blipFill>
                          <a:blip r:embed="rId32"/>
                          <a:stretch>
                            <a:fillRect/>
                          </a:stretch>
                        </pic:blipFill>
                        <pic:spPr>
                          <a:xfrm>
                            <a:off x="0" y="0"/>
                            <a:ext cx="2899512" cy="2587087"/>
                          </a:xfrm>
                          <a:prstGeom prst="rect">
                            <a:avLst/>
                          </a:prstGeom>
                        </pic:spPr>
                      </pic:pic>
                    </a:graphicData>
                  </a:graphic>
                </wp:inline>
              </w:drawing>
            </w:r>
          </w:p>
        </w:tc>
      </w:tr>
      <w:tr w:rsidR="00070C26" w:rsidRPr="00392DFA" w14:paraId="35598E93"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8EDBF6" w14:textId="77777777" w:rsidR="00070C26" w:rsidRPr="002034FB" w:rsidRDefault="00070C26" w:rsidP="005B3E38">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E9951D2" w14:textId="44BA6F82" w:rsidR="00070C26" w:rsidRPr="00392DFA" w:rsidRDefault="00461A6A" w:rsidP="00722189">
            <w:pPr>
              <w:rPr>
                <w:rFonts w:cs="Segoe UI"/>
              </w:rPr>
            </w:pPr>
            <w:r>
              <w:rPr>
                <w:rFonts w:cs="Segoe UI"/>
              </w:rPr>
              <w:t xml:space="preserve">Checkbox </w:t>
            </w:r>
            <w:r w:rsidR="00DF64ED">
              <w:rPr>
                <w:rFonts w:cs="Segoe UI"/>
              </w:rPr>
              <w:t>desktivierten</w:t>
            </w:r>
          </w:p>
        </w:tc>
        <w:tc>
          <w:tcPr>
            <w:tcW w:w="9038" w:type="dxa"/>
            <w:tcBorders>
              <w:top w:val="single" w:sz="4" w:space="0" w:color="000000"/>
              <w:left w:val="single" w:sz="4" w:space="0" w:color="000000"/>
              <w:bottom w:val="single" w:sz="4" w:space="0" w:color="000000"/>
              <w:right w:val="single" w:sz="4" w:space="0" w:color="000000"/>
            </w:tcBorders>
          </w:tcPr>
          <w:p w14:paraId="6AE4D3E2" w14:textId="4296FB31" w:rsidR="00070C26" w:rsidRPr="00392DFA" w:rsidRDefault="00DF64ED" w:rsidP="00722189">
            <w:pPr>
              <w:rPr>
                <w:rFonts w:cs="Segoe UI"/>
              </w:rPr>
            </w:pPr>
            <w:r>
              <w:rPr>
                <w:rFonts w:cs="Segoe UI"/>
              </w:rPr>
              <w:t xml:space="preserve">Checkbox kann nur deaktiviert werden, wenn </w:t>
            </w:r>
            <w:r>
              <w:t xml:space="preserve">die Checkbox Abgleich Lieferanten HPG nicht aktiv ist. </w:t>
            </w:r>
            <w:r>
              <w:rPr>
                <w:rFonts w:cs="Segoe UI"/>
              </w:rPr>
              <w:t xml:space="preserve">Beim deaktivieren werden die Merkmale gelöscht. </w:t>
            </w:r>
          </w:p>
        </w:tc>
        <w:tc>
          <w:tcPr>
            <w:tcW w:w="2179" w:type="dxa"/>
            <w:tcBorders>
              <w:top w:val="single" w:sz="4" w:space="0" w:color="000000"/>
              <w:left w:val="single" w:sz="4" w:space="0" w:color="000000"/>
              <w:bottom w:val="single" w:sz="4" w:space="0" w:color="000000"/>
              <w:right w:val="single" w:sz="4" w:space="0" w:color="000000"/>
            </w:tcBorders>
          </w:tcPr>
          <w:p w14:paraId="67A162D6" w14:textId="77777777" w:rsidR="00070C26" w:rsidRDefault="00070C26" w:rsidP="00722189">
            <w:pPr>
              <w:rPr>
                <w:rFonts w:cs="Segoe UI"/>
              </w:rPr>
            </w:pPr>
          </w:p>
        </w:tc>
      </w:tr>
      <w:tr w:rsidR="00070C26" w:rsidRPr="00392DFA" w14:paraId="43AE449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47BF6748"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4EA12BF" w14:textId="77777777" w:rsidR="00070C26" w:rsidRDefault="00070C26" w:rsidP="00722189">
            <w:pPr>
              <w:rPr>
                <w:rFonts w:cs="Segoe UI"/>
                <w:b/>
              </w:rPr>
            </w:pPr>
            <w:r w:rsidRPr="00035C00">
              <w:rPr>
                <w:rFonts w:cs="Segoe UI"/>
                <w:b/>
              </w:rPr>
              <w:t>Testergebnis (inkl. Screenshots)</w:t>
            </w:r>
          </w:p>
          <w:p w14:paraId="72DDD7D7" w14:textId="7FCE7010" w:rsidR="00070C26" w:rsidRPr="00F72639" w:rsidRDefault="00012787" w:rsidP="00722189">
            <w:pPr>
              <w:rPr>
                <w:rFonts w:cs="Segoe UI"/>
              </w:rPr>
            </w:pPr>
            <w:r w:rsidRPr="00012787">
              <w:rPr>
                <w:rFonts w:cs="Segoe UI"/>
              </w:rPr>
              <w:lastRenderedPageBreak/>
              <w:drawing>
                <wp:inline distT="0" distB="0" distL="0" distR="0" wp14:anchorId="2DAE0AA1" wp14:editId="2040FC31">
                  <wp:extent cx="4400550" cy="3512652"/>
                  <wp:effectExtent l="0" t="0" r="0" b="0"/>
                  <wp:docPr id="45387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73309" name=""/>
                          <pic:cNvPicPr/>
                        </pic:nvPicPr>
                        <pic:blipFill>
                          <a:blip r:embed="rId33"/>
                          <a:stretch>
                            <a:fillRect/>
                          </a:stretch>
                        </pic:blipFill>
                        <pic:spPr>
                          <a:xfrm>
                            <a:off x="0" y="0"/>
                            <a:ext cx="4403335" cy="3514875"/>
                          </a:xfrm>
                          <a:prstGeom prst="rect">
                            <a:avLst/>
                          </a:prstGeom>
                        </pic:spPr>
                      </pic:pic>
                    </a:graphicData>
                  </a:graphic>
                </wp:inline>
              </w:drawing>
            </w:r>
          </w:p>
        </w:tc>
      </w:tr>
      <w:bookmarkEnd w:id="83"/>
    </w:tbl>
    <w:p w14:paraId="1BF9A9D9" w14:textId="77777777" w:rsidR="00070C26" w:rsidRPr="00070C26" w:rsidRDefault="00070C26" w:rsidP="00070C26"/>
    <w:p w14:paraId="77F2F54F" w14:textId="0AB9E307" w:rsidR="00267396" w:rsidRPr="00392DFA" w:rsidRDefault="009573D4" w:rsidP="00267396">
      <w:pPr>
        <w:pStyle w:val="Heading2"/>
      </w:pPr>
      <w:bookmarkStart w:id="84" w:name="_Toc169781023"/>
      <w:r>
        <w:rPr>
          <w:rFonts w:cs="Segoe UI"/>
        </w:rPr>
        <w:t>Merkmalsleiste HPG am Teil</w:t>
      </w:r>
      <w:bookmarkEnd w:id="84"/>
    </w:p>
    <w:tbl>
      <w:tblPr>
        <w:tblW w:w="0" w:type="auto"/>
        <w:tblInd w:w="-5" w:type="dxa"/>
        <w:tblLayout w:type="fixed"/>
        <w:tblCellMar>
          <w:left w:w="70" w:type="dxa"/>
          <w:right w:w="70" w:type="dxa"/>
        </w:tblCellMar>
        <w:tblLook w:val="0000" w:firstRow="0" w:lastRow="0" w:firstColumn="0" w:lastColumn="0" w:noHBand="0" w:noVBand="0"/>
      </w:tblPr>
      <w:tblGrid>
        <w:gridCol w:w="586"/>
        <w:gridCol w:w="3636"/>
        <w:gridCol w:w="9038"/>
        <w:gridCol w:w="2179"/>
      </w:tblGrid>
      <w:tr w:rsidR="00070C26" w:rsidRPr="00392DFA" w14:paraId="63A057FC" w14:textId="77777777" w:rsidTr="00EA1BAC">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47A94AE" w14:textId="77777777" w:rsidR="00070C26" w:rsidRPr="00392DFA" w:rsidRDefault="00070C26" w:rsidP="00722189">
            <w:pPr>
              <w:rPr>
                <w:rFonts w:cs="Segoe UI"/>
                <w:b/>
              </w:rPr>
            </w:pPr>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A69EFE"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2E508F"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7D5796E" w14:textId="77777777" w:rsidR="00070C26" w:rsidRPr="00392DFA" w:rsidRDefault="00070C26" w:rsidP="00722189">
            <w:pPr>
              <w:rPr>
                <w:rFonts w:cs="Segoe UI"/>
                <w:b/>
              </w:rPr>
            </w:pPr>
            <w:r w:rsidRPr="00392DFA">
              <w:rPr>
                <w:rFonts w:cs="Segoe UI"/>
                <w:b/>
              </w:rPr>
              <w:t>Testdaten</w:t>
            </w:r>
          </w:p>
        </w:tc>
      </w:tr>
      <w:tr w:rsidR="00070C26" w:rsidRPr="00392DFA" w14:paraId="7A53C052" w14:textId="77777777" w:rsidTr="00EA1BAC">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95C5563" w14:textId="77777777" w:rsidR="00070C26" w:rsidRPr="002034FB" w:rsidRDefault="00070C26" w:rsidP="005B3E38">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06446D97" w14:textId="00F79206" w:rsidR="00070C26" w:rsidRPr="00392DFA" w:rsidRDefault="009573D4" w:rsidP="00722189">
            <w:pPr>
              <w:rPr>
                <w:rFonts w:cs="Segoe UI"/>
              </w:rPr>
            </w:pPr>
            <w:r>
              <w:rPr>
                <w:rFonts w:cs="Segoe UI"/>
              </w:rPr>
              <w:t>Setzen der Checkbox</w:t>
            </w:r>
          </w:p>
        </w:tc>
        <w:tc>
          <w:tcPr>
            <w:tcW w:w="9038" w:type="dxa"/>
            <w:tcBorders>
              <w:top w:val="single" w:sz="4" w:space="0" w:color="000000"/>
              <w:left w:val="single" w:sz="4" w:space="0" w:color="000000"/>
              <w:bottom w:val="single" w:sz="4" w:space="0" w:color="000000"/>
              <w:right w:val="single" w:sz="4" w:space="0" w:color="000000"/>
            </w:tcBorders>
          </w:tcPr>
          <w:p w14:paraId="1BF1CAA2" w14:textId="77777777" w:rsidR="00070C26" w:rsidRDefault="009573D4" w:rsidP="00722189">
            <w:pPr>
              <w:rPr>
                <w:rFonts w:cs="Segoe UI"/>
              </w:rPr>
            </w:pPr>
            <w:r>
              <w:rPr>
                <w:rFonts w:cs="Segoe UI"/>
              </w:rPr>
              <w:t>Merkmalsleiste ist dem Teil zugeordnet</w:t>
            </w:r>
          </w:p>
          <w:p w14:paraId="0A2CFD4B" w14:textId="74A17001" w:rsidR="009573D4" w:rsidRPr="00392DFA" w:rsidRDefault="00D74166" w:rsidP="00722189">
            <w:pPr>
              <w:rPr>
                <w:rFonts w:cs="Segoe UI"/>
              </w:rPr>
            </w:pPr>
            <w:r>
              <w:rPr>
                <w:rFonts w:cs="Segoe UI"/>
              </w:rPr>
              <w:t>Merkmal der Teilegruppe hat die Ausprägung ja</w:t>
            </w:r>
          </w:p>
        </w:tc>
        <w:tc>
          <w:tcPr>
            <w:tcW w:w="2179" w:type="dxa"/>
            <w:tcBorders>
              <w:top w:val="single" w:sz="4" w:space="0" w:color="000000"/>
              <w:left w:val="single" w:sz="4" w:space="0" w:color="000000"/>
              <w:bottom w:val="single" w:sz="4" w:space="0" w:color="000000"/>
              <w:right w:val="single" w:sz="4" w:space="0" w:color="000000"/>
            </w:tcBorders>
          </w:tcPr>
          <w:p w14:paraId="7AFDEC00" w14:textId="77777777" w:rsidR="00070C26" w:rsidRDefault="00070C26" w:rsidP="00722189">
            <w:pPr>
              <w:rPr>
                <w:rFonts w:cs="Segoe UI"/>
              </w:rPr>
            </w:pPr>
          </w:p>
        </w:tc>
      </w:tr>
      <w:tr w:rsidR="00070C26" w:rsidRPr="00392DFA" w14:paraId="115A109E" w14:textId="77777777" w:rsidTr="00EA1BAC">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A06019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53783581" w14:textId="77777777" w:rsidR="00070C26" w:rsidRDefault="00070C26" w:rsidP="00722189">
            <w:pPr>
              <w:rPr>
                <w:b/>
                <w:lang w:bidi="th-TH"/>
              </w:rPr>
            </w:pPr>
            <w:r w:rsidRPr="00035C00">
              <w:rPr>
                <w:rFonts w:cs="Segoe UI"/>
                <w:b/>
              </w:rPr>
              <w:t>Testergebnis (inkl. Screenshots)</w:t>
            </w:r>
          </w:p>
          <w:p w14:paraId="60D7F5B9" w14:textId="71681ACC" w:rsidR="00012787" w:rsidRPr="00012787" w:rsidRDefault="00012787" w:rsidP="00722189">
            <w:pPr>
              <w:rPr>
                <w:rFonts w:hint="cs"/>
                <w:b/>
                <w:lang w:bidi="th-TH"/>
              </w:rPr>
            </w:pPr>
            <w:r w:rsidRPr="00012787">
              <w:rPr>
                <w:rFonts w:cs="Angsana New"/>
                <w:b/>
                <w:cs/>
                <w:lang w:bidi="th-TH"/>
              </w:rPr>
              <w:lastRenderedPageBreak/>
              <w:drawing>
                <wp:inline distT="0" distB="0" distL="0" distR="0" wp14:anchorId="41D906B6" wp14:editId="04AEC01A">
                  <wp:extent cx="4314825" cy="3447335"/>
                  <wp:effectExtent l="0" t="0" r="0" b="1270"/>
                  <wp:docPr id="159638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80998" name=""/>
                          <pic:cNvPicPr/>
                        </pic:nvPicPr>
                        <pic:blipFill>
                          <a:blip r:embed="rId34"/>
                          <a:stretch>
                            <a:fillRect/>
                          </a:stretch>
                        </pic:blipFill>
                        <pic:spPr>
                          <a:xfrm>
                            <a:off x="0" y="0"/>
                            <a:ext cx="4318316" cy="3450124"/>
                          </a:xfrm>
                          <a:prstGeom prst="rect">
                            <a:avLst/>
                          </a:prstGeom>
                        </pic:spPr>
                      </pic:pic>
                    </a:graphicData>
                  </a:graphic>
                </wp:inline>
              </w:drawing>
            </w:r>
          </w:p>
          <w:p w14:paraId="45A9777F" w14:textId="77777777" w:rsidR="00070C26" w:rsidRPr="00F72639" w:rsidRDefault="00070C26" w:rsidP="00722189">
            <w:pPr>
              <w:rPr>
                <w:rFonts w:cs="Segoe UI"/>
              </w:rPr>
            </w:pPr>
          </w:p>
        </w:tc>
      </w:tr>
      <w:tr w:rsidR="00070C26" w:rsidRPr="00392DFA" w14:paraId="1D1340E4" w14:textId="77777777" w:rsidTr="00EA1BAC">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73C29D5" w14:textId="77777777" w:rsidR="00070C26" w:rsidRPr="002034FB" w:rsidRDefault="00070C26" w:rsidP="005B3E38">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A1D9F34" w14:textId="68365F48" w:rsidR="00070C26" w:rsidRPr="00392DFA" w:rsidRDefault="00D74166" w:rsidP="00722189">
            <w:pPr>
              <w:rPr>
                <w:rFonts w:cs="Segoe UI"/>
              </w:rPr>
            </w:pPr>
            <w:r>
              <w:rPr>
                <w:rFonts w:cs="Segoe UI"/>
              </w:rPr>
              <w:t>Veränderung der Teilegruppe</w:t>
            </w:r>
          </w:p>
        </w:tc>
        <w:tc>
          <w:tcPr>
            <w:tcW w:w="9038" w:type="dxa"/>
            <w:tcBorders>
              <w:top w:val="single" w:sz="4" w:space="0" w:color="000000"/>
              <w:left w:val="single" w:sz="4" w:space="0" w:color="000000"/>
              <w:bottom w:val="single" w:sz="4" w:space="0" w:color="000000"/>
              <w:right w:val="single" w:sz="4" w:space="0" w:color="000000"/>
            </w:tcBorders>
          </w:tcPr>
          <w:p w14:paraId="0C3759BC" w14:textId="77777777" w:rsidR="00070C26" w:rsidRDefault="00D74166" w:rsidP="00722189">
            <w:pPr>
              <w:rPr>
                <w:rFonts w:cs="Segoe UI"/>
              </w:rPr>
            </w:pPr>
            <w:r>
              <w:rPr>
                <w:rFonts w:cs="Segoe UI"/>
              </w:rPr>
              <w:t>Altes Merkmal = nein</w:t>
            </w:r>
          </w:p>
          <w:p w14:paraId="0D716B08" w14:textId="41C029D9" w:rsidR="00D74166" w:rsidRPr="00392DFA" w:rsidRDefault="00D74166" w:rsidP="00722189">
            <w:pPr>
              <w:rPr>
                <w:rFonts w:cs="Segoe UI"/>
              </w:rPr>
            </w:pPr>
            <w:r>
              <w:rPr>
                <w:rFonts w:cs="Segoe UI"/>
              </w:rPr>
              <w:t>Neues Merkmal = ja</w:t>
            </w:r>
          </w:p>
        </w:tc>
        <w:tc>
          <w:tcPr>
            <w:tcW w:w="2179" w:type="dxa"/>
            <w:tcBorders>
              <w:top w:val="single" w:sz="4" w:space="0" w:color="000000"/>
              <w:left w:val="single" w:sz="4" w:space="0" w:color="000000"/>
              <w:bottom w:val="single" w:sz="4" w:space="0" w:color="000000"/>
              <w:right w:val="single" w:sz="4" w:space="0" w:color="000000"/>
            </w:tcBorders>
          </w:tcPr>
          <w:p w14:paraId="5323BCEA" w14:textId="77777777" w:rsidR="00070C26" w:rsidRDefault="00070C26" w:rsidP="00722189">
            <w:pPr>
              <w:rPr>
                <w:rFonts w:cs="Segoe UI"/>
              </w:rPr>
            </w:pPr>
          </w:p>
        </w:tc>
      </w:tr>
      <w:tr w:rsidR="00070C26" w:rsidRPr="00392DFA" w14:paraId="2FE6204E" w14:textId="77777777" w:rsidTr="00EA1BAC">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06AD232E"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3B2B3F9A" w14:textId="77777777" w:rsidR="00070C26" w:rsidRDefault="00070C26" w:rsidP="00722189">
            <w:pPr>
              <w:rPr>
                <w:rFonts w:cs="Segoe UI"/>
                <w:b/>
              </w:rPr>
            </w:pPr>
            <w:r w:rsidRPr="00035C00">
              <w:rPr>
                <w:rFonts w:cs="Segoe UI"/>
                <w:b/>
              </w:rPr>
              <w:t>Testergebnis (inkl. Screenshots)</w:t>
            </w:r>
          </w:p>
          <w:p w14:paraId="0533D103" w14:textId="76D5DA99" w:rsidR="00070C26" w:rsidRPr="00F72639" w:rsidRDefault="00012787" w:rsidP="00722189">
            <w:pPr>
              <w:rPr>
                <w:rFonts w:cs="Segoe UI"/>
              </w:rPr>
            </w:pPr>
            <w:r w:rsidRPr="00012787">
              <w:rPr>
                <w:rFonts w:cs="Segoe UI"/>
              </w:rPr>
              <w:lastRenderedPageBreak/>
              <w:drawing>
                <wp:inline distT="0" distB="0" distL="0" distR="0" wp14:anchorId="05302722" wp14:editId="761C781C">
                  <wp:extent cx="5153025" cy="3295221"/>
                  <wp:effectExtent l="0" t="0" r="0" b="635"/>
                  <wp:docPr id="59402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21164" name=""/>
                          <pic:cNvPicPr/>
                        </pic:nvPicPr>
                        <pic:blipFill>
                          <a:blip r:embed="rId35"/>
                          <a:stretch>
                            <a:fillRect/>
                          </a:stretch>
                        </pic:blipFill>
                        <pic:spPr>
                          <a:xfrm>
                            <a:off x="0" y="0"/>
                            <a:ext cx="5160249" cy="3299840"/>
                          </a:xfrm>
                          <a:prstGeom prst="rect">
                            <a:avLst/>
                          </a:prstGeom>
                        </pic:spPr>
                      </pic:pic>
                    </a:graphicData>
                  </a:graphic>
                </wp:inline>
              </w:drawing>
            </w:r>
          </w:p>
        </w:tc>
      </w:tr>
      <w:tr w:rsidR="00EA1BAC" w14:paraId="711878CF" w14:textId="77777777" w:rsidTr="00EA1BAC">
        <w:tc>
          <w:tcPr>
            <w:tcW w:w="586" w:type="dxa"/>
            <w:vMerge w:val="restart"/>
            <w:tcBorders>
              <w:top w:val="single" w:sz="4" w:space="0" w:color="000000"/>
              <w:left w:val="single" w:sz="4" w:space="0" w:color="000000"/>
              <w:right w:val="single" w:sz="4" w:space="0" w:color="000000"/>
            </w:tcBorders>
            <w:shd w:val="clear" w:color="auto" w:fill="EFEFEF" w:themeFill="accent2" w:themeFillTint="33"/>
          </w:tcPr>
          <w:p w14:paraId="60A4F040" w14:textId="77777777" w:rsidR="00EA1BAC" w:rsidRPr="002034FB" w:rsidRDefault="00EA1BAC" w:rsidP="005B3E38">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32A1A6DC" w14:textId="77777777" w:rsidR="00EA1BAC" w:rsidRPr="00392DFA" w:rsidRDefault="00EA1BAC" w:rsidP="00881BC5">
            <w:pPr>
              <w:rPr>
                <w:rFonts w:cs="Segoe UI"/>
              </w:rPr>
            </w:pPr>
            <w:r>
              <w:rPr>
                <w:rFonts w:cs="Segoe UI"/>
              </w:rPr>
              <w:t>Deaktivieren der Checkbox</w:t>
            </w:r>
          </w:p>
        </w:tc>
        <w:tc>
          <w:tcPr>
            <w:tcW w:w="9038" w:type="dxa"/>
            <w:tcBorders>
              <w:top w:val="single" w:sz="4" w:space="0" w:color="000000"/>
              <w:left w:val="single" w:sz="4" w:space="0" w:color="000000"/>
              <w:bottom w:val="single" w:sz="4" w:space="0" w:color="000000"/>
              <w:right w:val="single" w:sz="4" w:space="0" w:color="000000"/>
            </w:tcBorders>
          </w:tcPr>
          <w:p w14:paraId="7E8B1711" w14:textId="77777777" w:rsidR="00EA1BAC" w:rsidRPr="00392DFA" w:rsidRDefault="00EA1BAC" w:rsidP="00881BC5">
            <w:pPr>
              <w:rPr>
                <w:rFonts w:cs="Segoe UI"/>
              </w:rPr>
            </w:pPr>
            <w:r>
              <w:rPr>
                <w:rFonts w:cs="Segoe UI"/>
              </w:rPr>
              <w:t xml:space="preserve">Merkmalsleiste bleibt zugeordnet, </w:t>
            </w:r>
          </w:p>
        </w:tc>
        <w:tc>
          <w:tcPr>
            <w:tcW w:w="2179" w:type="dxa"/>
            <w:tcBorders>
              <w:top w:val="single" w:sz="4" w:space="0" w:color="000000"/>
              <w:left w:val="single" w:sz="4" w:space="0" w:color="000000"/>
              <w:bottom w:val="single" w:sz="4" w:space="0" w:color="000000"/>
              <w:right w:val="single" w:sz="4" w:space="0" w:color="000000"/>
            </w:tcBorders>
          </w:tcPr>
          <w:p w14:paraId="3900DC84" w14:textId="77777777" w:rsidR="00EA1BAC" w:rsidRDefault="00EA1BAC" w:rsidP="00881BC5">
            <w:pPr>
              <w:rPr>
                <w:rFonts w:cs="Segoe UI"/>
              </w:rPr>
            </w:pPr>
          </w:p>
        </w:tc>
      </w:tr>
      <w:tr w:rsidR="00EA1BAC" w:rsidRPr="00F72639" w14:paraId="19EE02E5" w14:textId="77777777" w:rsidTr="00EA1BAC">
        <w:tc>
          <w:tcPr>
            <w:tcW w:w="586" w:type="dxa"/>
            <w:vMerge/>
            <w:tcBorders>
              <w:left w:val="single" w:sz="4" w:space="0" w:color="000000"/>
              <w:bottom w:val="single" w:sz="4" w:space="0" w:color="000000"/>
              <w:right w:val="single" w:sz="4" w:space="0" w:color="000000"/>
            </w:tcBorders>
            <w:shd w:val="clear" w:color="auto" w:fill="EFEFEF" w:themeFill="accent2" w:themeFillTint="33"/>
          </w:tcPr>
          <w:p w14:paraId="52DF9AA1" w14:textId="77777777" w:rsidR="00EA1BAC" w:rsidRPr="002034FB" w:rsidRDefault="00EA1BAC" w:rsidP="00881BC5"/>
        </w:tc>
        <w:tc>
          <w:tcPr>
            <w:tcW w:w="14853" w:type="dxa"/>
            <w:gridSpan w:val="3"/>
            <w:tcBorders>
              <w:top w:val="single" w:sz="4" w:space="0" w:color="000000"/>
              <w:left w:val="single" w:sz="4" w:space="0" w:color="000000"/>
              <w:bottom w:val="single" w:sz="4" w:space="0" w:color="000000"/>
              <w:right w:val="single" w:sz="4" w:space="0" w:color="000000"/>
            </w:tcBorders>
          </w:tcPr>
          <w:p w14:paraId="673BEF06" w14:textId="77777777" w:rsidR="00EA1BAC" w:rsidRDefault="00EA1BAC" w:rsidP="00881BC5">
            <w:pPr>
              <w:rPr>
                <w:rFonts w:cs="Segoe UI"/>
                <w:b/>
              </w:rPr>
            </w:pPr>
            <w:r w:rsidRPr="00035C00">
              <w:rPr>
                <w:rFonts w:cs="Segoe UI"/>
                <w:b/>
              </w:rPr>
              <w:t>Testergebnis (inkl. Screenshots)</w:t>
            </w:r>
          </w:p>
          <w:p w14:paraId="014D9F89" w14:textId="77777777" w:rsidR="00EA1BAC" w:rsidRPr="00F72639" w:rsidRDefault="00EA1BAC" w:rsidP="00881BC5">
            <w:pPr>
              <w:rPr>
                <w:rFonts w:cs="Segoe UI"/>
              </w:rPr>
            </w:pPr>
          </w:p>
        </w:tc>
      </w:tr>
      <w:tr w:rsidR="00070C26" w:rsidRPr="00392DFA" w14:paraId="5D36BC14" w14:textId="77777777" w:rsidTr="00EA1BAC">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A721D5D" w14:textId="77777777" w:rsidR="00070C26" w:rsidRPr="002034FB" w:rsidRDefault="00070C26" w:rsidP="005B3E38">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056DF6BC" w14:textId="77777777" w:rsidR="00070C26" w:rsidRDefault="00941384" w:rsidP="00722189">
            <w:pPr>
              <w:rPr>
                <w:rFonts w:cs="Segoe UI"/>
              </w:rPr>
            </w:pPr>
            <w:r>
              <w:rPr>
                <w:rFonts w:cs="Segoe UI"/>
              </w:rPr>
              <w:t>Deaktivieren der Checkbox</w:t>
            </w:r>
          </w:p>
          <w:p w14:paraId="76DD4822" w14:textId="5C9EFA03" w:rsidR="00EA1BAC" w:rsidRPr="00392DFA" w:rsidRDefault="00EA1BAC" w:rsidP="00722189">
            <w:pPr>
              <w:rPr>
                <w:rFonts w:cs="Segoe UI"/>
              </w:rPr>
            </w:pPr>
            <w:r>
              <w:rPr>
                <w:rFonts w:cs="Segoe UI"/>
              </w:rPr>
              <w:t>Manuell neues Merkmal anlegen</w:t>
            </w:r>
          </w:p>
        </w:tc>
        <w:tc>
          <w:tcPr>
            <w:tcW w:w="9038" w:type="dxa"/>
            <w:tcBorders>
              <w:top w:val="single" w:sz="4" w:space="0" w:color="000000"/>
              <w:left w:val="single" w:sz="4" w:space="0" w:color="000000"/>
              <w:bottom w:val="single" w:sz="4" w:space="0" w:color="000000"/>
              <w:right w:val="single" w:sz="4" w:space="0" w:color="000000"/>
            </w:tcBorders>
          </w:tcPr>
          <w:p w14:paraId="222527E8" w14:textId="44297108" w:rsidR="00070C26" w:rsidRPr="00392DFA" w:rsidRDefault="00941384" w:rsidP="00722189">
            <w:pPr>
              <w:rPr>
                <w:rFonts w:cs="Segoe UI"/>
              </w:rPr>
            </w:pPr>
            <w:r>
              <w:rPr>
                <w:rFonts w:cs="Segoe UI"/>
              </w:rPr>
              <w:t>Merkmalsleiste bleibt zugeordnet</w:t>
            </w:r>
            <w:r w:rsidR="00EA1BAC">
              <w:rPr>
                <w:rFonts w:cs="Segoe UI"/>
              </w:rPr>
              <w:t xml:space="preserve">, Merkmal kann ausgewählt werden </w:t>
            </w:r>
          </w:p>
        </w:tc>
        <w:tc>
          <w:tcPr>
            <w:tcW w:w="2179" w:type="dxa"/>
            <w:tcBorders>
              <w:top w:val="single" w:sz="4" w:space="0" w:color="000000"/>
              <w:left w:val="single" w:sz="4" w:space="0" w:color="000000"/>
              <w:bottom w:val="single" w:sz="4" w:space="0" w:color="000000"/>
              <w:right w:val="single" w:sz="4" w:space="0" w:color="000000"/>
            </w:tcBorders>
          </w:tcPr>
          <w:p w14:paraId="0678A3F6" w14:textId="77777777" w:rsidR="00070C26" w:rsidRDefault="00070C26" w:rsidP="00722189">
            <w:pPr>
              <w:rPr>
                <w:rFonts w:cs="Segoe UI"/>
              </w:rPr>
            </w:pPr>
          </w:p>
        </w:tc>
      </w:tr>
      <w:tr w:rsidR="00070C26" w:rsidRPr="00392DFA" w14:paraId="5AD1491C" w14:textId="77777777" w:rsidTr="00EA1BAC">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7DA2F73"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85AFCA3" w14:textId="77777777" w:rsidR="00070C26" w:rsidRDefault="00070C26" w:rsidP="00722189">
            <w:pPr>
              <w:rPr>
                <w:rFonts w:cs="Segoe UI"/>
                <w:b/>
              </w:rPr>
            </w:pPr>
            <w:r w:rsidRPr="00035C00">
              <w:rPr>
                <w:rFonts w:cs="Segoe UI"/>
                <w:b/>
              </w:rPr>
              <w:t>Testergebnis (inkl. Screenshots)</w:t>
            </w:r>
          </w:p>
          <w:p w14:paraId="459AB2FC" w14:textId="77777777" w:rsidR="00070C26" w:rsidRPr="00F72639" w:rsidRDefault="00070C26" w:rsidP="00722189">
            <w:pPr>
              <w:rPr>
                <w:rFonts w:cs="Segoe UI"/>
              </w:rPr>
            </w:pPr>
          </w:p>
        </w:tc>
      </w:tr>
    </w:tbl>
    <w:p w14:paraId="3BBB6B4C" w14:textId="77777777" w:rsidR="008310C8" w:rsidRPr="00392DFA" w:rsidRDefault="008310C8" w:rsidP="001E64A9">
      <w:pPr>
        <w:rPr>
          <w:rFonts w:cs="Segoe UI"/>
        </w:rPr>
      </w:pPr>
    </w:p>
    <w:p w14:paraId="5E893794" w14:textId="77777777" w:rsidR="00267396" w:rsidRDefault="0078352B" w:rsidP="0026415C">
      <w:pPr>
        <w:pStyle w:val="Heading2"/>
        <w:rPr>
          <w:rFonts w:cs="Segoe UI"/>
        </w:rPr>
        <w:sectPr w:rsidR="00267396" w:rsidSect="00070C26">
          <w:pgSz w:w="16838" w:h="11906" w:orient="landscape" w:code="9"/>
          <w:pgMar w:top="1418" w:right="678" w:bottom="1701" w:left="709" w:header="709" w:footer="709" w:gutter="0"/>
          <w:cols w:space="567"/>
          <w:docGrid w:linePitch="360"/>
        </w:sectPr>
      </w:pPr>
      <w:bookmarkStart w:id="85" w:name="_Hlk136528386"/>
      <w:bookmarkEnd w:id="82"/>
      <w:r w:rsidRPr="00392DFA">
        <w:rPr>
          <w:rFonts w:cs="Segoe UI"/>
        </w:rPr>
        <w:br w:type="page"/>
      </w:r>
    </w:p>
    <w:p w14:paraId="254E3762" w14:textId="77777777" w:rsidR="0078352B" w:rsidRPr="00392DFA" w:rsidRDefault="0078352B" w:rsidP="00AE3FDC">
      <w:pPr>
        <w:pStyle w:val="Heading1"/>
      </w:pPr>
      <w:bookmarkStart w:id="86" w:name="_Toc361639537"/>
      <w:bookmarkStart w:id="87" w:name="_Toc361640045"/>
      <w:bookmarkStart w:id="88" w:name="_Toc361640301"/>
      <w:bookmarkStart w:id="89" w:name="_Toc361640628"/>
      <w:bookmarkStart w:id="90" w:name="_Toc361642387"/>
      <w:bookmarkStart w:id="91" w:name="_Toc361646570"/>
      <w:bookmarkStart w:id="92" w:name="_Toc169781024"/>
      <w:bookmarkEnd w:id="80"/>
      <w:bookmarkEnd w:id="85"/>
      <w:r w:rsidRPr="00392DFA">
        <w:lastRenderedPageBreak/>
        <w:t>Voraussetzungen</w:t>
      </w:r>
      <w:bookmarkEnd w:id="86"/>
      <w:bookmarkEnd w:id="87"/>
      <w:bookmarkEnd w:id="88"/>
      <w:bookmarkEnd w:id="89"/>
      <w:bookmarkEnd w:id="90"/>
      <w:bookmarkEnd w:id="91"/>
      <w:bookmarkEnd w:id="92"/>
    </w:p>
    <w:p w14:paraId="44AF686B" w14:textId="77777777" w:rsidR="0078352B" w:rsidRDefault="0078352B" w:rsidP="0078352B">
      <w:pPr>
        <w:pStyle w:val="Heading2"/>
        <w:rPr>
          <w:rFonts w:cs="Segoe UI"/>
        </w:rPr>
      </w:pPr>
      <w:bookmarkStart w:id="93" w:name="_Toc361639538"/>
      <w:bookmarkStart w:id="94" w:name="_Toc361640046"/>
      <w:bookmarkStart w:id="95" w:name="_Toc361640302"/>
      <w:bookmarkStart w:id="96" w:name="_Toc361640629"/>
      <w:bookmarkStart w:id="97" w:name="_Toc361642388"/>
      <w:bookmarkStart w:id="98" w:name="_Toc361646571"/>
      <w:bookmarkStart w:id="99" w:name="_Toc169781025"/>
      <w:r w:rsidRPr="00392DFA">
        <w:rPr>
          <w:rFonts w:cs="Segoe UI"/>
        </w:rPr>
        <w:t>Technische Voraussetzungen</w:t>
      </w:r>
      <w:bookmarkEnd w:id="93"/>
      <w:bookmarkEnd w:id="94"/>
      <w:bookmarkEnd w:id="95"/>
      <w:bookmarkEnd w:id="96"/>
      <w:bookmarkEnd w:id="97"/>
      <w:bookmarkEnd w:id="98"/>
      <w:bookmarkEnd w:id="99"/>
    </w:p>
    <w:p w14:paraId="1845A518" w14:textId="3C84879B" w:rsidR="00B72DDE" w:rsidRDefault="00B72DDE" w:rsidP="00B72DDE">
      <w:pPr>
        <w:rPr>
          <w:rFonts w:cs="Segoe UI"/>
          <w:szCs w:val="20"/>
        </w:rPr>
      </w:pPr>
      <w:r>
        <w:rPr>
          <w:rFonts w:cs="Segoe UI"/>
          <w:szCs w:val="20"/>
        </w:rPr>
        <w:t xml:space="preserve">Die Nutzung von proALPHA 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3051EA2C"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Nutzung von proALPHA Funktionalitäten</w:t>
      </w:r>
      <w:r w:rsidR="00580DD7">
        <w:rPr>
          <w:rFonts w:cs="Segoe UI"/>
          <w:szCs w:val="20"/>
        </w:rPr>
        <w:t>“</w:t>
      </w:r>
      <w:r>
        <w:rPr>
          <w:rFonts w:cs="Segoe UI"/>
          <w:szCs w:val="20"/>
        </w:rPr>
        <w:t xml:space="preserve"> ist jegliche Verwendung bzw. jeglicher Zugriff auf die proALPHA Infrastruktur gemeint, z.B.</w:t>
      </w:r>
    </w:p>
    <w:p w14:paraId="70B8EDF8" w14:textId="77777777" w:rsidR="00B72DDE" w:rsidRDefault="00B72DDE" w:rsidP="005B3E38">
      <w:pPr>
        <w:pStyle w:val="AufzhlungE1"/>
      </w:pPr>
      <w:r>
        <w:t>Schreiben in Datenstrukturen von proALPHA</w:t>
      </w:r>
    </w:p>
    <w:p w14:paraId="018E41F4" w14:textId="77777777" w:rsidR="00B72DDE" w:rsidRDefault="00B72DDE" w:rsidP="005B3E38">
      <w:pPr>
        <w:pStyle w:val="AufzhlungE1"/>
      </w:pPr>
      <w:r>
        <w:t>Aufruf von proALPHA Klassen und sonstiger Geschäftslogik</w:t>
      </w:r>
    </w:p>
    <w:p w14:paraId="4984CEAF" w14:textId="77777777" w:rsidR="00B72DDE" w:rsidRDefault="00B72DDE" w:rsidP="005B3E38">
      <w:pPr>
        <w:pStyle w:val="AufzhlungE1"/>
      </w:pPr>
      <w:r>
        <w:t>Aufruf von proALPHA 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3D14BDCA" w14:textId="77777777" w:rsidR="00B72DDE" w:rsidRDefault="00B72DDE" w:rsidP="005B3E38">
      <w:pPr>
        <w:pStyle w:val="AufzhlungE1"/>
      </w:pPr>
      <w:r>
        <w:rPr>
          <w:highlight w:val="yellow"/>
        </w:rPr>
        <w:t>&lt;Hier bitte Services aufführen, sonst Abschnitt löschen&gt;</w:t>
      </w:r>
    </w:p>
    <w:p w14:paraId="5FC1CB84" w14:textId="77777777" w:rsidR="00B72DDE" w:rsidRPr="00580DD7" w:rsidRDefault="00580DD7" w:rsidP="005B3E38">
      <w:pPr>
        <w:pStyle w:val="AufzhlungE1"/>
      </w:pPr>
      <w:r>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100" w:name="_Toc361639539"/>
      <w:bookmarkStart w:id="101" w:name="_Toc361640047"/>
      <w:bookmarkStart w:id="102" w:name="_Toc361640303"/>
      <w:bookmarkStart w:id="103" w:name="_Toc361640630"/>
      <w:bookmarkStart w:id="104" w:name="_Toc361642389"/>
      <w:bookmarkStart w:id="105" w:name="_Toc361646572"/>
      <w:bookmarkStart w:id="106" w:name="_Toc169781026"/>
      <w:r w:rsidRPr="00392DFA">
        <w:rPr>
          <w:rFonts w:cs="Segoe UI"/>
        </w:rPr>
        <w:t>Organisatorische Voraussetzungen</w:t>
      </w:r>
      <w:bookmarkEnd w:id="100"/>
      <w:bookmarkEnd w:id="101"/>
      <w:bookmarkEnd w:id="102"/>
      <w:bookmarkEnd w:id="103"/>
      <w:bookmarkEnd w:id="104"/>
      <w:bookmarkEnd w:id="105"/>
      <w:bookmarkEnd w:id="106"/>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107" w:name="_Toc361639540"/>
      <w:bookmarkStart w:id="108" w:name="_Toc361640048"/>
      <w:bookmarkStart w:id="109" w:name="_Toc361640304"/>
      <w:bookmarkStart w:id="110" w:name="_Toc361640631"/>
      <w:bookmarkStart w:id="111" w:name="_Toc361642390"/>
      <w:bookmarkStart w:id="112" w:name="_Toc361646573"/>
      <w:bookmarkStart w:id="113" w:name="_Toc169781027"/>
      <w:r w:rsidRPr="00392DFA">
        <w:rPr>
          <w:rFonts w:cs="Segoe UI"/>
        </w:rPr>
        <w:t>Hinweise zur Inbetriebnahme</w:t>
      </w:r>
      <w:bookmarkEnd w:id="107"/>
      <w:bookmarkEnd w:id="108"/>
      <w:bookmarkEnd w:id="109"/>
      <w:bookmarkEnd w:id="110"/>
      <w:bookmarkEnd w:id="111"/>
      <w:bookmarkEnd w:id="112"/>
      <w:bookmarkEnd w:id="113"/>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114" w:name="_Toc361639541"/>
      <w:bookmarkStart w:id="115" w:name="_Toc361640049"/>
      <w:bookmarkStart w:id="116" w:name="_Toc361640305"/>
      <w:bookmarkStart w:id="117" w:name="_Toc361640632"/>
      <w:bookmarkStart w:id="118" w:name="_Toc361642391"/>
      <w:bookmarkStart w:id="119" w:name="_Toc361646574"/>
      <w:bookmarkStart w:id="120" w:name="_Toc169781028"/>
      <w:r w:rsidRPr="00392DFA">
        <w:lastRenderedPageBreak/>
        <w:t>Technisches Design</w:t>
      </w:r>
      <w:bookmarkEnd w:id="114"/>
      <w:bookmarkEnd w:id="115"/>
      <w:bookmarkEnd w:id="116"/>
      <w:bookmarkEnd w:id="117"/>
      <w:bookmarkEnd w:id="118"/>
      <w:bookmarkEnd w:id="119"/>
      <w:bookmarkEnd w:id="120"/>
    </w:p>
    <w:p w14:paraId="58322322" w14:textId="2D1C9E43" w:rsidR="00776125" w:rsidRPr="00776125" w:rsidRDefault="00776125" w:rsidP="00776125">
      <w:pPr>
        <w:pStyle w:val="Heading2"/>
        <w:rPr>
          <w:rFonts w:cstheme="minorBidi"/>
          <w:bCs w:val="0"/>
          <w:lang w:val="en-US" w:bidi="th-TH"/>
        </w:rPr>
      </w:pPr>
      <w:r w:rsidRPr="00776125">
        <w:rPr>
          <w:rFonts w:cs="Segoe UI"/>
          <w:bCs w:val="0"/>
          <w:lang w:val="en-US"/>
        </w:rPr>
        <w:t xml:space="preserve">XBC_bswsml00_w_Lst.cls </w:t>
      </w:r>
      <w:r>
        <w:rPr>
          <w:rFonts w:cstheme="minorBidi" w:hint="cs"/>
          <w:bCs w:val="0"/>
          <w:cs/>
          <w:lang w:bidi="th-TH"/>
        </w:rPr>
        <w:t>-</w:t>
      </w:r>
      <w:r w:rsidRPr="00776125">
        <w:rPr>
          <w:rFonts w:cs="Segoe UI"/>
          <w:bCs w:val="0"/>
          <w:lang w:val="en-US"/>
        </w:rPr>
        <w:t xml:space="preserve"> Viewer Listener for bswsml00.w</w:t>
      </w:r>
    </w:p>
    <w:p w14:paraId="0413B54F" w14:textId="77777777" w:rsidR="00776125" w:rsidRDefault="00776125" w:rsidP="00776125">
      <w:pPr>
        <w:pStyle w:val="Heading3"/>
        <w:rPr>
          <w:bCs w:val="0"/>
          <w:sz w:val="20"/>
          <w:szCs w:val="18"/>
          <w:lang w:val="en-US" w:bidi="th-TH"/>
        </w:rPr>
      </w:pPr>
      <w:r w:rsidRPr="00776125">
        <w:rPr>
          <w:bCs w:val="0"/>
          <w:sz w:val="20"/>
          <w:szCs w:val="18"/>
          <w:lang w:val="en-US" w:bidi="th-TH"/>
        </w:rPr>
        <w:t>Implement</w:t>
      </w:r>
    </w:p>
    <w:p w14:paraId="225B18B1" w14:textId="01D892A1" w:rsidR="00776125" w:rsidRDefault="00776125" w:rsidP="005B3E38">
      <w:pPr>
        <w:pStyle w:val="ListParagraph"/>
        <w:rPr>
          <w:lang w:val="en-US" w:bidi="th-TH"/>
        </w:rPr>
      </w:pPr>
      <w:r w:rsidRPr="00776125">
        <w:rPr>
          <w:lang w:val="en-US" w:bidi="th-TH"/>
        </w:rPr>
        <w:t>Create a new Listener class, x.basis.cls.XBC_bswsml00_w_Lst, for the bswsml00.w viewer (SML-Kopf Pflege).</w:t>
      </w:r>
    </w:p>
    <w:p w14:paraId="44BF6117" w14:textId="07408DCC" w:rsidR="00776125" w:rsidRDefault="00776125" w:rsidP="005B3E38">
      <w:pPr>
        <w:pStyle w:val="ListParagraph"/>
        <w:rPr>
          <w:lang w:val="en-US" w:bidi="th-TH"/>
        </w:rPr>
      </w:pPr>
      <w:r w:rsidRPr="00776125">
        <w:rPr>
          <w:lang w:val="en-US" w:bidi="th-TH"/>
        </w:rPr>
        <w:t>The class must implement 3 interfaces: DMIUIProcedureEventLst, DMIWidgetEventLst, and DMIWindowEventLst.</w:t>
      </w:r>
    </w:p>
    <w:p w14:paraId="11552062" w14:textId="48D43F72" w:rsidR="00776125" w:rsidRDefault="00776125" w:rsidP="005B3E38">
      <w:pPr>
        <w:pStyle w:val="ListParagraph"/>
        <w:rPr>
          <w:lang w:val="en-US" w:bidi="th-TH"/>
        </w:rPr>
      </w:pPr>
      <w:r w:rsidRPr="00776125">
        <w:rPr>
          <w:lang w:val="en-US" w:bidi="th-TH"/>
        </w:rPr>
        <w:t>Define instance variables for 3 widget references: xSyncPartGroup, Drucken, and xAbgLiefHPG (all DMCWidgetSvo).</w:t>
      </w:r>
    </w:p>
    <w:p w14:paraId="4E087542" w14:textId="218B993C" w:rsidR="00776125" w:rsidRDefault="00776125" w:rsidP="005B3E38">
      <w:pPr>
        <w:pStyle w:val="ListParagraph"/>
        <w:rPr>
          <w:lang w:val="en-US" w:bidi="th-TH"/>
        </w:rPr>
      </w:pPr>
      <w:r w:rsidRPr="00776125">
        <w:rPr>
          <w:lang w:val="en-US" w:bidi="th-TH"/>
        </w:rPr>
        <w:t>In subscribeWidgetEvents, retrieve widget references via oGetWidget() and subscribe to the OnValueChanged-PostProcessing event for the xSyncPartGroup checkbox.</w:t>
      </w:r>
    </w:p>
    <w:p w14:paraId="200EE2DE" w14:textId="5A7F7ECE" w:rsidR="00776125" w:rsidRDefault="00776125" w:rsidP="005B3E38">
      <w:pPr>
        <w:pStyle w:val="ListParagraph"/>
        <w:rPr>
          <w:lang w:val="en-US" w:bidi="th-TH"/>
        </w:rPr>
      </w:pPr>
      <w:r w:rsidRPr="00776125">
        <w:rPr>
          <w:lang w:val="en-US" w:bidi="th-TH"/>
        </w:rPr>
        <w:t>In subscribeUIProcedureEvents, subscribe to the OnInitializeLocal-PostProcessing event for UI layout.</w:t>
      </w:r>
    </w:p>
    <w:p w14:paraId="78AA9D71" w14:textId="0661852E" w:rsidR="00776125" w:rsidRDefault="00776125" w:rsidP="005B3E38">
      <w:pPr>
        <w:pStyle w:val="ListParagraph"/>
        <w:rPr>
          <w:lang w:val="en-US" w:bidi="th-TH"/>
        </w:rPr>
      </w:pPr>
      <w:r w:rsidRPr="00776125">
        <w:rPr>
          <w:lang w:val="en-US" w:bidi="th-TH"/>
        </w:rPr>
        <w:t>Create a handler method, onValueChanged_xSyncPartGroup. To catch the validation conditions of a checkbox:</w:t>
      </w:r>
    </w:p>
    <w:p w14:paraId="125133C8" w14:textId="345B029D" w:rsidR="00776125" w:rsidRPr="00776125" w:rsidRDefault="00776125" w:rsidP="005B3E38">
      <w:pPr>
        <w:pStyle w:val="ListParagraph"/>
        <w:rPr>
          <w:rFonts w:hint="cs"/>
          <w:lang w:val="en-US" w:bidi="th-TH"/>
        </w:rPr>
      </w:pPr>
      <w:r w:rsidRPr="00776125">
        <w:rPr>
          <w:lang w:val="en-US" w:bidi="th-TH"/>
        </w:rPr>
        <w:t>Create a handler method, `OnInitializeLocal-PostProcessing`, to resize and position the widget on the UI.</w:t>
      </w:r>
    </w:p>
    <w:p w14:paraId="0006E926" w14:textId="77777777" w:rsidR="00776125" w:rsidRDefault="00776125" w:rsidP="00776125">
      <w:pPr>
        <w:pStyle w:val="Heading3"/>
        <w:rPr>
          <w:sz w:val="20"/>
          <w:szCs w:val="18"/>
          <w:lang w:bidi="th-TH"/>
        </w:rPr>
      </w:pPr>
      <w:r w:rsidRPr="00776125">
        <w:rPr>
          <w:sz w:val="20"/>
          <w:szCs w:val="18"/>
        </w:rPr>
        <w:t>Business Logic</w:t>
      </w:r>
    </w:p>
    <w:p w14:paraId="0114DE51" w14:textId="131EC745" w:rsidR="00776125" w:rsidRPr="00776125" w:rsidRDefault="00776125" w:rsidP="00776125">
      <w:pPr>
        <w:rPr>
          <w:rFonts w:hint="cs"/>
          <w:lang w:bidi="th-TH"/>
        </w:rPr>
      </w:pPr>
      <w:r w:rsidRPr="00776125">
        <w:rPr>
          <w:lang w:bidi="th-TH"/>
        </w:rPr>
        <w:t>UI Layout (OnInitializeLocal-PostProcessing):</w:t>
      </w:r>
    </w:p>
    <w:p w14:paraId="1CDA044C" w14:textId="2090E02C" w:rsidR="00776125" w:rsidRDefault="00776125" w:rsidP="005B3E38">
      <w:pPr>
        <w:pStyle w:val="ListParagraph"/>
        <w:rPr>
          <w:lang w:val="en-US" w:bidi="th-TH"/>
        </w:rPr>
      </w:pPr>
      <w:r w:rsidRPr="00776125">
        <w:rPr>
          <w:lang w:val="en-US" w:bidi="th-TH"/>
        </w:rPr>
        <w:t>Expand the Frame width by 20 characters to accommodate the new checkbox.</w:t>
      </w:r>
    </w:p>
    <w:p w14:paraId="6325409D" w14:textId="533CA38C" w:rsidR="00776125" w:rsidRDefault="00776125" w:rsidP="005B3E38">
      <w:pPr>
        <w:pStyle w:val="ListParagraph"/>
        <w:rPr>
          <w:lang w:val="en-US" w:bidi="th-TH"/>
        </w:rPr>
      </w:pPr>
      <w:r w:rsidRPr="00776125">
        <w:rPr>
          <w:lang w:val="en-US" w:bidi="th-TH"/>
        </w:rPr>
        <w:t>Place the xSyncPartGroup checkbox next to the Drucken button, shifting it by 43 columns; the row remains the same.</w:t>
      </w:r>
    </w:p>
    <w:p w14:paraId="2BC4F424" w14:textId="345C0215" w:rsidR="00776125" w:rsidRDefault="00776125" w:rsidP="005B3E38">
      <w:pPr>
        <w:pStyle w:val="ListParagraph"/>
        <w:rPr>
          <w:lang w:val="en-US" w:bidi="th-TH"/>
        </w:rPr>
      </w:pPr>
      <w:r w:rsidRPr="00776125">
        <w:rPr>
          <w:lang w:val="en-US" w:bidi="th-TH"/>
        </w:rPr>
        <w:t>Place the xAbgLiefHPG checkbox below the Drucken button, shifting it by 1 row; the column remains the same.</w:t>
      </w:r>
    </w:p>
    <w:p w14:paraId="0DC6B973" w14:textId="647C0706" w:rsidR="00776125" w:rsidRDefault="00776125" w:rsidP="005B3E38">
      <w:pPr>
        <w:pStyle w:val="ListParagraph"/>
        <w:rPr>
          <w:lang w:val="en-US" w:bidi="th-TH"/>
        </w:rPr>
      </w:pPr>
      <w:r w:rsidRPr="00776125">
        <w:rPr>
          <w:lang w:val="en-US" w:bidi="th-TH"/>
        </w:rPr>
        <w:t>Before placement, check the valid-object() of all related widgets.</w:t>
      </w:r>
    </w:p>
    <w:p w14:paraId="4F6765D7" w14:textId="0189DB00" w:rsidR="00776125" w:rsidRDefault="00776125" w:rsidP="00776125">
      <w:pPr>
        <w:rPr>
          <w:lang w:bidi="th-TH"/>
        </w:rPr>
      </w:pPr>
      <w:r w:rsidRPr="00776125">
        <w:rPr>
          <w:lang w:bidi="th-TH"/>
        </w:rPr>
        <w:t>Checkbox Validation (onValueChanged_xSyncPartGroup):</w:t>
      </w:r>
    </w:p>
    <w:p w14:paraId="4773A1B4" w14:textId="3953C02A" w:rsidR="00776125" w:rsidRDefault="00776125" w:rsidP="005B3E38">
      <w:pPr>
        <w:pStyle w:val="ListParagraph"/>
        <w:rPr>
          <w:lang w:val="en-US" w:bidi="th-TH"/>
        </w:rPr>
      </w:pPr>
      <w:r w:rsidRPr="00776125">
        <w:rPr>
          <w:lang w:val="en-US" w:bidi="th-TH"/>
        </w:rPr>
        <w:t>When the user attempts to disable the xSyncPartGroup checkbox (Yes → No), check the status of xAbgLiefHPG.</w:t>
      </w:r>
    </w:p>
    <w:p w14:paraId="00C99946" w14:textId="7B2F6C91" w:rsidR="00776125" w:rsidRDefault="00776125" w:rsidP="005B3E38">
      <w:pPr>
        <w:pStyle w:val="ListParagraph"/>
        <w:rPr>
          <w:lang w:val="en-US" w:bidi="th-TH"/>
        </w:rPr>
      </w:pPr>
      <w:r w:rsidRPr="00776125">
        <w:rPr>
          <w:lang w:val="en-US" w:bidi="th-TH"/>
        </w:rPr>
        <w:t>If xAbgLiefHPG = Yes → Do not disable xSyncPartGroup.</w:t>
      </w:r>
    </w:p>
    <w:p w14:paraId="29518543" w14:textId="6F70DDB8" w:rsidR="00776125" w:rsidRDefault="00776125" w:rsidP="005B3E38">
      <w:pPr>
        <w:pStyle w:val="ListParagraph"/>
        <w:rPr>
          <w:lang w:val="en-US" w:bidi="th-TH"/>
        </w:rPr>
      </w:pPr>
      <w:r w:rsidRPr="00776125">
        <w:rPr>
          <w:lang w:val="en-US" w:bidi="th-TH"/>
        </w:rPr>
        <w:t>Return xSyncPartGroup to Yes via setScreenValue().</w:t>
      </w:r>
    </w:p>
    <w:p w14:paraId="4C0EE999" w14:textId="557C785A" w:rsidR="00776125" w:rsidRPr="00776125" w:rsidRDefault="00776125" w:rsidP="005B3E38">
      <w:pPr>
        <w:pStyle w:val="ListParagraph"/>
        <w:rPr>
          <w:rFonts w:hint="cs"/>
          <w:lang w:val="en-US" w:bidi="th-TH"/>
        </w:rPr>
      </w:pPr>
      <w:r w:rsidRPr="00776125">
        <w:rPr>
          <w:lang w:val="en-US" w:bidi="th-TH"/>
        </w:rPr>
        <w:t>Display an error message via DMCMessageSvc with Message ID xbswm000000.</w:t>
      </w:r>
    </w:p>
    <w:p w14:paraId="64D040B6" w14:textId="1F656D79" w:rsidR="00776125" w:rsidRDefault="00776125" w:rsidP="005B3E38">
      <w:pPr>
        <w:pStyle w:val="ListParagraph"/>
        <w:rPr>
          <w:lang w:val="en-US" w:bidi="th-TH"/>
        </w:rPr>
      </w:pPr>
      <w:r w:rsidRPr="00776125">
        <w:rPr>
          <w:lang w:val="en-US" w:bidi="th-TH"/>
        </w:rPr>
        <w:t>If xAbgLiefHPG = No → Allow it to be disabled normally</w:t>
      </w:r>
      <w:r>
        <w:rPr>
          <w:rFonts w:hint="cs"/>
          <w:cs/>
          <w:lang w:val="en-US" w:bidi="th-TH"/>
        </w:rPr>
        <w:t>.</w:t>
      </w:r>
    </w:p>
    <w:p w14:paraId="69ED1C06" w14:textId="187AC6F1" w:rsidR="00776125" w:rsidRDefault="00776125" w:rsidP="005B3E38">
      <w:pPr>
        <w:pStyle w:val="ListParagraph"/>
        <w:rPr>
          <w:lang w:val="en-US" w:bidi="th-TH"/>
        </w:rPr>
      </w:pPr>
      <w:r w:rsidRPr="00776125">
        <w:rPr>
          <w:lang w:val="en-US" w:bidi="th-TH"/>
        </w:rPr>
        <w:t>Enabling xSyncPartGroup (No → Yes) is always allowed without any conditions.</w:t>
      </w:r>
    </w:p>
    <w:p w14:paraId="1691E8D8" w14:textId="6D8D1112" w:rsidR="00776125" w:rsidRDefault="00776125" w:rsidP="005B3E38">
      <w:pPr>
        <w:pStyle w:val="ListParagraph"/>
        <w:rPr>
          <w:lang w:val="en-US" w:bidi="th-TH"/>
        </w:rPr>
      </w:pPr>
      <w:r w:rsidRPr="00776125">
        <w:rPr>
          <w:lang w:val="en-US" w:bidi="th-TH"/>
        </w:rPr>
        <w:t>Read the screen-value via cGetScreenValue() (proALPHA standard API).</w:t>
      </w:r>
    </w:p>
    <w:p w14:paraId="48D4A962" w14:textId="77777777" w:rsidR="00776125" w:rsidRPr="00776125" w:rsidRDefault="00776125" w:rsidP="00776125">
      <w:pPr>
        <w:rPr>
          <w:rFonts w:hint="cs"/>
          <w:lang w:val="en-US" w:bidi="th-TH"/>
        </w:rPr>
      </w:pPr>
    </w:p>
    <w:p w14:paraId="21462383" w14:textId="77777777" w:rsidR="00776125" w:rsidRPr="00776125" w:rsidRDefault="00776125" w:rsidP="005B3E38">
      <w:pPr>
        <w:pStyle w:val="Heading3"/>
        <w:spacing w:after="240"/>
        <w:rPr>
          <w:sz w:val="20"/>
          <w:szCs w:val="18"/>
        </w:rPr>
      </w:pPr>
      <w:r w:rsidRPr="00776125">
        <w:rPr>
          <w:sz w:val="20"/>
          <w:szCs w:val="18"/>
        </w:rPr>
        <w:lastRenderedPageBreak/>
        <w:t>Data Model</w:t>
      </w:r>
    </w:p>
    <w:tbl>
      <w:tblPr>
        <w:tblStyle w:val="pATabelleKopfdaten"/>
        <w:tblW w:w="0" w:type="auto"/>
        <w:tblLook w:val="04A0" w:firstRow="1" w:lastRow="0" w:firstColumn="1" w:lastColumn="0" w:noHBand="0" w:noVBand="1"/>
      </w:tblPr>
      <w:tblGrid>
        <w:gridCol w:w="2165"/>
        <w:gridCol w:w="2383"/>
        <w:gridCol w:w="2110"/>
        <w:gridCol w:w="2119"/>
      </w:tblGrid>
      <w:tr w:rsidR="005B3E38" w14:paraId="7A857B60" w14:textId="77777777" w:rsidTr="005B3E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551A523B" w14:textId="57D65A77" w:rsidR="005B3E38" w:rsidRPr="005B3E38" w:rsidRDefault="005B3E38" w:rsidP="005B3E38">
            <w:pPr>
              <w:rPr>
                <w:rFonts w:asciiTheme="minorHAnsi" w:hAnsiTheme="minorHAnsi" w:cstheme="minorHAnsi"/>
                <w:szCs w:val="20"/>
                <w:lang w:val="en-US" w:bidi="th-TH"/>
              </w:rPr>
            </w:pPr>
            <w:r w:rsidRPr="005B3E38">
              <w:rPr>
                <w:rFonts w:asciiTheme="minorHAnsi" w:hAnsiTheme="minorHAnsi" w:cstheme="minorHAnsi"/>
                <w:color w:val="292A2E"/>
                <w:szCs w:val="20"/>
              </w:rPr>
              <w:t>Widget</w:t>
            </w:r>
          </w:p>
        </w:tc>
        <w:tc>
          <w:tcPr>
            <w:tcW w:w="2194" w:type="dxa"/>
          </w:tcPr>
          <w:p w14:paraId="6DD17247" w14:textId="555969C3" w:rsidR="005B3E38" w:rsidRPr="005B3E38" w:rsidRDefault="005B3E38" w:rsidP="005B3E3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Fonts w:asciiTheme="minorHAnsi" w:hAnsiTheme="minorHAnsi" w:cstheme="minorHAnsi"/>
                <w:color w:val="292A2E"/>
                <w:szCs w:val="20"/>
              </w:rPr>
              <w:t>Source Field</w:t>
            </w:r>
          </w:p>
        </w:tc>
        <w:tc>
          <w:tcPr>
            <w:tcW w:w="2194" w:type="dxa"/>
          </w:tcPr>
          <w:p w14:paraId="171A0DA0" w14:textId="623B3235" w:rsidR="005B3E38" w:rsidRPr="005B3E38" w:rsidRDefault="005B3E38" w:rsidP="005B3E3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Fonts w:asciiTheme="minorHAnsi" w:hAnsiTheme="minorHAnsi" w:cstheme="minorHAnsi"/>
                <w:color w:val="292A2E"/>
                <w:szCs w:val="20"/>
              </w:rPr>
              <w:t>Type</w:t>
            </w:r>
          </w:p>
        </w:tc>
        <w:tc>
          <w:tcPr>
            <w:tcW w:w="2195" w:type="dxa"/>
          </w:tcPr>
          <w:p w14:paraId="5D89621B" w14:textId="14020954" w:rsidR="005B3E38" w:rsidRPr="005B3E38" w:rsidRDefault="005B3E38" w:rsidP="005B3E3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Fonts w:asciiTheme="minorHAnsi" w:hAnsiTheme="minorHAnsi" w:cstheme="minorHAnsi"/>
                <w:color w:val="292A2E"/>
                <w:szCs w:val="20"/>
              </w:rPr>
              <w:t>Description</w:t>
            </w:r>
          </w:p>
        </w:tc>
      </w:tr>
      <w:tr w:rsidR="005B3E38" w14:paraId="1052DE1D" w14:textId="77777777" w:rsidTr="005B3E38">
        <w:tc>
          <w:tcPr>
            <w:cnfStyle w:val="001000000000" w:firstRow="0" w:lastRow="0" w:firstColumn="1" w:lastColumn="0" w:oddVBand="0" w:evenVBand="0" w:oddHBand="0" w:evenHBand="0" w:firstRowFirstColumn="0" w:firstRowLastColumn="0" w:lastRowFirstColumn="0" w:lastRowLastColumn="0"/>
            <w:tcW w:w="2194" w:type="dxa"/>
          </w:tcPr>
          <w:p w14:paraId="6DDAFC58" w14:textId="2D2C8879" w:rsidR="005B3E38" w:rsidRPr="005B3E38" w:rsidRDefault="005B3E38" w:rsidP="005B3E38">
            <w:pPr>
              <w:rPr>
                <w:rFonts w:asciiTheme="minorHAnsi" w:hAnsiTheme="minorHAnsi" w:cstheme="minorHAnsi"/>
                <w:szCs w:val="20"/>
                <w:lang w:val="en-US" w:bidi="th-TH"/>
              </w:rPr>
            </w:pPr>
            <w:r w:rsidRPr="005B3E38">
              <w:rPr>
                <w:rStyle w:val="HTMLCode"/>
                <w:rFonts w:asciiTheme="minorHAnsi" w:eastAsiaTheme="minorHAnsi" w:hAnsiTheme="minorHAnsi" w:cstheme="minorHAnsi"/>
                <w:color w:val="292A2E"/>
                <w:bdr w:val="none" w:sz="0" w:space="0" w:color="auto" w:frame="1"/>
              </w:rPr>
              <w:t>goxSyncPartGroup</w:t>
            </w:r>
          </w:p>
        </w:tc>
        <w:tc>
          <w:tcPr>
            <w:tcW w:w="2194" w:type="dxa"/>
          </w:tcPr>
          <w:p w14:paraId="050FC085" w14:textId="207C6333" w:rsidR="005B3E38" w:rsidRPr="005B3E38" w:rsidRDefault="005B3E38" w:rsidP="005B3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Style w:val="HTMLCode"/>
                <w:rFonts w:asciiTheme="minorHAnsi" w:eastAsiaTheme="minorHAnsi" w:hAnsiTheme="minorHAnsi" w:cstheme="minorHAnsi"/>
                <w:color w:val="292A2E"/>
                <w:bdr w:val="none" w:sz="0" w:space="0" w:color="auto" w:frame="1"/>
              </w:rPr>
              <w:t>BS_Kopf.xSyncPartGroup</w:t>
            </w:r>
          </w:p>
        </w:tc>
        <w:tc>
          <w:tcPr>
            <w:tcW w:w="2194" w:type="dxa"/>
          </w:tcPr>
          <w:p w14:paraId="48596E3B" w14:textId="5EF65BD0" w:rsidR="005B3E38" w:rsidRPr="005B3E38" w:rsidRDefault="005B3E38" w:rsidP="005B3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Fonts w:asciiTheme="minorHAnsi" w:hAnsiTheme="minorHAnsi" w:cstheme="minorHAnsi"/>
                <w:color w:val="292A2E"/>
                <w:szCs w:val="20"/>
              </w:rPr>
              <w:t>Additional Data (Checkbox)</w:t>
            </w:r>
          </w:p>
        </w:tc>
        <w:tc>
          <w:tcPr>
            <w:tcW w:w="2195" w:type="dxa"/>
          </w:tcPr>
          <w:p w14:paraId="29E6A4F4" w14:textId="496604C0" w:rsidR="005B3E38" w:rsidRPr="005B3E38" w:rsidRDefault="005B3E38" w:rsidP="005B3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Fonts w:asciiTheme="minorHAnsi" w:hAnsiTheme="minorHAnsi" w:cstheme="minorHAnsi"/>
                <w:color w:val="292A2E"/>
                <w:szCs w:val="20"/>
                <w:lang w:val="en-US"/>
              </w:rPr>
              <w:t>Enable/disable Teilegruppe sync to SML.</w:t>
            </w:r>
          </w:p>
        </w:tc>
      </w:tr>
      <w:tr w:rsidR="005B3E38" w14:paraId="731CF95E" w14:textId="77777777" w:rsidTr="005B3E38">
        <w:tc>
          <w:tcPr>
            <w:cnfStyle w:val="001000000000" w:firstRow="0" w:lastRow="0" w:firstColumn="1" w:lastColumn="0" w:oddVBand="0" w:evenVBand="0" w:oddHBand="0" w:evenHBand="0" w:firstRowFirstColumn="0" w:firstRowLastColumn="0" w:lastRowFirstColumn="0" w:lastRowLastColumn="0"/>
            <w:tcW w:w="2194" w:type="dxa"/>
          </w:tcPr>
          <w:p w14:paraId="561FBE39" w14:textId="5D540CF6" w:rsidR="005B3E38" w:rsidRPr="005B3E38" w:rsidRDefault="005B3E38" w:rsidP="005B3E38">
            <w:pPr>
              <w:rPr>
                <w:rFonts w:asciiTheme="minorHAnsi" w:hAnsiTheme="minorHAnsi" w:cstheme="minorHAnsi"/>
                <w:szCs w:val="20"/>
                <w:lang w:val="en-US" w:bidi="th-TH"/>
              </w:rPr>
            </w:pPr>
            <w:r w:rsidRPr="005B3E38">
              <w:rPr>
                <w:rStyle w:val="HTMLCode"/>
                <w:rFonts w:asciiTheme="minorHAnsi" w:eastAsiaTheme="minorHAnsi" w:hAnsiTheme="minorHAnsi" w:cstheme="minorHAnsi"/>
                <w:color w:val="292A2E"/>
                <w:bdr w:val="none" w:sz="0" w:space="0" w:color="auto" w:frame="1"/>
              </w:rPr>
              <w:t>goDrucken</w:t>
            </w:r>
          </w:p>
        </w:tc>
        <w:tc>
          <w:tcPr>
            <w:tcW w:w="2194" w:type="dxa"/>
          </w:tcPr>
          <w:p w14:paraId="1AD179AF" w14:textId="7C82214A" w:rsidR="005B3E38" w:rsidRPr="005B3E38" w:rsidRDefault="005B3E38" w:rsidP="005B3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Style w:val="HTMLCode"/>
                <w:rFonts w:asciiTheme="minorHAnsi" w:eastAsiaTheme="minorHAnsi" w:hAnsiTheme="minorHAnsi" w:cstheme="minorHAnsi"/>
                <w:color w:val="292A2E"/>
                <w:bdr w:val="none" w:sz="0" w:space="0" w:color="auto" w:frame="1"/>
              </w:rPr>
              <w:t>BS_Kopf.Drucken</w:t>
            </w:r>
          </w:p>
        </w:tc>
        <w:tc>
          <w:tcPr>
            <w:tcW w:w="2194" w:type="dxa"/>
          </w:tcPr>
          <w:p w14:paraId="7135F468" w14:textId="2744119D" w:rsidR="005B3E38" w:rsidRPr="005B3E38" w:rsidRDefault="005B3E38" w:rsidP="005B3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Fonts w:asciiTheme="minorHAnsi" w:hAnsiTheme="minorHAnsi" w:cstheme="minorHAnsi"/>
                <w:color w:val="292A2E"/>
                <w:szCs w:val="20"/>
              </w:rPr>
              <w:t>Standard Field (Checkbox)</w:t>
            </w:r>
          </w:p>
        </w:tc>
        <w:tc>
          <w:tcPr>
            <w:tcW w:w="2195" w:type="dxa"/>
          </w:tcPr>
          <w:p w14:paraId="3DEE1EB6" w14:textId="7A14A9CC" w:rsidR="005B3E38" w:rsidRPr="005B3E38" w:rsidRDefault="005B3E38" w:rsidP="005B3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Fonts w:asciiTheme="minorHAnsi" w:hAnsiTheme="minorHAnsi" w:cstheme="minorHAnsi"/>
                <w:color w:val="292A2E"/>
                <w:szCs w:val="20"/>
                <w:lang w:val="en-US"/>
              </w:rPr>
              <w:t>Reference position for placing widgets.</w:t>
            </w:r>
          </w:p>
        </w:tc>
      </w:tr>
      <w:tr w:rsidR="005B3E38" w14:paraId="049D2890" w14:textId="77777777" w:rsidTr="005B3E38">
        <w:tc>
          <w:tcPr>
            <w:cnfStyle w:val="001000000000" w:firstRow="0" w:lastRow="0" w:firstColumn="1" w:lastColumn="0" w:oddVBand="0" w:evenVBand="0" w:oddHBand="0" w:evenHBand="0" w:firstRowFirstColumn="0" w:firstRowLastColumn="0" w:lastRowFirstColumn="0" w:lastRowLastColumn="0"/>
            <w:tcW w:w="2194" w:type="dxa"/>
          </w:tcPr>
          <w:p w14:paraId="39976F67" w14:textId="2078A980" w:rsidR="005B3E38" w:rsidRPr="005B3E38" w:rsidRDefault="005B3E38" w:rsidP="005B3E38">
            <w:pPr>
              <w:rPr>
                <w:rFonts w:asciiTheme="minorHAnsi" w:hAnsiTheme="minorHAnsi" w:cstheme="minorHAnsi"/>
                <w:szCs w:val="20"/>
                <w:lang w:val="en-US" w:bidi="th-TH"/>
              </w:rPr>
            </w:pPr>
            <w:r w:rsidRPr="005B3E38">
              <w:rPr>
                <w:rStyle w:val="HTMLCode"/>
                <w:rFonts w:asciiTheme="minorHAnsi" w:eastAsiaTheme="minorHAnsi" w:hAnsiTheme="minorHAnsi" w:cstheme="minorHAnsi"/>
                <w:color w:val="292A2E"/>
                <w:bdr w:val="none" w:sz="0" w:space="0" w:color="auto" w:frame="1"/>
              </w:rPr>
              <w:t>goxAbgLiefHPG</w:t>
            </w:r>
          </w:p>
        </w:tc>
        <w:tc>
          <w:tcPr>
            <w:tcW w:w="2194" w:type="dxa"/>
          </w:tcPr>
          <w:p w14:paraId="01999DC2" w14:textId="500B4D45" w:rsidR="005B3E38" w:rsidRPr="005B3E38" w:rsidRDefault="005B3E38" w:rsidP="005B3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Style w:val="HTMLCode"/>
                <w:rFonts w:asciiTheme="minorHAnsi" w:eastAsiaTheme="minorHAnsi" w:hAnsiTheme="minorHAnsi" w:cstheme="minorHAnsi"/>
                <w:color w:val="292A2E"/>
                <w:bdr w:val="none" w:sz="0" w:space="0" w:color="auto" w:frame="1"/>
              </w:rPr>
              <w:t>BS_Kopf.xAbgLiefHPG</w:t>
            </w:r>
          </w:p>
        </w:tc>
        <w:tc>
          <w:tcPr>
            <w:tcW w:w="2194" w:type="dxa"/>
          </w:tcPr>
          <w:p w14:paraId="7D45DF0F" w14:textId="5CA02BA1" w:rsidR="005B3E38" w:rsidRPr="005B3E38" w:rsidRDefault="005B3E38" w:rsidP="005B3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Fonts w:asciiTheme="minorHAnsi" w:hAnsiTheme="minorHAnsi" w:cstheme="minorHAnsi"/>
                <w:color w:val="292A2E"/>
                <w:szCs w:val="20"/>
              </w:rPr>
              <w:t>Additional Data (Checkbox)</w:t>
            </w:r>
          </w:p>
        </w:tc>
        <w:tc>
          <w:tcPr>
            <w:tcW w:w="2195" w:type="dxa"/>
          </w:tcPr>
          <w:p w14:paraId="7C8B3C81" w14:textId="4E558509" w:rsidR="005B3E38" w:rsidRPr="005B3E38" w:rsidRDefault="005B3E38" w:rsidP="005B3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5B3E38">
              <w:rPr>
                <w:rFonts w:asciiTheme="minorHAnsi" w:hAnsiTheme="minorHAnsi" w:cstheme="minorHAnsi"/>
                <w:color w:val="292A2E"/>
                <w:szCs w:val="20"/>
                <w:lang w:val="en-US"/>
              </w:rPr>
              <w:t xml:space="preserve">Abgleich Lieferanten HPG </w:t>
            </w:r>
            <w:r w:rsidRPr="005B3E38">
              <w:rPr>
                <w:rFonts w:asciiTheme="minorHAnsi" w:hAnsiTheme="minorHAnsi" w:cstheme="minorHAnsi"/>
                <w:color w:val="292A2E"/>
                <w:szCs w:val="20"/>
                <w:cs/>
                <w:lang w:val="en-US" w:bidi="th-TH"/>
              </w:rPr>
              <w:t xml:space="preserve">- </w:t>
            </w:r>
            <w:r w:rsidRPr="005B3E38">
              <w:rPr>
                <w:rFonts w:asciiTheme="minorHAnsi" w:hAnsiTheme="minorHAnsi" w:cstheme="minorHAnsi"/>
                <w:color w:val="292A2E"/>
                <w:szCs w:val="20"/>
                <w:lang w:val="en-US"/>
              </w:rPr>
              <w:t>Block the closure of xSyncPartGroup</w:t>
            </w:r>
          </w:p>
        </w:tc>
      </w:tr>
    </w:tbl>
    <w:p w14:paraId="28842608" w14:textId="77777777" w:rsidR="00776125" w:rsidRPr="00776125" w:rsidRDefault="00776125" w:rsidP="005B3E38">
      <w:pPr>
        <w:rPr>
          <w:rFonts w:hint="cs"/>
          <w:lang w:val="en-US" w:bidi="th-TH"/>
        </w:rPr>
      </w:pPr>
    </w:p>
    <w:p w14:paraId="1F5C3C4C" w14:textId="0FD9D694" w:rsidR="005B3E38" w:rsidRDefault="005B3E38" w:rsidP="005B3E38">
      <w:pPr>
        <w:pStyle w:val="Heading2"/>
        <w:rPr>
          <w:lang w:val="en-US" w:bidi="th-TH"/>
        </w:rPr>
      </w:pPr>
      <w:r w:rsidRPr="005B3E38">
        <w:rPr>
          <w:lang w:val="en-US"/>
        </w:rPr>
        <w:t xml:space="preserve">XSC_S_Artikel_WriteLst.cls </w:t>
      </w:r>
      <w:r>
        <w:rPr>
          <w:rFonts w:hint="cs"/>
          <w:cs/>
          <w:lang w:bidi="th-TH"/>
        </w:rPr>
        <w:t>-</w:t>
      </w:r>
      <w:r w:rsidRPr="005B3E38">
        <w:rPr>
          <w:lang w:val="en-US"/>
        </w:rPr>
        <w:t xml:space="preserve"> Trigger Listener for s_artikw.p</w:t>
      </w:r>
    </w:p>
    <w:p w14:paraId="3D7379EA" w14:textId="77777777" w:rsidR="005B3E38" w:rsidRDefault="005B3E38" w:rsidP="005B3E38">
      <w:pPr>
        <w:pStyle w:val="Heading3"/>
        <w:rPr>
          <w:bCs w:val="0"/>
          <w:lang w:val="en-US" w:bidi="th-TH"/>
        </w:rPr>
      </w:pPr>
      <w:r w:rsidRPr="005B3E38">
        <w:rPr>
          <w:bCs w:val="0"/>
          <w:lang w:val="en-US" w:bidi="th-TH"/>
        </w:rPr>
        <w:t>Implement</w:t>
      </w:r>
    </w:p>
    <w:p w14:paraId="70F3305E" w14:textId="1D7ACCE2" w:rsidR="005B3E38" w:rsidRDefault="005B3E38" w:rsidP="005B3E38">
      <w:pPr>
        <w:pStyle w:val="ListParagraph"/>
        <w:rPr>
          <w:lang w:val="en-US" w:bidi="th-TH"/>
        </w:rPr>
      </w:pPr>
      <w:r w:rsidRPr="005B3E38">
        <w:rPr>
          <w:lang w:val="en-US" w:bidi="th-TH"/>
        </w:rPr>
        <w:t>Create a new Trigger Listener class, x.stamm.cls.XSC_S_Artikel_WriteLst, to write the trigger s_artikw.p (Artikel-Stamm).</w:t>
      </w:r>
    </w:p>
    <w:p w14:paraId="6F17E6C9" w14:textId="0400C4E7" w:rsidR="005B3E38" w:rsidRDefault="005B3E38" w:rsidP="005B3E38">
      <w:pPr>
        <w:pStyle w:val="ListParagraph"/>
        <w:rPr>
          <w:lang w:val="en-US" w:bidi="th-TH"/>
        </w:rPr>
      </w:pPr>
      <w:r w:rsidRPr="005B3E38">
        <w:rPr>
          <w:lang w:val="en-US" w:bidi="th-TH"/>
        </w:rPr>
        <w:t>The class must implement the DMITriggerProcedureLst interface.</w:t>
      </w:r>
    </w:p>
    <w:p w14:paraId="08077240" w14:textId="673E6C60" w:rsidR="005B3E38" w:rsidRDefault="005B3E38" w:rsidP="005B3E38">
      <w:pPr>
        <w:pStyle w:val="ListParagraph"/>
        <w:rPr>
          <w:lang w:val="en-US" w:bidi="th-TH"/>
        </w:rPr>
      </w:pPr>
      <w:r w:rsidRPr="005B3E38">
        <w:rPr>
          <w:lang w:val="en-US" w:bidi="th-TH"/>
        </w:rPr>
        <w:t>In subscribeTriggerEvents, subscribe to the OnTrigger-PostProcessing event.</w:t>
      </w:r>
    </w:p>
    <w:p w14:paraId="41F98E81" w14:textId="5D148FF1" w:rsidR="005B3E38" w:rsidRDefault="005B3E38" w:rsidP="005B3E38">
      <w:pPr>
        <w:pStyle w:val="ListParagraph"/>
        <w:rPr>
          <w:lang w:val="en-US" w:bidi="th-TH"/>
        </w:rPr>
      </w:pPr>
      <w:r w:rsidRPr="005B3E38">
        <w:rPr>
          <w:lang w:val="en-US" w:bidi="th-TH"/>
        </w:rPr>
        <w:t>Create a handler method, OnTrigger-PostProcessing, that takes two parameters: phS_Artikel (new value) and phS_Artikel_Old (old value).</w:t>
      </w:r>
    </w:p>
    <w:p w14:paraId="3F51D84F" w14:textId="29C438EE" w:rsidR="005B3E38" w:rsidRPr="005B3E38" w:rsidRDefault="005B3E38" w:rsidP="005B3E38">
      <w:pPr>
        <w:pStyle w:val="ListParagraph"/>
        <w:rPr>
          <w:rFonts w:hint="cs"/>
          <w:lang w:val="en-US" w:bidi="th-TH"/>
        </w:rPr>
      </w:pPr>
      <w:r w:rsidRPr="005B3E38">
        <w:rPr>
          <w:lang w:val="en-US" w:bidi="th-TH"/>
        </w:rPr>
        <w:t>Set buffers for the relevant tables: BS_Kopf, BS_KopfSpr, BS_Merkm, BS_MerkmSpr, BS_Auspr, BS_AusprSpr, BS_Zuord (2 buffers), S_ArtGruppe.</w:t>
      </w:r>
    </w:p>
    <w:p w14:paraId="0C1DC911" w14:textId="77777777" w:rsidR="005B3E38" w:rsidRDefault="005B3E38" w:rsidP="005B3E38">
      <w:pPr>
        <w:pStyle w:val="Heading3"/>
        <w:rPr>
          <w:sz w:val="20"/>
          <w:szCs w:val="18"/>
          <w:lang w:bidi="th-TH"/>
        </w:rPr>
      </w:pPr>
      <w:r w:rsidRPr="005B3E38">
        <w:rPr>
          <w:sz w:val="20"/>
          <w:szCs w:val="18"/>
        </w:rPr>
        <w:t>Business Logic</w:t>
      </w:r>
    </w:p>
    <w:p w14:paraId="6D8AE5E1" w14:textId="0C95FFEF" w:rsidR="005B3E38" w:rsidRDefault="005B3E38" w:rsidP="005B3E38">
      <w:pPr>
        <w:rPr>
          <w:lang w:bidi="th-TH"/>
        </w:rPr>
      </w:pPr>
      <w:r w:rsidRPr="005B3E38">
        <w:rPr>
          <w:lang w:bidi="th-TH"/>
        </w:rPr>
        <w:t>Trigger Condition:</w:t>
      </w:r>
    </w:p>
    <w:p w14:paraId="66C8A5F8" w14:textId="2BE24FE1" w:rsidR="005B3E38" w:rsidRPr="005B3E38" w:rsidRDefault="005B3E38" w:rsidP="005B3E38">
      <w:pPr>
        <w:pStyle w:val="ListParagraph"/>
        <w:rPr>
          <w:rFonts w:asciiTheme="minorHAnsi" w:hAnsiTheme="minorHAnsi" w:cstheme="minorHAnsi"/>
          <w:lang w:val="en-US" w:bidi="th-TH"/>
        </w:rPr>
      </w:pPr>
      <w:r w:rsidRPr="005B3E38">
        <w:rPr>
          <w:rFonts w:asciiTheme="minorHAnsi" w:hAnsiTheme="minorHAnsi" w:cstheme="minorHAnsi"/>
          <w:lang w:val="en-US" w:bidi="th-TH"/>
        </w:rPr>
        <w:t>All logic executes only when the value of the ArtikelGruppe is changed (new value ≠ old value).</w:t>
      </w:r>
    </w:p>
    <w:p w14:paraId="04B23537" w14:textId="5214E977" w:rsidR="005B3E38" w:rsidRPr="005B3E38" w:rsidRDefault="005B3E38" w:rsidP="005B3E38">
      <w:pPr>
        <w:pStyle w:val="ListParagraph"/>
        <w:rPr>
          <w:rFonts w:asciiTheme="minorHAnsi" w:hAnsiTheme="minorHAnsi" w:cstheme="minorHAnsi"/>
          <w:lang w:val="en-US" w:bidi="th-TH"/>
        </w:rPr>
      </w:pPr>
      <w:r w:rsidRPr="005B3E38">
        <w:rPr>
          <w:rFonts w:asciiTheme="minorHAnsi" w:hAnsiTheme="minorHAnsi" w:cstheme="minorHAnsi"/>
          <w:lang w:val="en-US" w:bidi="th-TH"/>
        </w:rPr>
        <w:t xml:space="preserve">Step </w:t>
      </w:r>
      <w:r w:rsidRPr="005B3E38">
        <w:rPr>
          <w:rFonts w:asciiTheme="minorHAnsi" w:hAnsiTheme="minorHAnsi" w:cstheme="minorHAnsi"/>
          <w:cs/>
          <w:lang w:val="en-US" w:bidi="th-TH"/>
        </w:rPr>
        <w:t xml:space="preserve">1 </w:t>
      </w:r>
      <w:r w:rsidRPr="005B3E38">
        <w:rPr>
          <w:rFonts w:asciiTheme="minorHAnsi" w:hAnsiTheme="minorHAnsi" w:cstheme="minorHAnsi"/>
          <w:cs/>
          <w:lang w:val="en-US" w:bidi="th-TH"/>
        </w:rPr>
        <w:t xml:space="preserve"> </w:t>
      </w:r>
      <w:r w:rsidRPr="005B3E38">
        <w:rPr>
          <w:rFonts w:asciiTheme="minorHAnsi" w:hAnsiTheme="minorHAnsi" w:cstheme="minorHAnsi"/>
          <w:lang w:val="en-US" w:bidi="th-TH"/>
        </w:rPr>
        <w:t>Create/Find BS_Kopf (HPG)</w:t>
      </w:r>
    </w:p>
    <w:p w14:paraId="43B027F7" w14:textId="7DF79A36" w:rsidR="005B3E38" w:rsidRPr="005B3E38" w:rsidRDefault="005B3E38" w:rsidP="005B3E38">
      <w:pPr>
        <w:pStyle w:val="ListParagraph"/>
        <w:rPr>
          <w:rFonts w:asciiTheme="minorHAnsi" w:hAnsiTheme="minorHAnsi" w:cstheme="minorHAnsi"/>
          <w:lang w:val="en-US" w:bidi="th-TH"/>
        </w:rPr>
      </w:pPr>
      <w:r w:rsidRPr="005B3E38">
        <w:rPr>
          <w:rFonts w:asciiTheme="minorHAnsi" w:hAnsiTheme="minorHAnsi" w:cstheme="minorHAnsi"/>
          <w:lang w:val="en-US" w:bidi="th-TH"/>
        </w:rPr>
        <w:t xml:space="preserve">Step </w:t>
      </w:r>
      <w:r w:rsidRPr="005B3E38">
        <w:rPr>
          <w:rFonts w:asciiTheme="minorHAnsi" w:hAnsiTheme="minorHAnsi" w:cstheme="minorHAnsi"/>
          <w:cs/>
          <w:lang w:val="en-US" w:bidi="th-TH"/>
        </w:rPr>
        <w:t xml:space="preserve">2 </w:t>
      </w:r>
      <w:r w:rsidRPr="005B3E38">
        <w:rPr>
          <w:rFonts w:asciiTheme="minorHAnsi" w:hAnsiTheme="minorHAnsi" w:cstheme="minorHAnsi"/>
          <w:cs/>
          <w:lang w:val="en-US" w:bidi="th-TH"/>
        </w:rPr>
        <w:t xml:space="preserve"> </w:t>
      </w:r>
      <w:r w:rsidRPr="005B3E38">
        <w:rPr>
          <w:rFonts w:asciiTheme="minorHAnsi" w:hAnsiTheme="minorHAnsi" w:cstheme="minorHAnsi"/>
          <w:lang w:val="en-US" w:bidi="th-TH"/>
        </w:rPr>
        <w:t>Check xSyncPartGroup</w:t>
      </w:r>
    </w:p>
    <w:p w14:paraId="57FA1648" w14:textId="122FA3BD" w:rsidR="005B3E38" w:rsidRPr="005B3E38" w:rsidRDefault="005B3E38" w:rsidP="005B3E38">
      <w:pPr>
        <w:pStyle w:val="ListParagraph"/>
        <w:rPr>
          <w:rFonts w:asciiTheme="minorHAnsi" w:hAnsiTheme="minorHAnsi" w:cstheme="minorHAnsi"/>
          <w:lang w:val="en-US" w:bidi="th-TH"/>
        </w:rPr>
      </w:pPr>
      <w:r w:rsidRPr="005B3E38">
        <w:rPr>
          <w:rFonts w:asciiTheme="minorHAnsi" w:hAnsiTheme="minorHAnsi" w:cstheme="minorHAnsi"/>
          <w:lang w:val="en-US" w:bidi="th-TH"/>
        </w:rPr>
        <w:t xml:space="preserve">Step </w:t>
      </w:r>
      <w:r w:rsidRPr="005B3E38">
        <w:rPr>
          <w:rFonts w:asciiTheme="minorHAnsi" w:hAnsiTheme="minorHAnsi" w:cstheme="minorHAnsi"/>
          <w:cs/>
          <w:lang w:val="en-US" w:bidi="th-TH"/>
        </w:rPr>
        <w:t xml:space="preserve">3 </w:t>
      </w:r>
      <w:r w:rsidRPr="005B3E38">
        <w:rPr>
          <w:rFonts w:asciiTheme="minorHAnsi" w:hAnsiTheme="minorHAnsi" w:cstheme="minorHAnsi"/>
          <w:cs/>
          <w:lang w:val="en-US" w:bidi="th-TH"/>
        </w:rPr>
        <w:t xml:space="preserve"> </w:t>
      </w:r>
      <w:r w:rsidRPr="005B3E38">
        <w:rPr>
          <w:rFonts w:asciiTheme="minorHAnsi" w:hAnsiTheme="minorHAnsi" w:cstheme="minorHAnsi"/>
          <w:lang w:val="en-US" w:bidi="th-TH"/>
        </w:rPr>
        <w:t>Automatically create Merkmal from S_ArtGruppe</w:t>
      </w:r>
    </w:p>
    <w:p w14:paraId="10344D39" w14:textId="701508CA" w:rsidR="005B3E38" w:rsidRPr="005B3E38" w:rsidRDefault="005B3E38" w:rsidP="005B3E38">
      <w:pPr>
        <w:pStyle w:val="ListParagraph"/>
        <w:rPr>
          <w:rFonts w:asciiTheme="minorHAnsi" w:hAnsiTheme="minorHAnsi" w:cstheme="minorHAnsi"/>
          <w:lang w:bidi="th-TH"/>
        </w:rPr>
      </w:pPr>
      <w:r w:rsidRPr="005B3E38">
        <w:rPr>
          <w:rFonts w:asciiTheme="minorHAnsi" w:hAnsiTheme="minorHAnsi" w:cstheme="minorHAnsi"/>
          <w:lang w:bidi="th-TH"/>
        </w:rPr>
        <w:t xml:space="preserve">Step </w:t>
      </w:r>
      <w:r w:rsidRPr="005B3E38">
        <w:rPr>
          <w:rFonts w:asciiTheme="minorHAnsi" w:hAnsiTheme="minorHAnsi" w:cstheme="minorHAnsi"/>
          <w:cs/>
          <w:lang w:val="en-US" w:bidi="th-TH"/>
        </w:rPr>
        <w:t>4</w:t>
      </w:r>
      <w:r w:rsidRPr="005B3E38">
        <w:rPr>
          <w:rFonts w:asciiTheme="minorHAnsi" w:hAnsiTheme="minorHAnsi" w:cstheme="minorHAnsi"/>
          <w:cs/>
          <w:lang w:val="en-US" w:bidi="th-TH"/>
        </w:rPr>
        <w:t xml:space="preserve"> </w:t>
      </w:r>
      <w:r w:rsidRPr="005B3E38">
        <w:rPr>
          <w:rFonts w:asciiTheme="minorHAnsi" w:hAnsiTheme="minorHAnsi" w:cstheme="minorHAnsi"/>
          <w:cs/>
          <w:lang w:val="en-US" w:bidi="th-TH"/>
        </w:rPr>
        <w:t xml:space="preserve"> </w:t>
      </w:r>
      <w:r w:rsidRPr="005B3E38">
        <w:rPr>
          <w:rFonts w:asciiTheme="minorHAnsi" w:hAnsiTheme="minorHAnsi" w:cstheme="minorHAnsi"/>
          <w:lang w:bidi="th-TH"/>
        </w:rPr>
        <w:t>Set Auspr ja/nein in BS_Zuord</w:t>
      </w:r>
    </w:p>
    <w:p w14:paraId="02CD3BE0" w14:textId="5473D7B6" w:rsidR="005B3E38" w:rsidRPr="005B3E38" w:rsidRDefault="000517C8" w:rsidP="000517C8">
      <w:pPr>
        <w:spacing w:before="0" w:after="200" w:line="276" w:lineRule="auto"/>
        <w:rPr>
          <w:rFonts w:hint="cs"/>
          <w:lang w:bidi="th-TH"/>
        </w:rPr>
      </w:pPr>
      <w:r>
        <w:rPr>
          <w:cs/>
          <w:lang w:bidi="th-TH"/>
        </w:rPr>
        <w:br w:type="page"/>
      </w:r>
    </w:p>
    <w:p w14:paraId="21403C31" w14:textId="77777777" w:rsidR="000517C8" w:rsidRDefault="000517C8" w:rsidP="000517C8">
      <w:pPr>
        <w:pStyle w:val="Heading3"/>
        <w:spacing w:after="240"/>
        <w:rPr>
          <w:sz w:val="20"/>
          <w:szCs w:val="18"/>
          <w:lang w:bidi="th-TH"/>
        </w:rPr>
      </w:pPr>
      <w:r w:rsidRPr="000517C8">
        <w:rPr>
          <w:sz w:val="20"/>
          <w:szCs w:val="18"/>
        </w:rPr>
        <w:lastRenderedPageBreak/>
        <w:t>Data Model</w:t>
      </w:r>
    </w:p>
    <w:p w14:paraId="75AEC844" w14:textId="2E083666" w:rsidR="009115D2" w:rsidRPr="009115D2" w:rsidRDefault="009115D2" w:rsidP="009115D2">
      <w:pPr>
        <w:spacing w:after="240"/>
        <w:rPr>
          <w:rFonts w:hint="cs"/>
          <w:lang w:bidi="th-TH"/>
        </w:rPr>
      </w:pPr>
      <w:r w:rsidRPr="009115D2">
        <w:rPr>
          <w:lang w:bidi="th-TH"/>
        </w:rPr>
        <w:t>Source Table</w:t>
      </w:r>
      <w:r w:rsidRPr="009115D2">
        <w:rPr>
          <w:b/>
          <w:bCs/>
          <w:lang w:bidi="th-TH"/>
        </w:rPr>
        <w:t>:</w:t>
      </w:r>
    </w:p>
    <w:tbl>
      <w:tblPr>
        <w:tblStyle w:val="pATabelleKopfdaten"/>
        <w:tblW w:w="0" w:type="auto"/>
        <w:tblLook w:val="04A0" w:firstRow="1" w:lastRow="0" w:firstColumn="1" w:lastColumn="0" w:noHBand="0" w:noVBand="1"/>
      </w:tblPr>
      <w:tblGrid>
        <w:gridCol w:w="2925"/>
        <w:gridCol w:w="2926"/>
        <w:gridCol w:w="2926"/>
      </w:tblGrid>
      <w:tr w:rsidR="000517C8" w14:paraId="7A4BB742" w14:textId="77777777" w:rsidTr="009115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3A49D758" w14:textId="0CD64A5B" w:rsidR="000517C8" w:rsidRDefault="000517C8" w:rsidP="000517C8">
            <w:pPr>
              <w:rPr>
                <w:rFonts w:hint="cs"/>
                <w:lang w:bidi="th-TH"/>
              </w:rPr>
            </w:pPr>
            <w:r>
              <w:rPr>
                <w:rFonts w:cs="Segoe UI"/>
                <w:color w:val="292A2E"/>
                <w:sz w:val="21"/>
                <w:szCs w:val="21"/>
              </w:rPr>
              <w:t>Table</w:t>
            </w:r>
          </w:p>
        </w:tc>
        <w:tc>
          <w:tcPr>
            <w:tcW w:w="2926" w:type="dxa"/>
          </w:tcPr>
          <w:p w14:paraId="3DD72854" w14:textId="13EF3218" w:rsidR="000517C8" w:rsidRDefault="000517C8" w:rsidP="000517C8">
            <w:pPr>
              <w:cnfStyle w:val="100000000000" w:firstRow="1" w:lastRow="0" w:firstColumn="0" w:lastColumn="0" w:oddVBand="0" w:evenVBand="0" w:oddHBand="0" w:evenHBand="0" w:firstRowFirstColumn="0" w:firstRowLastColumn="0" w:lastRowFirstColumn="0" w:lastRowLastColumn="0"/>
              <w:rPr>
                <w:rFonts w:hint="cs"/>
                <w:lang w:bidi="th-TH"/>
              </w:rPr>
            </w:pPr>
            <w:r>
              <w:rPr>
                <w:rFonts w:cs="Segoe UI"/>
                <w:color w:val="292A2E"/>
                <w:sz w:val="21"/>
                <w:szCs w:val="21"/>
              </w:rPr>
              <w:t>Key Fields</w:t>
            </w:r>
          </w:p>
        </w:tc>
        <w:tc>
          <w:tcPr>
            <w:tcW w:w="2926" w:type="dxa"/>
          </w:tcPr>
          <w:p w14:paraId="023304CC" w14:textId="5A617C90" w:rsidR="000517C8" w:rsidRDefault="000517C8" w:rsidP="000517C8">
            <w:pPr>
              <w:cnfStyle w:val="100000000000" w:firstRow="1" w:lastRow="0" w:firstColumn="0" w:lastColumn="0" w:oddVBand="0" w:evenVBand="0" w:oddHBand="0" w:evenHBand="0" w:firstRowFirstColumn="0" w:firstRowLastColumn="0" w:lastRowFirstColumn="0" w:lastRowLastColumn="0"/>
              <w:rPr>
                <w:rFonts w:hint="cs"/>
                <w:lang w:bidi="th-TH"/>
              </w:rPr>
            </w:pPr>
            <w:r>
              <w:rPr>
                <w:rFonts w:cs="Segoe UI"/>
                <w:color w:val="292A2E"/>
                <w:sz w:val="21"/>
                <w:szCs w:val="21"/>
              </w:rPr>
              <w:t>Description</w:t>
            </w:r>
          </w:p>
        </w:tc>
      </w:tr>
      <w:tr w:rsidR="000517C8" w:rsidRPr="009115D2" w14:paraId="6E891427" w14:textId="77777777" w:rsidTr="009115D2">
        <w:tc>
          <w:tcPr>
            <w:cnfStyle w:val="001000000000" w:firstRow="0" w:lastRow="0" w:firstColumn="1" w:lastColumn="0" w:oddVBand="0" w:evenVBand="0" w:oddHBand="0" w:evenHBand="0" w:firstRowFirstColumn="0" w:firstRowLastColumn="0" w:lastRowFirstColumn="0" w:lastRowLastColumn="0"/>
            <w:tcW w:w="2925" w:type="dxa"/>
          </w:tcPr>
          <w:p w14:paraId="45C2652D" w14:textId="68F482D7" w:rsidR="000517C8" w:rsidRPr="009115D2" w:rsidRDefault="000517C8" w:rsidP="000517C8">
            <w:pPr>
              <w:rPr>
                <w:rFonts w:asciiTheme="minorHAnsi" w:hAnsiTheme="minorHAnsi" w:cstheme="minorHAnsi"/>
                <w:szCs w:val="20"/>
                <w:lang w:bidi="th-TH"/>
              </w:rPr>
            </w:pPr>
            <w:r w:rsidRPr="009115D2">
              <w:rPr>
                <w:rStyle w:val="HTMLCode"/>
                <w:rFonts w:asciiTheme="minorHAnsi" w:eastAsiaTheme="minorHAnsi" w:hAnsiTheme="minorHAnsi" w:cstheme="minorHAnsi"/>
                <w:color w:val="292A2E"/>
                <w:bdr w:val="none" w:sz="0" w:space="0" w:color="auto" w:frame="1"/>
              </w:rPr>
              <w:t>S_ArtGruppe</w:t>
            </w:r>
          </w:p>
        </w:tc>
        <w:tc>
          <w:tcPr>
            <w:tcW w:w="2926" w:type="dxa"/>
          </w:tcPr>
          <w:p w14:paraId="4DB0460A" w14:textId="074C6CD7" w:rsidR="000517C8" w:rsidRPr="009115D2" w:rsidRDefault="000517C8" w:rsidP="000517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bidi="th-TH"/>
              </w:rPr>
            </w:pPr>
            <w:r w:rsidRPr="009115D2">
              <w:rPr>
                <w:rFonts w:asciiTheme="minorHAnsi" w:hAnsiTheme="minorHAnsi" w:cstheme="minorHAnsi"/>
                <w:color w:val="292A2E"/>
                <w:szCs w:val="20"/>
              </w:rPr>
              <w:t>Firma, ArtikelGruppe</w:t>
            </w:r>
          </w:p>
        </w:tc>
        <w:tc>
          <w:tcPr>
            <w:tcW w:w="2926" w:type="dxa"/>
          </w:tcPr>
          <w:p w14:paraId="7E7BCD8A" w14:textId="12D12153" w:rsidR="000517C8" w:rsidRPr="009115D2" w:rsidRDefault="009115D2" w:rsidP="000517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lang w:val="en-US"/>
              </w:rPr>
              <w:t xml:space="preserve">Source table </w:t>
            </w:r>
            <w:r w:rsidRPr="009115D2">
              <w:rPr>
                <w:rFonts w:asciiTheme="minorHAnsi" w:hAnsiTheme="minorHAnsi" w:cstheme="minorHAnsi"/>
                <w:color w:val="292A2E"/>
                <w:szCs w:val="20"/>
                <w:cs/>
                <w:lang w:val="en-US" w:bidi="th-TH"/>
              </w:rPr>
              <w:t>-</w:t>
            </w:r>
            <w:r w:rsidRPr="009115D2">
              <w:rPr>
                <w:rFonts w:asciiTheme="minorHAnsi" w:hAnsiTheme="minorHAnsi" w:cstheme="minorHAnsi"/>
                <w:color w:val="292A2E"/>
                <w:szCs w:val="20"/>
                <w:lang w:val="en-US"/>
              </w:rPr>
              <w:t xml:space="preserve"> Parts group (Teilegruppe)</w:t>
            </w:r>
          </w:p>
        </w:tc>
      </w:tr>
    </w:tbl>
    <w:p w14:paraId="2090E1D9" w14:textId="03C83736" w:rsidR="000517C8" w:rsidRDefault="009115D2" w:rsidP="009115D2">
      <w:pPr>
        <w:spacing w:after="240"/>
        <w:rPr>
          <w:lang w:val="en-US" w:bidi="th-TH"/>
        </w:rPr>
      </w:pPr>
      <w:r w:rsidRPr="009115D2">
        <w:rPr>
          <w:lang w:val="en-US" w:bidi="th-TH"/>
        </w:rPr>
        <w:t>Target Tables (Automatically Created):</w:t>
      </w:r>
    </w:p>
    <w:tbl>
      <w:tblPr>
        <w:tblStyle w:val="pATabelleKopfdaten"/>
        <w:tblW w:w="0" w:type="auto"/>
        <w:tblLook w:val="04A0" w:firstRow="1" w:lastRow="0" w:firstColumn="1" w:lastColumn="0" w:noHBand="0" w:noVBand="1"/>
      </w:tblPr>
      <w:tblGrid>
        <w:gridCol w:w="2073"/>
        <w:gridCol w:w="2051"/>
        <w:gridCol w:w="2602"/>
        <w:gridCol w:w="2051"/>
      </w:tblGrid>
      <w:tr w:rsidR="009115D2" w14:paraId="1D085051" w14:textId="77777777" w:rsidTr="009115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1703871A" w14:textId="1F0F1C33" w:rsidR="009115D2" w:rsidRPr="009115D2" w:rsidRDefault="009115D2" w:rsidP="009115D2">
            <w:pPr>
              <w:rPr>
                <w:rFonts w:asciiTheme="minorHAnsi" w:hAnsiTheme="minorHAnsi" w:cstheme="minorHAnsi"/>
                <w:szCs w:val="20"/>
                <w:lang w:val="en-US" w:bidi="th-TH"/>
              </w:rPr>
            </w:pPr>
            <w:r w:rsidRPr="009115D2">
              <w:rPr>
                <w:rFonts w:asciiTheme="minorHAnsi" w:hAnsiTheme="minorHAnsi" w:cstheme="minorHAnsi"/>
                <w:color w:val="292A2E"/>
                <w:szCs w:val="20"/>
              </w:rPr>
              <w:t>Table</w:t>
            </w:r>
          </w:p>
        </w:tc>
        <w:tc>
          <w:tcPr>
            <w:tcW w:w="2194" w:type="dxa"/>
          </w:tcPr>
          <w:p w14:paraId="7D62AA49" w14:textId="21B98F18" w:rsidR="009115D2" w:rsidRPr="009115D2" w:rsidRDefault="009115D2" w:rsidP="009115D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Key Fields</w:t>
            </w:r>
          </w:p>
        </w:tc>
        <w:tc>
          <w:tcPr>
            <w:tcW w:w="2194" w:type="dxa"/>
          </w:tcPr>
          <w:p w14:paraId="4D2BBB6A" w14:textId="66B358E5" w:rsidR="009115D2" w:rsidRPr="009115D2" w:rsidRDefault="009115D2" w:rsidP="009115D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Mapped From</w:t>
            </w:r>
          </w:p>
        </w:tc>
        <w:tc>
          <w:tcPr>
            <w:tcW w:w="2195" w:type="dxa"/>
          </w:tcPr>
          <w:p w14:paraId="21C1A5F4" w14:textId="0966267B" w:rsidR="009115D2" w:rsidRPr="009115D2" w:rsidRDefault="009115D2" w:rsidP="009115D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Description</w:t>
            </w:r>
          </w:p>
        </w:tc>
      </w:tr>
      <w:tr w:rsidR="009115D2" w14:paraId="265C08D1" w14:textId="77777777" w:rsidTr="009115D2">
        <w:tc>
          <w:tcPr>
            <w:cnfStyle w:val="001000000000" w:firstRow="0" w:lastRow="0" w:firstColumn="1" w:lastColumn="0" w:oddVBand="0" w:evenVBand="0" w:oddHBand="0" w:evenHBand="0" w:firstRowFirstColumn="0" w:firstRowLastColumn="0" w:lastRowFirstColumn="0" w:lastRowLastColumn="0"/>
            <w:tcW w:w="2194" w:type="dxa"/>
          </w:tcPr>
          <w:p w14:paraId="62FE02A0" w14:textId="2EDEF5A1" w:rsidR="009115D2" w:rsidRPr="009115D2" w:rsidRDefault="009115D2" w:rsidP="009115D2">
            <w:pPr>
              <w:rPr>
                <w:rFonts w:asciiTheme="minorHAnsi" w:hAnsiTheme="minorHAnsi" w:cstheme="minorHAnsi"/>
                <w:szCs w:val="20"/>
                <w:lang w:val="en-US" w:bidi="th-TH"/>
              </w:rPr>
            </w:pPr>
            <w:r w:rsidRPr="009115D2">
              <w:rPr>
                <w:rStyle w:val="HTMLCode"/>
                <w:rFonts w:asciiTheme="minorHAnsi" w:eastAsiaTheme="minorHAnsi" w:hAnsiTheme="minorHAnsi" w:cstheme="minorHAnsi"/>
                <w:color w:val="292A2E"/>
                <w:bdr w:val="none" w:sz="0" w:space="0" w:color="auto" w:frame="1"/>
              </w:rPr>
              <w:t>BS_Kopf</w:t>
            </w:r>
          </w:p>
        </w:tc>
        <w:tc>
          <w:tcPr>
            <w:tcW w:w="2194" w:type="dxa"/>
          </w:tcPr>
          <w:p w14:paraId="45B78DBD" w14:textId="3A81FD20"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SMArt, Firma, SMLeiste</w:t>
            </w:r>
          </w:p>
        </w:tc>
        <w:tc>
          <w:tcPr>
            <w:tcW w:w="2194" w:type="dxa"/>
          </w:tcPr>
          <w:p w14:paraId="2DC56ECB" w14:textId="27D89416"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Hardcode: SAR / HPG</w:t>
            </w:r>
          </w:p>
        </w:tc>
        <w:tc>
          <w:tcPr>
            <w:tcW w:w="2195" w:type="dxa"/>
          </w:tcPr>
          <w:p w14:paraId="0A382124" w14:textId="7D400019"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SML Header Create once.</w:t>
            </w:r>
          </w:p>
        </w:tc>
      </w:tr>
      <w:tr w:rsidR="009115D2" w14:paraId="210BC35F" w14:textId="77777777" w:rsidTr="009115D2">
        <w:tc>
          <w:tcPr>
            <w:cnfStyle w:val="001000000000" w:firstRow="0" w:lastRow="0" w:firstColumn="1" w:lastColumn="0" w:oddVBand="0" w:evenVBand="0" w:oddHBand="0" w:evenHBand="0" w:firstRowFirstColumn="0" w:firstRowLastColumn="0" w:lastRowFirstColumn="0" w:lastRowLastColumn="0"/>
            <w:tcW w:w="2194" w:type="dxa"/>
          </w:tcPr>
          <w:p w14:paraId="33CB103F" w14:textId="6C74491B" w:rsidR="009115D2" w:rsidRPr="009115D2" w:rsidRDefault="009115D2" w:rsidP="009115D2">
            <w:pPr>
              <w:rPr>
                <w:rFonts w:asciiTheme="minorHAnsi" w:hAnsiTheme="minorHAnsi" w:cstheme="minorHAnsi"/>
                <w:szCs w:val="20"/>
                <w:lang w:val="en-US" w:bidi="th-TH"/>
              </w:rPr>
            </w:pPr>
            <w:r w:rsidRPr="009115D2">
              <w:rPr>
                <w:rStyle w:val="HTMLCode"/>
                <w:rFonts w:asciiTheme="minorHAnsi" w:eastAsiaTheme="minorHAnsi" w:hAnsiTheme="minorHAnsi" w:cstheme="minorHAnsi"/>
                <w:color w:val="292A2E"/>
                <w:bdr w:val="none" w:sz="0" w:space="0" w:color="auto" w:frame="1"/>
              </w:rPr>
              <w:t>BS_KopfSpr</w:t>
            </w:r>
          </w:p>
        </w:tc>
        <w:tc>
          <w:tcPr>
            <w:tcW w:w="2194" w:type="dxa"/>
          </w:tcPr>
          <w:p w14:paraId="103AFDF5" w14:textId="44257B22"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SMArt, Firma, SMLeiste, Sprache</w:t>
            </w:r>
          </w:p>
        </w:tc>
        <w:tc>
          <w:tcPr>
            <w:tcW w:w="2194" w:type="dxa"/>
          </w:tcPr>
          <w:p w14:paraId="422D54E7" w14:textId="6CF19799"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Hardcode: D / Hauptproduktgruppen</w:t>
            </w:r>
          </w:p>
        </w:tc>
        <w:tc>
          <w:tcPr>
            <w:tcW w:w="2195" w:type="dxa"/>
          </w:tcPr>
          <w:p w14:paraId="601F04E6" w14:textId="1E378346"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The name SML in German.</w:t>
            </w:r>
          </w:p>
        </w:tc>
      </w:tr>
      <w:tr w:rsidR="009115D2" w14:paraId="4714D109" w14:textId="77777777" w:rsidTr="009115D2">
        <w:tc>
          <w:tcPr>
            <w:cnfStyle w:val="001000000000" w:firstRow="0" w:lastRow="0" w:firstColumn="1" w:lastColumn="0" w:oddVBand="0" w:evenVBand="0" w:oddHBand="0" w:evenHBand="0" w:firstRowFirstColumn="0" w:firstRowLastColumn="0" w:lastRowFirstColumn="0" w:lastRowLastColumn="0"/>
            <w:tcW w:w="2194" w:type="dxa"/>
          </w:tcPr>
          <w:p w14:paraId="5B52E8DB" w14:textId="58E7577E" w:rsidR="009115D2" w:rsidRPr="009115D2" w:rsidRDefault="009115D2" w:rsidP="009115D2">
            <w:pPr>
              <w:rPr>
                <w:rFonts w:asciiTheme="minorHAnsi" w:hAnsiTheme="minorHAnsi" w:cstheme="minorHAnsi"/>
                <w:szCs w:val="20"/>
                <w:lang w:val="en-US" w:bidi="th-TH"/>
              </w:rPr>
            </w:pPr>
            <w:r w:rsidRPr="009115D2">
              <w:rPr>
                <w:rStyle w:val="HTMLCode"/>
                <w:rFonts w:asciiTheme="minorHAnsi" w:eastAsiaTheme="minorHAnsi" w:hAnsiTheme="minorHAnsi" w:cstheme="minorHAnsi"/>
                <w:color w:val="292A2E"/>
                <w:bdr w:val="none" w:sz="0" w:space="0" w:color="auto" w:frame="1"/>
              </w:rPr>
              <w:t>BS_Merkm</w:t>
            </w:r>
          </w:p>
        </w:tc>
        <w:tc>
          <w:tcPr>
            <w:tcW w:w="2194" w:type="dxa"/>
          </w:tcPr>
          <w:p w14:paraId="16BBEF21" w14:textId="3E144F58"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SMArt, Firma, SMLeiste, Merkmal</w:t>
            </w:r>
          </w:p>
        </w:tc>
        <w:tc>
          <w:tcPr>
            <w:tcW w:w="2194" w:type="dxa"/>
          </w:tcPr>
          <w:p w14:paraId="42D18919" w14:textId="2C34C341"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 xml:space="preserve">Merkmal ← </w:t>
            </w:r>
            <w:r w:rsidRPr="009115D2">
              <w:rPr>
                <w:rStyle w:val="HTMLCode"/>
                <w:rFonts w:asciiTheme="minorHAnsi" w:eastAsiaTheme="minorHAnsi" w:hAnsiTheme="minorHAnsi" w:cstheme="minorHAnsi"/>
                <w:color w:val="292A2E"/>
                <w:bdr w:val="none" w:sz="0" w:space="0" w:color="auto" w:frame="1"/>
              </w:rPr>
              <w:t>S_ArtGruppe.ArtikelGruppe</w:t>
            </w:r>
          </w:p>
        </w:tc>
        <w:tc>
          <w:tcPr>
            <w:tcW w:w="2195" w:type="dxa"/>
          </w:tcPr>
          <w:p w14:paraId="7B856230" w14:textId="4A37C6FF"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Attributes (Merkmal)</w:t>
            </w:r>
          </w:p>
        </w:tc>
      </w:tr>
      <w:tr w:rsidR="009115D2" w14:paraId="62049477" w14:textId="77777777" w:rsidTr="009115D2">
        <w:tc>
          <w:tcPr>
            <w:cnfStyle w:val="001000000000" w:firstRow="0" w:lastRow="0" w:firstColumn="1" w:lastColumn="0" w:oddVBand="0" w:evenVBand="0" w:oddHBand="0" w:evenHBand="0" w:firstRowFirstColumn="0" w:firstRowLastColumn="0" w:lastRowFirstColumn="0" w:lastRowLastColumn="0"/>
            <w:tcW w:w="2194" w:type="dxa"/>
          </w:tcPr>
          <w:p w14:paraId="04A41B04" w14:textId="6FBA30FF" w:rsidR="009115D2" w:rsidRPr="009115D2" w:rsidRDefault="009115D2" w:rsidP="009115D2">
            <w:pPr>
              <w:rPr>
                <w:rFonts w:asciiTheme="minorHAnsi" w:hAnsiTheme="minorHAnsi" w:cstheme="minorHAnsi"/>
                <w:szCs w:val="20"/>
                <w:lang w:val="en-US" w:bidi="th-TH"/>
              </w:rPr>
            </w:pPr>
            <w:r w:rsidRPr="009115D2">
              <w:rPr>
                <w:rStyle w:val="HTMLCode"/>
                <w:rFonts w:asciiTheme="minorHAnsi" w:eastAsiaTheme="minorHAnsi" w:hAnsiTheme="minorHAnsi" w:cstheme="minorHAnsi"/>
                <w:color w:val="292A2E"/>
                <w:bdr w:val="none" w:sz="0" w:space="0" w:color="auto" w:frame="1"/>
              </w:rPr>
              <w:t>BS_MerkmSpr</w:t>
            </w:r>
          </w:p>
        </w:tc>
        <w:tc>
          <w:tcPr>
            <w:tcW w:w="2194" w:type="dxa"/>
          </w:tcPr>
          <w:p w14:paraId="26AD2CA4" w14:textId="54F69528"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SMArt, Firma, SMLeiste, Merkmal</w:t>
            </w:r>
          </w:p>
        </w:tc>
        <w:tc>
          <w:tcPr>
            <w:tcW w:w="2194" w:type="dxa"/>
          </w:tcPr>
          <w:p w14:paraId="5C964E4B" w14:textId="12C4F660"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 xml:space="preserve">Bezeichnung ← </w:t>
            </w:r>
            <w:r w:rsidRPr="009115D2">
              <w:rPr>
                <w:rStyle w:val="HTMLCode"/>
                <w:rFonts w:asciiTheme="minorHAnsi" w:eastAsiaTheme="minorHAnsi" w:hAnsiTheme="minorHAnsi" w:cstheme="minorHAnsi"/>
                <w:color w:val="292A2E"/>
                <w:bdr w:val="none" w:sz="0" w:space="0" w:color="auto" w:frame="1"/>
              </w:rPr>
              <w:t>S_ArtGruppe.Selektion</w:t>
            </w:r>
          </w:p>
        </w:tc>
        <w:tc>
          <w:tcPr>
            <w:tcW w:w="2195" w:type="dxa"/>
          </w:tcPr>
          <w:p w14:paraId="0D466E5D" w14:textId="5A158266"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Name Merkmal</w:t>
            </w:r>
          </w:p>
        </w:tc>
      </w:tr>
      <w:tr w:rsidR="009115D2" w14:paraId="11245219" w14:textId="77777777" w:rsidTr="009115D2">
        <w:tc>
          <w:tcPr>
            <w:cnfStyle w:val="001000000000" w:firstRow="0" w:lastRow="0" w:firstColumn="1" w:lastColumn="0" w:oddVBand="0" w:evenVBand="0" w:oddHBand="0" w:evenHBand="0" w:firstRowFirstColumn="0" w:firstRowLastColumn="0" w:lastRowFirstColumn="0" w:lastRowLastColumn="0"/>
            <w:tcW w:w="2194" w:type="dxa"/>
          </w:tcPr>
          <w:p w14:paraId="64C07949" w14:textId="2C77EFD7" w:rsidR="009115D2" w:rsidRPr="009115D2" w:rsidRDefault="009115D2" w:rsidP="009115D2">
            <w:pPr>
              <w:rPr>
                <w:rFonts w:asciiTheme="minorHAnsi" w:hAnsiTheme="minorHAnsi" w:cstheme="minorHAnsi"/>
                <w:szCs w:val="20"/>
                <w:lang w:val="en-US" w:bidi="th-TH"/>
              </w:rPr>
            </w:pPr>
            <w:r w:rsidRPr="009115D2">
              <w:rPr>
                <w:rStyle w:val="HTMLCode"/>
                <w:rFonts w:asciiTheme="minorHAnsi" w:eastAsiaTheme="minorHAnsi" w:hAnsiTheme="minorHAnsi" w:cstheme="minorHAnsi"/>
                <w:color w:val="292A2E"/>
                <w:bdr w:val="none" w:sz="0" w:space="0" w:color="auto" w:frame="1"/>
              </w:rPr>
              <w:t>BS_Auspr</w:t>
            </w:r>
          </w:p>
        </w:tc>
        <w:tc>
          <w:tcPr>
            <w:tcW w:w="2194" w:type="dxa"/>
          </w:tcPr>
          <w:p w14:paraId="46F9E07A" w14:textId="1038CA59"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bidi="th-TH"/>
              </w:rPr>
            </w:pPr>
            <w:r w:rsidRPr="009115D2">
              <w:rPr>
                <w:rFonts w:asciiTheme="minorHAnsi" w:hAnsiTheme="minorHAnsi" w:cstheme="minorHAnsi"/>
                <w:color w:val="292A2E"/>
                <w:szCs w:val="20"/>
              </w:rPr>
              <w:t>SMArt, Firma, SMLeiste, Merkmal, Auspr</w:t>
            </w:r>
          </w:p>
        </w:tc>
        <w:tc>
          <w:tcPr>
            <w:tcW w:w="2194" w:type="dxa"/>
          </w:tcPr>
          <w:p w14:paraId="7B2584EE" w14:textId="6DB7777E"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2 records: 'ja' / 'nein'</w:t>
            </w:r>
          </w:p>
        </w:tc>
        <w:tc>
          <w:tcPr>
            <w:tcW w:w="2195" w:type="dxa"/>
          </w:tcPr>
          <w:p w14:paraId="69698BC7" w14:textId="74F8D42D"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Selectable Ausprägung value</w:t>
            </w:r>
          </w:p>
        </w:tc>
      </w:tr>
      <w:tr w:rsidR="009115D2" w14:paraId="4E58C2D4" w14:textId="77777777" w:rsidTr="009115D2">
        <w:tc>
          <w:tcPr>
            <w:cnfStyle w:val="001000000000" w:firstRow="0" w:lastRow="0" w:firstColumn="1" w:lastColumn="0" w:oddVBand="0" w:evenVBand="0" w:oddHBand="0" w:evenHBand="0" w:firstRowFirstColumn="0" w:firstRowLastColumn="0" w:lastRowFirstColumn="0" w:lastRowLastColumn="0"/>
            <w:tcW w:w="2194" w:type="dxa"/>
          </w:tcPr>
          <w:p w14:paraId="396E45C6" w14:textId="12C98C7F" w:rsidR="009115D2" w:rsidRPr="009115D2" w:rsidRDefault="009115D2" w:rsidP="009115D2">
            <w:pPr>
              <w:rPr>
                <w:rFonts w:asciiTheme="minorHAnsi" w:hAnsiTheme="minorHAnsi" w:cstheme="minorHAnsi"/>
                <w:szCs w:val="20"/>
                <w:lang w:val="en-US" w:bidi="th-TH"/>
              </w:rPr>
            </w:pPr>
            <w:r w:rsidRPr="009115D2">
              <w:rPr>
                <w:rStyle w:val="HTMLCode"/>
                <w:rFonts w:asciiTheme="minorHAnsi" w:eastAsiaTheme="minorHAnsi" w:hAnsiTheme="minorHAnsi" w:cstheme="minorHAnsi"/>
                <w:color w:val="292A2E"/>
                <w:bdr w:val="none" w:sz="0" w:space="0" w:color="auto" w:frame="1"/>
              </w:rPr>
              <w:t>BS_AusprSpr</w:t>
            </w:r>
          </w:p>
        </w:tc>
        <w:tc>
          <w:tcPr>
            <w:tcW w:w="2194" w:type="dxa"/>
          </w:tcPr>
          <w:p w14:paraId="56779BB7" w14:textId="591FAE04"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bidi="th-TH"/>
              </w:rPr>
            </w:pPr>
            <w:r w:rsidRPr="009115D2">
              <w:rPr>
                <w:rFonts w:asciiTheme="minorHAnsi" w:hAnsiTheme="minorHAnsi" w:cstheme="minorHAnsi"/>
                <w:color w:val="292A2E"/>
                <w:szCs w:val="20"/>
              </w:rPr>
              <w:t>SMArt, Firma, SMLeiste, Merkmal, Auspr</w:t>
            </w:r>
          </w:p>
        </w:tc>
        <w:tc>
          <w:tcPr>
            <w:tcW w:w="2194" w:type="dxa"/>
          </w:tcPr>
          <w:p w14:paraId="459D8CB4" w14:textId="2F63AD0A"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Bezeichnung[1] ← 'ja' / 'nein'</w:t>
            </w:r>
          </w:p>
        </w:tc>
        <w:tc>
          <w:tcPr>
            <w:tcW w:w="2195" w:type="dxa"/>
          </w:tcPr>
          <w:p w14:paraId="482BAB55" w14:textId="7CAF4BBC"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Ausprägung (Name)</w:t>
            </w:r>
          </w:p>
        </w:tc>
      </w:tr>
      <w:tr w:rsidR="009115D2" w14:paraId="43E70CFA" w14:textId="77777777" w:rsidTr="009115D2">
        <w:tc>
          <w:tcPr>
            <w:cnfStyle w:val="001000000000" w:firstRow="0" w:lastRow="0" w:firstColumn="1" w:lastColumn="0" w:oddVBand="0" w:evenVBand="0" w:oddHBand="0" w:evenHBand="0" w:firstRowFirstColumn="0" w:firstRowLastColumn="0" w:lastRowFirstColumn="0" w:lastRowLastColumn="0"/>
            <w:tcW w:w="2194" w:type="dxa"/>
          </w:tcPr>
          <w:p w14:paraId="3E372EE2" w14:textId="6EC6864B" w:rsidR="009115D2" w:rsidRPr="009115D2" w:rsidRDefault="009115D2" w:rsidP="009115D2">
            <w:pPr>
              <w:rPr>
                <w:rFonts w:asciiTheme="minorHAnsi" w:hAnsiTheme="minorHAnsi" w:cstheme="minorHAnsi"/>
                <w:szCs w:val="20"/>
                <w:lang w:val="en-US" w:bidi="th-TH"/>
              </w:rPr>
            </w:pPr>
            <w:r w:rsidRPr="009115D2">
              <w:rPr>
                <w:rStyle w:val="HTMLCode"/>
                <w:rFonts w:asciiTheme="minorHAnsi" w:eastAsiaTheme="minorHAnsi" w:hAnsiTheme="minorHAnsi" w:cstheme="minorHAnsi"/>
                <w:color w:val="292A2E"/>
                <w:bdr w:val="none" w:sz="0" w:space="0" w:color="auto" w:frame="1"/>
              </w:rPr>
              <w:t>BS_Zuord</w:t>
            </w:r>
          </w:p>
        </w:tc>
        <w:tc>
          <w:tcPr>
            <w:tcW w:w="2194" w:type="dxa"/>
          </w:tcPr>
          <w:p w14:paraId="660E7535" w14:textId="511ACC34"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bidi="th-TH"/>
              </w:rPr>
            </w:pPr>
            <w:r w:rsidRPr="009115D2">
              <w:rPr>
                <w:rFonts w:asciiTheme="minorHAnsi" w:hAnsiTheme="minorHAnsi" w:cstheme="minorHAnsi"/>
                <w:color w:val="292A2E"/>
                <w:szCs w:val="20"/>
              </w:rPr>
              <w:t>SMArt, Firma, SMLeiste, Merkmal, Owning_Obj</w:t>
            </w:r>
          </w:p>
        </w:tc>
        <w:tc>
          <w:tcPr>
            <w:tcW w:w="2194" w:type="dxa"/>
          </w:tcPr>
          <w:p w14:paraId="53B35BAD" w14:textId="1DFC3917"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lang w:val="en-US"/>
              </w:rPr>
              <w:t>Auspr ← 'ja'/'nein' (according to the conditions)</w:t>
            </w:r>
          </w:p>
        </w:tc>
        <w:tc>
          <w:tcPr>
            <w:tcW w:w="2195" w:type="dxa"/>
          </w:tcPr>
          <w:p w14:paraId="22D0EB7E" w14:textId="15D32441" w:rsidR="009115D2" w:rsidRPr="009115D2" w:rsidRDefault="009115D2" w:rsidP="009115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9115D2">
              <w:rPr>
                <w:rFonts w:asciiTheme="minorHAnsi" w:hAnsiTheme="minorHAnsi" w:cstheme="minorHAnsi"/>
                <w:color w:val="292A2E"/>
                <w:szCs w:val="20"/>
              </w:rPr>
              <w:t>Link SML to Part.</w:t>
            </w:r>
          </w:p>
        </w:tc>
      </w:tr>
    </w:tbl>
    <w:p w14:paraId="00639D6B" w14:textId="77777777" w:rsidR="009115D2" w:rsidRPr="009115D2" w:rsidRDefault="009115D2" w:rsidP="000517C8">
      <w:pPr>
        <w:rPr>
          <w:rFonts w:hint="cs"/>
          <w:lang w:val="en-US" w:bidi="th-TH"/>
        </w:rPr>
      </w:pPr>
    </w:p>
    <w:p w14:paraId="7F8C688C" w14:textId="77777777" w:rsidR="00CA3D0E" w:rsidRPr="009115D2" w:rsidRDefault="00CA3D0E" w:rsidP="00CA3D0E">
      <w:pPr>
        <w:rPr>
          <w:rFonts w:cs="Segoe UI"/>
          <w:lang w:val="en-US"/>
        </w:rPr>
      </w:pPr>
    </w:p>
    <w:p w14:paraId="4893AF48" w14:textId="77777777" w:rsidR="00CA3D0E" w:rsidRPr="009115D2" w:rsidRDefault="00CA3D0E">
      <w:pPr>
        <w:spacing w:after="200" w:line="276" w:lineRule="auto"/>
        <w:rPr>
          <w:rFonts w:cs="Segoe UI"/>
          <w:lang w:val="en-US"/>
        </w:rPr>
      </w:pPr>
      <w:r w:rsidRPr="009115D2">
        <w:rPr>
          <w:rFonts w:cs="Segoe UI"/>
          <w:lang w:val="en-US"/>
        </w:rPr>
        <w:br w:type="page"/>
      </w:r>
    </w:p>
    <w:p w14:paraId="64B830B3" w14:textId="77777777" w:rsidR="00CA3D0E" w:rsidRPr="00392DFA" w:rsidRDefault="00CA3D0E" w:rsidP="00AE3FDC">
      <w:pPr>
        <w:pStyle w:val="Heading1"/>
      </w:pPr>
      <w:bookmarkStart w:id="121" w:name="_Schlussbestimmungen"/>
      <w:bookmarkStart w:id="122" w:name="_Toc361639546"/>
      <w:bookmarkStart w:id="123" w:name="_Toc361640054"/>
      <w:bookmarkStart w:id="124" w:name="_Toc361640310"/>
      <w:bookmarkStart w:id="125" w:name="_Toc361640637"/>
      <w:bookmarkStart w:id="126" w:name="_Toc361642396"/>
      <w:bookmarkStart w:id="127" w:name="_Toc361646579"/>
      <w:bookmarkStart w:id="128" w:name="_Toc169781033"/>
      <w:bookmarkEnd w:id="121"/>
      <w:r w:rsidRPr="00392DFA">
        <w:lastRenderedPageBreak/>
        <w:t>Schlussbestimmungen</w:t>
      </w:r>
      <w:bookmarkEnd w:id="122"/>
      <w:bookmarkEnd w:id="123"/>
      <w:bookmarkEnd w:id="124"/>
      <w:bookmarkEnd w:id="125"/>
      <w:bookmarkEnd w:id="126"/>
      <w:bookmarkEnd w:id="127"/>
      <w:bookmarkEnd w:id="128"/>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29" w:name="_Toc361639547"/>
      <w:bookmarkStart w:id="130" w:name="_Toc361640055"/>
      <w:bookmarkStart w:id="131" w:name="_Toc361640311"/>
      <w:bookmarkStart w:id="132" w:name="_Toc361640638"/>
      <w:bookmarkStart w:id="133" w:name="_Toc361642397"/>
      <w:bookmarkStart w:id="134" w:name="_Toc361646580"/>
      <w:bookmarkStart w:id="135" w:name="_Toc169781034"/>
      <w:r w:rsidRPr="00392DFA">
        <w:lastRenderedPageBreak/>
        <w:t>Anhang</w:t>
      </w:r>
      <w:bookmarkEnd w:id="129"/>
      <w:bookmarkEnd w:id="130"/>
      <w:bookmarkEnd w:id="131"/>
      <w:bookmarkEnd w:id="132"/>
      <w:bookmarkEnd w:id="133"/>
      <w:bookmarkEnd w:id="134"/>
      <w:bookmarkEnd w:id="135"/>
    </w:p>
    <w:p w14:paraId="06E31B58" w14:textId="77777777" w:rsidR="00666553" w:rsidRPr="00392DFA" w:rsidRDefault="00666553" w:rsidP="00666553">
      <w:pPr>
        <w:pStyle w:val="Heading2"/>
        <w:rPr>
          <w:rFonts w:cs="Segoe UI"/>
        </w:rPr>
      </w:pPr>
      <w:bookmarkStart w:id="136" w:name="_Toc361639548"/>
      <w:bookmarkStart w:id="137" w:name="_Toc361640056"/>
      <w:bookmarkStart w:id="138" w:name="_Toc361640312"/>
      <w:bookmarkStart w:id="139" w:name="_Toc361640639"/>
      <w:bookmarkStart w:id="140" w:name="_Toc361642398"/>
      <w:bookmarkStart w:id="141" w:name="_Toc361646581"/>
      <w:bookmarkStart w:id="142" w:name="_Toc169781035"/>
      <w:r w:rsidRPr="00392DFA">
        <w:rPr>
          <w:rFonts w:cs="Segoe UI"/>
        </w:rPr>
        <w:t>Abbildungsverzeichnis</w:t>
      </w:r>
      <w:bookmarkEnd w:id="136"/>
      <w:bookmarkEnd w:id="137"/>
      <w:bookmarkEnd w:id="138"/>
      <w:bookmarkEnd w:id="139"/>
      <w:bookmarkEnd w:id="140"/>
      <w:bookmarkEnd w:id="141"/>
      <w:bookmarkEnd w:id="142"/>
    </w:p>
    <w:p w14:paraId="519CAE8C" w14:textId="5406E5C5"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B25EEE">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43" w:name="_Toc361639549"/>
      <w:bookmarkStart w:id="144" w:name="_Toc361640057"/>
      <w:bookmarkStart w:id="145" w:name="_Toc361640313"/>
      <w:bookmarkStart w:id="146" w:name="_Toc361640640"/>
      <w:bookmarkStart w:id="147" w:name="_Toc361642399"/>
      <w:bookmarkStart w:id="148" w:name="_Toc361646582"/>
      <w:bookmarkStart w:id="149" w:name="_Toc169781036"/>
      <w:r w:rsidRPr="00392DFA">
        <w:rPr>
          <w:rFonts w:cs="Segoe UI"/>
        </w:rPr>
        <w:t>Tabellenverzeichnis</w:t>
      </w:r>
      <w:bookmarkEnd w:id="143"/>
      <w:bookmarkEnd w:id="144"/>
      <w:bookmarkEnd w:id="145"/>
      <w:bookmarkEnd w:id="146"/>
      <w:bookmarkEnd w:id="147"/>
      <w:bookmarkEnd w:id="148"/>
      <w:bookmarkEnd w:id="149"/>
    </w:p>
    <w:p w14:paraId="49198851" w14:textId="626E56A3" w:rsidR="00B25EEE" w:rsidRDefault="00940C67">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hyperlink w:anchor="_Toc146190187" w:history="1">
        <w:r w:rsidR="00B25EEE" w:rsidRPr="00B675D8">
          <w:rPr>
            <w:rStyle w:val="Hyperlink"/>
            <w:noProof/>
          </w:rPr>
          <w:t>Tabelle 1: Anforderungsglossar</w:t>
        </w:r>
        <w:r w:rsidR="00B25EEE">
          <w:rPr>
            <w:noProof/>
            <w:webHidden/>
          </w:rPr>
          <w:tab/>
        </w:r>
        <w:r w:rsidR="00B25EEE">
          <w:rPr>
            <w:noProof/>
            <w:webHidden/>
          </w:rPr>
          <w:fldChar w:fldCharType="begin"/>
        </w:r>
        <w:r w:rsidR="00B25EEE">
          <w:rPr>
            <w:noProof/>
            <w:webHidden/>
          </w:rPr>
          <w:instrText xml:space="preserve"> PAGEREF _Toc146190187 \h </w:instrText>
        </w:r>
        <w:r w:rsidR="00B25EEE">
          <w:rPr>
            <w:noProof/>
            <w:webHidden/>
          </w:rPr>
        </w:r>
        <w:r w:rsidR="00B25EEE">
          <w:rPr>
            <w:noProof/>
            <w:webHidden/>
          </w:rPr>
          <w:fldChar w:fldCharType="separate"/>
        </w:r>
        <w:r w:rsidR="00D60624">
          <w:rPr>
            <w:noProof/>
            <w:webHidden/>
          </w:rPr>
          <w:t>4</w:t>
        </w:r>
        <w:r w:rsidR="00B25EEE">
          <w:rPr>
            <w:noProof/>
            <w:webHidden/>
          </w:rPr>
          <w:fldChar w:fldCharType="end"/>
        </w:r>
      </w:hyperlink>
    </w:p>
    <w:p w14:paraId="105B5012" w14:textId="738F7423" w:rsidR="00786878" w:rsidRPr="00392DFA" w:rsidRDefault="00940C67">
      <w:pPr>
        <w:spacing w:after="200" w:line="276" w:lineRule="auto"/>
        <w:rPr>
          <w:rFonts w:cs="Segoe UI"/>
        </w:rPr>
      </w:pP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50" w:name="_Toc361640058"/>
      <w:bookmarkStart w:id="151" w:name="_Toc361640314"/>
      <w:bookmarkStart w:id="152" w:name="_Toc361640641"/>
      <w:bookmarkStart w:id="153" w:name="_Toc361642400"/>
      <w:bookmarkStart w:id="154" w:name="_Toc361646583"/>
      <w:bookmarkStart w:id="155" w:name="_Toc169781037"/>
      <w:r w:rsidRPr="00392DFA">
        <w:lastRenderedPageBreak/>
        <w:t>Änderungshistorie</w:t>
      </w:r>
      <w:bookmarkEnd w:id="150"/>
      <w:bookmarkEnd w:id="151"/>
      <w:bookmarkEnd w:id="152"/>
      <w:bookmarkEnd w:id="153"/>
      <w:bookmarkEnd w:id="154"/>
      <w:bookmarkEnd w:id="155"/>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56"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2FBA510A" w:rsidR="00AF185D" w:rsidRPr="00AF185D" w:rsidRDefault="005029DE"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Katharina Riedel</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2549D7A0" w:rsidR="00AF185D" w:rsidRPr="00AF185D" w:rsidRDefault="005958C9"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Matthias Kunze</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56"/>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8" w:author="grueneberg_m" w:date="2024-06-19T16:53:00Z" w:initials="GM">
    <w:p w14:paraId="6B7C70E8" w14:textId="77777777" w:rsidR="005029DE" w:rsidRDefault="005029DE" w:rsidP="005029DE">
      <w:pPr>
        <w:pStyle w:val="CommentText"/>
      </w:pPr>
      <w:r>
        <w:rPr>
          <w:rStyle w:val="CommentReference"/>
        </w:rPr>
        <w:annotationRef/>
      </w:r>
      <w:r>
        <w:t>Sicherstellen, dass die Checkbox nur bei einer SML gesetzt wird? Oder sollen das auch mehrere sein?</w:t>
      </w:r>
    </w:p>
  </w:comment>
  <w:comment w:id="59" w:author="grueneberg_m" w:date="2024-06-19T16:54:00Z" w:initials="GM">
    <w:p w14:paraId="3E7CE6F1" w14:textId="77777777" w:rsidR="005029DE" w:rsidRDefault="005029DE" w:rsidP="005029DE">
      <w:pPr>
        <w:pStyle w:val="CommentText"/>
      </w:pPr>
      <w:r>
        <w:rPr>
          <w:rStyle w:val="CommentReference"/>
        </w:rPr>
        <w:annotationRef/>
      </w:r>
      <w:r>
        <w:t>Hier könntest du den Inhalt des Meldungstextes vorgeben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7C70E8" w15:done="0"/>
  <w15:commentEx w15:paraId="3E7CE6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22A087" w16cex:dateUtc="2024-06-19T14:53:00Z">
    <w16cex:extLst>
      <w16:ext w16:uri="{CE6994B0-6A32-4C9F-8C6B-6E91EDA988CE}">
        <cr:reactions xmlns:cr="http://schemas.microsoft.com/office/comments/2020/reactions">
          <cr:reaction reactionType="1">
            <cr:reactionInfo dateUtc="2024-06-20T11:01:30Z">
              <cr:user userId="Riedel_K" userProvider="None" userName="Riedel_K"/>
            </cr:reactionInfo>
          </cr:reaction>
        </cr:reactions>
      </w16:ext>
    </w16cex:extLst>
  </w16cex:commentExtensible>
  <w16cex:commentExtensible w16cex:durableId="23099CC0" w16cex:dateUtc="2024-06-19T14:54:00Z">
    <w16cex:extLst>
      <w16:ext w16:uri="{CE6994B0-6A32-4C9F-8C6B-6E91EDA988CE}">
        <cr:reactions xmlns:cr="http://schemas.microsoft.com/office/comments/2020/reactions">
          <cr:reaction reactionType="1">
            <cr:reactionInfo dateUtc="2024-06-20T11:01:25Z">
              <cr:user userId="Riedel_K" userProvider="None" userName="Riedel_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7C70E8" w16cid:durableId="2922A087"/>
  <w16cid:commentId w16cid:paraId="3E7CE6F1" w16cid:durableId="23099C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7AFB" w14:textId="77777777" w:rsidR="00BF379A" w:rsidRDefault="00BF379A" w:rsidP="003A4BE5">
      <w:r>
        <w:separator/>
      </w:r>
    </w:p>
    <w:p w14:paraId="382AB41E" w14:textId="77777777" w:rsidR="00BF379A" w:rsidRDefault="00BF379A"/>
    <w:p w14:paraId="594CC0EF" w14:textId="77777777" w:rsidR="00BF379A" w:rsidRDefault="00BF379A"/>
  </w:endnote>
  <w:endnote w:type="continuationSeparator" w:id="0">
    <w:p w14:paraId="3BD67025" w14:textId="77777777" w:rsidR="00BF379A" w:rsidRDefault="00BF379A" w:rsidP="003A4BE5">
      <w:r>
        <w:continuationSeparator/>
      </w:r>
    </w:p>
    <w:p w14:paraId="2C991EB9" w14:textId="77777777" w:rsidR="00BF379A" w:rsidRDefault="00BF379A"/>
    <w:p w14:paraId="093C6C89" w14:textId="77777777" w:rsidR="00BF379A" w:rsidRDefault="00BF37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452FE493" w:rsidR="009C06E3" w:rsidRPr="00E3419A" w:rsidRDefault="009C06E3" w:rsidP="00EC6526">
    <w:pPr>
      <w:pStyle w:val="Footer"/>
    </w:pPr>
    <w:r w:rsidRPr="006B256B">
      <w:sym w:font="Symbol" w:char="F0E3"/>
    </w:r>
    <w:r w:rsidRPr="006B256B">
      <w:t>20</w:t>
    </w:r>
    <w:r w:rsidR="005F2EFA" w:rsidRPr="006B256B">
      <w:t>22</w:t>
    </w:r>
    <w:r w:rsidRPr="006B256B">
      <w:t xml:space="preserve"> proALPHA GmbH</w:t>
    </w:r>
  </w:p>
  <w:p w14:paraId="00303E12" w14:textId="49C9BF5C" w:rsidR="009C06E3" w:rsidRPr="00E3419A" w:rsidRDefault="00114C0B" w:rsidP="00E3419A">
    <w:pPr>
      <w:pStyle w:val="Footer"/>
    </w:pPr>
    <w:fldSimple w:instr=" FILENAME   \* MERGEFORMAT ">
      <w:r w:rsidR="00D60624">
        <w:rPr>
          <w:noProof/>
        </w:rPr>
        <w:t>PH_KBer-KR2-0123 PA-609 automatische Übernahme Teilegruppe in SML</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776125">
      <w:rPr>
        <w:noProof/>
      </w:rPr>
      <w:t>12.08.2024 20:24</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6F9EE551" w:rsidR="009C06E3" w:rsidRPr="00E3419A" w:rsidRDefault="009C06E3" w:rsidP="00E3419A">
    <w:pPr>
      <w:pStyle w:val="Footer"/>
    </w:pPr>
    <w:r w:rsidRPr="00E3419A">
      <w:t xml:space="preserve">Vertragspartner: </w:t>
    </w:r>
    <w:r>
      <w:t>proALPHA GmbH</w:t>
    </w:r>
  </w:p>
  <w:p w14:paraId="3F3F1DD1" w14:textId="72DF3C70"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65DE208B" w:rsidR="009C06E3" w:rsidRPr="00E3419A" w:rsidRDefault="009C06E3" w:rsidP="00864436">
    <w:pPr>
      <w:pStyle w:val="Footer"/>
    </w:pPr>
    <w:r w:rsidRPr="006B256B">
      <w:sym w:font="Symbol" w:char="F0E3"/>
    </w:r>
    <w:r w:rsidR="005F2EFA" w:rsidRPr="006B256B">
      <w:t>202</w:t>
    </w:r>
    <w:r w:rsidR="009121EF">
      <w:t>3</w:t>
    </w:r>
    <w:r w:rsidRPr="006B256B">
      <w:t xml:space="preserve"> proALPHA GmbH</w:t>
    </w:r>
  </w:p>
  <w:p w14:paraId="00D9E69C" w14:textId="380306D2" w:rsidR="009C06E3" w:rsidRPr="00E3419A" w:rsidRDefault="00114C0B" w:rsidP="00864436">
    <w:pPr>
      <w:pStyle w:val="Footer"/>
    </w:pPr>
    <w:fldSimple w:instr=" FILENAME   \* MERGEFORMAT ">
      <w:r w:rsidR="00D60624">
        <w:rPr>
          <w:noProof/>
        </w:rPr>
        <w:t>PH_KBer-KR2-0123 PA-609 automatische Übernahme Teilegruppe in SML</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776125">
      <w:rPr>
        <w:noProof/>
      </w:rPr>
      <w:t>12.08.2024 20:24</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0A3A119B" w:rsidR="009C06E3" w:rsidRPr="00E3419A" w:rsidRDefault="009C06E3" w:rsidP="00864436">
    <w:pPr>
      <w:pStyle w:val="Footer"/>
    </w:pPr>
    <w:bookmarkStart w:id="0" w:name="_Hlk136527807"/>
    <w:r w:rsidRPr="00E3419A">
      <w:t xml:space="preserve">Vertragspartner: </w:t>
    </w:r>
    <w:r>
      <w:t>proALPHA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56B1FE0F" w:rsidR="009C06E3" w:rsidRDefault="00114C0B">
    <w:pPr>
      <w:pStyle w:val="Footer"/>
    </w:pPr>
    <w:fldSimple w:instr=" FILENAME   \* MERGEFORMAT ">
      <w:r w:rsidR="00D60624">
        <w:rPr>
          <w:noProof/>
        </w:rPr>
        <w:t>PH_KBer-KR2-0123 PA-609 automatische Übernahme Teilegruppe in SML</w:t>
      </w:r>
    </w:fldSimple>
    <w:r w:rsidR="009C06E3">
      <w:t xml:space="preserve"> - </w:t>
    </w:r>
    <w:r w:rsidR="009C06E3">
      <w:fldChar w:fldCharType="begin"/>
    </w:r>
    <w:r w:rsidR="009C06E3">
      <w:instrText xml:space="preserve"> SAVEDATE  \@ "dd.MM.yyyy HH:mm"  \* MERGEFORMAT </w:instrText>
    </w:r>
    <w:r w:rsidR="009C06E3">
      <w:fldChar w:fldCharType="separate"/>
    </w:r>
    <w:r w:rsidR="00776125">
      <w:rPr>
        <w:noProof/>
      </w:rPr>
      <w:t>12.08.2024 20:24</w:t>
    </w:r>
    <w:r w:rsidR="009C06E3">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CCB7" w14:textId="77777777" w:rsidR="00BF379A" w:rsidRDefault="00BF379A" w:rsidP="003A4BE5">
      <w:r>
        <w:separator/>
      </w:r>
    </w:p>
    <w:p w14:paraId="10DB676B" w14:textId="77777777" w:rsidR="00BF379A" w:rsidRDefault="00BF379A"/>
    <w:p w14:paraId="4C1B2CAB" w14:textId="77777777" w:rsidR="00BF379A" w:rsidRDefault="00BF379A"/>
  </w:footnote>
  <w:footnote w:type="continuationSeparator" w:id="0">
    <w:p w14:paraId="512184FD" w14:textId="77777777" w:rsidR="00BF379A" w:rsidRDefault="00BF379A" w:rsidP="003A4BE5">
      <w:r>
        <w:continuationSeparator/>
      </w:r>
    </w:p>
    <w:p w14:paraId="0DF7C6BD" w14:textId="77777777" w:rsidR="00BF379A" w:rsidRDefault="00BF379A"/>
    <w:p w14:paraId="758FF88E" w14:textId="77777777" w:rsidR="00BF379A" w:rsidRDefault="00BF37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1A195340" w:rsidR="009C06E3" w:rsidRDefault="00776125">
    <w:pPr>
      <w:pStyle w:val="Header"/>
    </w:pPr>
    <w:r>
      <w:rPr>
        <w:noProof/>
        <w:lang w:eastAsia="de-DE"/>
      </w:rPr>
      <mc:AlternateContent>
        <mc:Choice Requires="wps">
          <w:drawing>
            <wp:anchor distT="0" distB="0" distL="0" distR="0" simplePos="0" relativeHeight="251723776" behindDoc="0" locked="0" layoutInCell="1" allowOverlap="1" wp14:anchorId="589B8774" wp14:editId="50096BF3">
              <wp:simplePos x="635" y="635"/>
              <wp:positionH relativeFrom="page">
                <wp:align>center</wp:align>
              </wp:positionH>
              <wp:positionV relativeFrom="page">
                <wp:align>top</wp:align>
              </wp:positionV>
              <wp:extent cx="424180" cy="421640"/>
              <wp:effectExtent l="0" t="0" r="13970" b="16510"/>
              <wp:wrapNone/>
              <wp:docPr id="2034019455"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2D09F09" w14:textId="0871F690"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89B8774"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fill o:detectmouseclick="t"/>
              <v:textbox style="mso-fit-shape-to-text:t" inset="0,15pt,0,0">
                <w:txbxContent>
                  <w:p w14:paraId="32D09F09" w14:textId="0871F690"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5958C9">
          <w:t>KBer-KR2-0123 PA-609 automatische Übernahme Teilegruppe in SML</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6F19690C" w:rsidR="009C06E3" w:rsidRPr="0095190D" w:rsidRDefault="00776125"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3CDFE3A0" wp14:editId="33C07BAB">
              <wp:simplePos x="635" y="635"/>
              <wp:positionH relativeFrom="page">
                <wp:align>center</wp:align>
              </wp:positionH>
              <wp:positionV relativeFrom="page">
                <wp:align>top</wp:align>
              </wp:positionV>
              <wp:extent cx="424180" cy="421640"/>
              <wp:effectExtent l="0" t="0" r="13970" b="16510"/>
              <wp:wrapNone/>
              <wp:docPr id="562436774"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DC99796" w14:textId="19C94AD5"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DFE3A0"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5DC99796" w14:textId="19C94AD5"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F8FB" w14:textId="51E1C4E3" w:rsidR="00776125" w:rsidRDefault="00776125">
    <w:pPr>
      <w:pStyle w:val="Header"/>
    </w:pPr>
    <w:r>
      <w:rPr>
        <w:noProof/>
      </w:rPr>
      <mc:AlternateContent>
        <mc:Choice Requires="wps">
          <w:drawing>
            <wp:anchor distT="0" distB="0" distL="0" distR="0" simplePos="0" relativeHeight="251722752" behindDoc="0" locked="0" layoutInCell="1" allowOverlap="1" wp14:anchorId="5D4B0D6F" wp14:editId="0F143D6F">
              <wp:simplePos x="635" y="635"/>
              <wp:positionH relativeFrom="page">
                <wp:align>center</wp:align>
              </wp:positionH>
              <wp:positionV relativeFrom="page">
                <wp:align>top</wp:align>
              </wp:positionV>
              <wp:extent cx="424180" cy="421640"/>
              <wp:effectExtent l="0" t="0" r="13970" b="16510"/>
              <wp:wrapNone/>
              <wp:docPr id="2040695274"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6DB29F2" w14:textId="10E4F365"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4B0D6F"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36DB29F2" w14:textId="10E4F365"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768CEFCE" w:rsidR="009C06E3" w:rsidRDefault="00776125" w:rsidP="0076134D">
    <w:pPr>
      <w:pStyle w:val="Header"/>
    </w:pPr>
    <w:r>
      <w:rPr>
        <w:noProof/>
        <w:lang w:eastAsia="de-DE"/>
      </w:rPr>
      <mc:AlternateContent>
        <mc:Choice Requires="wps">
          <w:drawing>
            <wp:anchor distT="0" distB="0" distL="0" distR="0" simplePos="0" relativeHeight="251726848" behindDoc="0" locked="0" layoutInCell="1" allowOverlap="1" wp14:anchorId="2E6A0A97" wp14:editId="612406AE">
              <wp:simplePos x="635" y="635"/>
              <wp:positionH relativeFrom="page">
                <wp:align>center</wp:align>
              </wp:positionH>
              <wp:positionV relativeFrom="page">
                <wp:align>top</wp:align>
              </wp:positionV>
              <wp:extent cx="424180" cy="421640"/>
              <wp:effectExtent l="0" t="0" r="13970" b="16510"/>
              <wp:wrapNone/>
              <wp:docPr id="2010772156"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AFB7FCD" w14:textId="7D62C531"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E6A0A97"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5AFB7FCD" w14:textId="7D62C531"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73187247">
              <wp:simplePos x="0" y="0"/>
              <wp:positionH relativeFrom="column">
                <wp:posOffset>-142979</wp:posOffset>
              </wp:positionH>
              <wp:positionV relativeFrom="paragraph">
                <wp:posOffset>-81725</wp:posOffset>
              </wp:positionV>
              <wp:extent cx="4688006"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468800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22DD5296"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626B85DD" w14:textId="10C5472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51FB59FB" w14:textId="458F5ACC"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5958C9">
                                <w:rPr>
                                  <w:iCs/>
                                </w:rPr>
                                <w:t>KBer-KR2-0123 PA-609 automatische Übernahme Teilegruppe in SML</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25pt;margin-top:-6.45pt;width:369.1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" filled="f" stroked="f" strokeweight=".5pt">
              <v:textbox style="mso-fit-shape-to-text:t">
                <w:txbxContent>
                  <w:p w14:paraId="0C1A278A" w14:textId="22DD5296"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626B85DD" w14:textId="10C54722"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51FB59FB" w14:textId="458F5ACC"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5958C9">
                          <w:rPr>
                            <w:iCs/>
                          </w:rPr>
                          <w:t>KBer-KR2-0123 PA-609 automatische Übernahme Teilegruppe in SML</w:t>
                        </w:r>
                      </w:sdtContent>
                    </w:sdt>
                    <w:bookmarkEnd w:id="2"/>
                  </w:p>
                </w:txbxContent>
              </v:textbox>
            </v:shape>
          </w:pict>
        </mc:Fallback>
      </mc:AlternateContent>
    </w:r>
    <w:r w:rsidR="00114C0B">
      <w:fldChar w:fldCharType="begin"/>
    </w:r>
    <w:r w:rsidR="00114C0B">
      <w:instrText xml:space="preserve"> STYLEREF  Inhaltsverzeichnisüberschrift  \* MERGEFORMAT </w:instrText>
    </w:r>
    <w:r w:rsidR="00114C0B">
      <w:fldChar w:fldCharType="separate"/>
    </w:r>
    <w:r w:rsidR="00012787">
      <w:rPr>
        <w:b/>
        <w:bCs/>
        <w:noProof/>
        <w:lang w:val="en-US"/>
      </w:rPr>
      <w:t>Error! Use the Home tab to apply Inhaltsverzeichnisüberschrift to the text that you want to appear here.</w:t>
    </w:r>
    <w:r w:rsidR="00114C0B">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2BA1CA20" w:rsidR="009C06E3" w:rsidRPr="0095190D" w:rsidRDefault="00776125" w:rsidP="007B6EAA">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78D3F148" wp14:editId="3787C64A">
              <wp:simplePos x="635" y="635"/>
              <wp:positionH relativeFrom="page">
                <wp:align>center</wp:align>
              </wp:positionH>
              <wp:positionV relativeFrom="page">
                <wp:align>top</wp:align>
              </wp:positionV>
              <wp:extent cx="424180" cy="421640"/>
              <wp:effectExtent l="0" t="0" r="13970" b="16510"/>
              <wp:wrapNone/>
              <wp:docPr id="1203040719"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3045CB9" w14:textId="1965F648"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D3F148"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43045CB9" w14:textId="1965F648"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260A5355"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6CA926D8" w14:textId="5C54A8DC"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260A5355"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6CA926D8" w14:textId="5C54A8DC"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7725AB29" w:rsidR="009C06E3" w:rsidRDefault="00776125" w:rsidP="0076134D">
    <w:pPr>
      <w:pStyle w:val="Header"/>
    </w:pPr>
    <w:r>
      <w:rPr>
        <w:noProof/>
        <w:lang w:eastAsia="de-DE"/>
      </w:rPr>
      <mc:AlternateContent>
        <mc:Choice Requires="wps">
          <w:drawing>
            <wp:anchor distT="0" distB="0" distL="0" distR="0" simplePos="0" relativeHeight="251727872" behindDoc="0" locked="0" layoutInCell="1" allowOverlap="1" wp14:anchorId="2B9320BA" wp14:editId="39F9771C">
              <wp:simplePos x="904875" y="447675"/>
              <wp:positionH relativeFrom="page">
                <wp:align>center</wp:align>
              </wp:positionH>
              <wp:positionV relativeFrom="page">
                <wp:align>top</wp:align>
              </wp:positionV>
              <wp:extent cx="424180" cy="421640"/>
              <wp:effectExtent l="0" t="0" r="13970" b="16510"/>
              <wp:wrapNone/>
              <wp:docPr id="2099715070"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6D91477" w14:textId="60F30DF8"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9320BA"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56D91477" w14:textId="60F30DF8" w:rsidR="00776125" w:rsidRPr="00776125" w:rsidRDefault="00776125" w:rsidP="00776125">
                    <w:pPr>
                      <w:rPr>
                        <w:rFonts w:ascii="Aptos" w:eastAsia="Aptos" w:hAnsi="Aptos" w:cs="Aptos"/>
                        <w:noProof/>
                        <w:color w:val="0000FF"/>
                        <w:szCs w:val="20"/>
                      </w:rPr>
                    </w:pPr>
                    <w:r w:rsidRPr="00776125">
                      <w:rPr>
                        <w:rFonts w:ascii="Aptos" w:eastAsia="Aptos" w:hAnsi="Aptos" w:cs="Aptos"/>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5515AC01">
              <wp:simplePos x="0" y="0"/>
              <wp:positionH relativeFrom="column">
                <wp:posOffset>-142979</wp:posOffset>
              </wp:positionH>
              <wp:positionV relativeFrom="paragraph">
                <wp:posOffset>-81725</wp:posOffset>
              </wp:positionV>
              <wp:extent cx="453105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53105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278AAB01"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092AAC1E" w14:textId="22A4ADDA"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4519A442" w14:textId="02D64791"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5958C9">
                                <w:rPr>
                                  <w:iCs/>
                                </w:rPr>
                                <w:t>KBer-KR2-0123 PA-609 automatische Übernahme Teilegruppe in SML</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25pt;margin-top:-6.45pt;width:356.8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" filled="f" stroked="f" strokeweight=".5pt">
              <v:textbox style="mso-fit-shape-to-text:t">
                <w:txbxContent>
                  <w:p w14:paraId="105432B9" w14:textId="278AAB01"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4E55BA">
                          <w:t>Berrang Holding Verwaltungsgesellschaft mbH</w:t>
                        </w:r>
                      </w:sdtContent>
                    </w:sdt>
                  </w:p>
                  <w:p w14:paraId="092AAC1E" w14:textId="22A4ADDA"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4E55BA">
                          <w:t>Berrang Holding Verwaltungsgesellschaft mbH Einführung</w:t>
                        </w:r>
                      </w:sdtContent>
                    </w:sdt>
                  </w:p>
                  <w:p w14:paraId="4519A442" w14:textId="02D64791"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5958C9">
                          <w:rPr>
                            <w:iCs/>
                          </w:rPr>
                          <w:t>KBer-KR2-0123 PA-609 automatische Übernahme Teilegruppe in SML</w:t>
                        </w:r>
                      </w:sdtContent>
                    </w:sdt>
                  </w:p>
                </w:txbxContent>
              </v:textbox>
            </v:shape>
          </w:pict>
        </mc:Fallback>
      </mc:AlternateContent>
    </w:r>
    <w:r w:rsidR="00114C0B">
      <w:fldChar w:fldCharType="begin"/>
    </w:r>
    <w:r w:rsidR="00114C0B">
      <w:instrText xml:space="preserve"> STYLEREF  "Überschrift 1"  \* MERGEFORMAT </w:instrText>
    </w:r>
    <w:r w:rsidR="00114C0B">
      <w:fldChar w:fldCharType="separate"/>
    </w:r>
    <w:r w:rsidR="00012787">
      <w:rPr>
        <w:b/>
        <w:bCs/>
        <w:noProof/>
        <w:lang w:val="en-US"/>
      </w:rPr>
      <w:t>Error! Use the Home tab to apply Überschrift 1 to the text that you want to appear here.</w:t>
    </w:r>
    <w:r w:rsidR="00114C0B">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58143A51"/>
    <w:multiLevelType w:val="hybridMultilevel"/>
    <w:tmpl w:val="CAC0C914"/>
    <w:lvl w:ilvl="0" w:tplc="F3883D5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F193B"/>
    <w:multiLevelType w:val="multilevel"/>
    <w:tmpl w:val="5F4A346A"/>
    <w:numStyleLink w:val="pAberschriftengliederung"/>
  </w:abstractNum>
  <w:abstractNum w:abstractNumId="7" w15:restartNumberingAfterBreak="0">
    <w:nsid w:val="736E20F5"/>
    <w:multiLevelType w:val="hybridMultilevel"/>
    <w:tmpl w:val="26B41840"/>
    <w:lvl w:ilvl="0" w:tplc="A4AE3D2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6"/>
    <w:lvlOverride w:ilvl="2">
      <w:lvl w:ilvl="2">
        <w:start w:val="1"/>
        <w:numFmt w:val="decimal"/>
        <w:pStyle w:val="Heading3"/>
        <w:lvlText w:val="%1.%2.%3"/>
        <w:lvlJc w:val="left"/>
        <w:pPr>
          <w:ind w:left="794" w:hanging="794"/>
        </w:pPr>
        <w:rPr>
          <w:rFonts w:hint="default"/>
          <w:sz w:val="20"/>
          <w:szCs w:val="18"/>
        </w:rPr>
      </w:lvl>
    </w:lvlOverride>
    <w:lvlOverride w:ilvl="3">
      <w:lvl w:ilvl="3">
        <w:start w:val="1"/>
        <w:numFmt w:val="decimal"/>
        <w:pStyle w:val="Heading4"/>
        <w:lvlText w:val="%1.%2.%3.%4"/>
        <w:lvlJc w:val="left"/>
        <w:pPr>
          <w:ind w:left="907" w:hanging="907"/>
        </w:pPr>
        <w:rPr>
          <w:rFonts w:hint="default"/>
        </w:rPr>
      </w:lvl>
    </w:lvlOverride>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831173100">
    <w:abstractNumId w:val="5"/>
  </w:num>
  <w:num w:numId="12" w16cid:durableId="1919361011">
    <w:abstractNumId w:val="7"/>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ueneberg_m">
    <w15:presenceInfo w15:providerId="None" w15:userId="grueneberg_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0926"/>
    <w:rsid w:val="00010ACE"/>
    <w:rsid w:val="00012787"/>
    <w:rsid w:val="00015B49"/>
    <w:rsid w:val="00022A90"/>
    <w:rsid w:val="000314FC"/>
    <w:rsid w:val="00037B82"/>
    <w:rsid w:val="000517C8"/>
    <w:rsid w:val="000543E8"/>
    <w:rsid w:val="00057003"/>
    <w:rsid w:val="00070C26"/>
    <w:rsid w:val="000909D0"/>
    <w:rsid w:val="000A10C8"/>
    <w:rsid w:val="000B0860"/>
    <w:rsid w:val="000B6DE2"/>
    <w:rsid w:val="000B73DD"/>
    <w:rsid w:val="000C08F1"/>
    <w:rsid w:val="000C7B72"/>
    <w:rsid w:val="000D3807"/>
    <w:rsid w:val="000E518E"/>
    <w:rsid w:val="000F2B90"/>
    <w:rsid w:val="000F43D5"/>
    <w:rsid w:val="0010061C"/>
    <w:rsid w:val="00106553"/>
    <w:rsid w:val="00114C0B"/>
    <w:rsid w:val="00123451"/>
    <w:rsid w:val="0014203C"/>
    <w:rsid w:val="00162993"/>
    <w:rsid w:val="00164BEE"/>
    <w:rsid w:val="0017076F"/>
    <w:rsid w:val="00173B34"/>
    <w:rsid w:val="001741AA"/>
    <w:rsid w:val="00175297"/>
    <w:rsid w:val="0018254C"/>
    <w:rsid w:val="00185221"/>
    <w:rsid w:val="00190CDC"/>
    <w:rsid w:val="00190FCC"/>
    <w:rsid w:val="00196830"/>
    <w:rsid w:val="001A5314"/>
    <w:rsid w:val="001B7B3D"/>
    <w:rsid w:val="001E04A6"/>
    <w:rsid w:val="001E34B5"/>
    <w:rsid w:val="001E64A9"/>
    <w:rsid w:val="001E7F95"/>
    <w:rsid w:val="002041EF"/>
    <w:rsid w:val="0020593A"/>
    <w:rsid w:val="00210E96"/>
    <w:rsid w:val="002214DC"/>
    <w:rsid w:val="00225589"/>
    <w:rsid w:val="0022655A"/>
    <w:rsid w:val="00230B12"/>
    <w:rsid w:val="00235A42"/>
    <w:rsid w:val="0026415C"/>
    <w:rsid w:val="00267396"/>
    <w:rsid w:val="002675BA"/>
    <w:rsid w:val="00270B42"/>
    <w:rsid w:val="00276670"/>
    <w:rsid w:val="002833F8"/>
    <w:rsid w:val="00287389"/>
    <w:rsid w:val="002949DE"/>
    <w:rsid w:val="002A3039"/>
    <w:rsid w:val="002A3CCB"/>
    <w:rsid w:val="002A5C45"/>
    <w:rsid w:val="002B1C8B"/>
    <w:rsid w:val="002D5371"/>
    <w:rsid w:val="002D73AC"/>
    <w:rsid w:val="002F63E2"/>
    <w:rsid w:val="00317ABF"/>
    <w:rsid w:val="00321047"/>
    <w:rsid w:val="0034044D"/>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23A44"/>
    <w:rsid w:val="00423FCB"/>
    <w:rsid w:val="004318D8"/>
    <w:rsid w:val="00442256"/>
    <w:rsid w:val="00447D28"/>
    <w:rsid w:val="00450C80"/>
    <w:rsid w:val="00452B22"/>
    <w:rsid w:val="00461A6A"/>
    <w:rsid w:val="00466C23"/>
    <w:rsid w:val="0047326D"/>
    <w:rsid w:val="00475345"/>
    <w:rsid w:val="004917B5"/>
    <w:rsid w:val="00491895"/>
    <w:rsid w:val="004D79D4"/>
    <w:rsid w:val="004E55BA"/>
    <w:rsid w:val="004F3509"/>
    <w:rsid w:val="005029DE"/>
    <w:rsid w:val="00512BFD"/>
    <w:rsid w:val="00515BC4"/>
    <w:rsid w:val="00520A53"/>
    <w:rsid w:val="005213DD"/>
    <w:rsid w:val="00521495"/>
    <w:rsid w:val="00530F99"/>
    <w:rsid w:val="00532C85"/>
    <w:rsid w:val="005349FC"/>
    <w:rsid w:val="005379D3"/>
    <w:rsid w:val="00541D36"/>
    <w:rsid w:val="00553917"/>
    <w:rsid w:val="005735F7"/>
    <w:rsid w:val="00580DAC"/>
    <w:rsid w:val="00580DD7"/>
    <w:rsid w:val="00592462"/>
    <w:rsid w:val="005958C9"/>
    <w:rsid w:val="005A0B0D"/>
    <w:rsid w:val="005B0F78"/>
    <w:rsid w:val="005B3B5B"/>
    <w:rsid w:val="005B3B7D"/>
    <w:rsid w:val="005B3E38"/>
    <w:rsid w:val="005B744C"/>
    <w:rsid w:val="005D1270"/>
    <w:rsid w:val="005D3AD1"/>
    <w:rsid w:val="005D54E2"/>
    <w:rsid w:val="005E78BB"/>
    <w:rsid w:val="005E7EAB"/>
    <w:rsid w:val="005F00EE"/>
    <w:rsid w:val="005F165A"/>
    <w:rsid w:val="005F2EFA"/>
    <w:rsid w:val="00600711"/>
    <w:rsid w:val="00605297"/>
    <w:rsid w:val="00622D4C"/>
    <w:rsid w:val="0062571C"/>
    <w:rsid w:val="0064128B"/>
    <w:rsid w:val="0064370F"/>
    <w:rsid w:val="00646B21"/>
    <w:rsid w:val="00650420"/>
    <w:rsid w:val="00654AC9"/>
    <w:rsid w:val="00666553"/>
    <w:rsid w:val="006725CA"/>
    <w:rsid w:val="00680117"/>
    <w:rsid w:val="00687F94"/>
    <w:rsid w:val="006B256B"/>
    <w:rsid w:val="006B6210"/>
    <w:rsid w:val="006C6CE8"/>
    <w:rsid w:val="006D208F"/>
    <w:rsid w:val="006E0DE2"/>
    <w:rsid w:val="006E1CF9"/>
    <w:rsid w:val="006F6159"/>
    <w:rsid w:val="00702645"/>
    <w:rsid w:val="00705B43"/>
    <w:rsid w:val="00712A2A"/>
    <w:rsid w:val="007315A1"/>
    <w:rsid w:val="007447DA"/>
    <w:rsid w:val="0076035F"/>
    <w:rsid w:val="0076134D"/>
    <w:rsid w:val="00770762"/>
    <w:rsid w:val="00775423"/>
    <w:rsid w:val="00775881"/>
    <w:rsid w:val="00776125"/>
    <w:rsid w:val="0078352B"/>
    <w:rsid w:val="00786878"/>
    <w:rsid w:val="007A12E9"/>
    <w:rsid w:val="007A7A6C"/>
    <w:rsid w:val="007B3A01"/>
    <w:rsid w:val="007B6EAA"/>
    <w:rsid w:val="007C4486"/>
    <w:rsid w:val="007C7858"/>
    <w:rsid w:val="007F1171"/>
    <w:rsid w:val="00805EDB"/>
    <w:rsid w:val="0081242E"/>
    <w:rsid w:val="00820A57"/>
    <w:rsid w:val="00822303"/>
    <w:rsid w:val="008310C8"/>
    <w:rsid w:val="008315AA"/>
    <w:rsid w:val="008528FA"/>
    <w:rsid w:val="00860038"/>
    <w:rsid w:val="00862C33"/>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15D2"/>
    <w:rsid w:val="009121EF"/>
    <w:rsid w:val="00922763"/>
    <w:rsid w:val="009346D4"/>
    <w:rsid w:val="00940C67"/>
    <w:rsid w:val="00941384"/>
    <w:rsid w:val="00945432"/>
    <w:rsid w:val="0094774F"/>
    <w:rsid w:val="0095190D"/>
    <w:rsid w:val="009573D4"/>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6A09"/>
    <w:rsid w:val="00A27786"/>
    <w:rsid w:val="00A31B69"/>
    <w:rsid w:val="00A41128"/>
    <w:rsid w:val="00A4147A"/>
    <w:rsid w:val="00A63ED3"/>
    <w:rsid w:val="00A6428E"/>
    <w:rsid w:val="00A73581"/>
    <w:rsid w:val="00A83C1F"/>
    <w:rsid w:val="00AA00F5"/>
    <w:rsid w:val="00AA6E17"/>
    <w:rsid w:val="00AB2093"/>
    <w:rsid w:val="00AB3405"/>
    <w:rsid w:val="00AB3E2F"/>
    <w:rsid w:val="00AB7D30"/>
    <w:rsid w:val="00AC0E77"/>
    <w:rsid w:val="00AC1591"/>
    <w:rsid w:val="00AC6724"/>
    <w:rsid w:val="00AD4C89"/>
    <w:rsid w:val="00AD740D"/>
    <w:rsid w:val="00AE3FDC"/>
    <w:rsid w:val="00AE43FD"/>
    <w:rsid w:val="00AE4DBD"/>
    <w:rsid w:val="00AF185D"/>
    <w:rsid w:val="00B25EEE"/>
    <w:rsid w:val="00B332FE"/>
    <w:rsid w:val="00B34DCD"/>
    <w:rsid w:val="00B46B64"/>
    <w:rsid w:val="00B64843"/>
    <w:rsid w:val="00B70505"/>
    <w:rsid w:val="00B70E0D"/>
    <w:rsid w:val="00B71F2A"/>
    <w:rsid w:val="00B72DDE"/>
    <w:rsid w:val="00B751F0"/>
    <w:rsid w:val="00B771A5"/>
    <w:rsid w:val="00B830B6"/>
    <w:rsid w:val="00B84FA6"/>
    <w:rsid w:val="00B86403"/>
    <w:rsid w:val="00B92CFB"/>
    <w:rsid w:val="00BA5050"/>
    <w:rsid w:val="00BA596E"/>
    <w:rsid w:val="00BA5AC1"/>
    <w:rsid w:val="00BD4B72"/>
    <w:rsid w:val="00BE1115"/>
    <w:rsid w:val="00BF379A"/>
    <w:rsid w:val="00C13032"/>
    <w:rsid w:val="00C244AB"/>
    <w:rsid w:val="00C24C66"/>
    <w:rsid w:val="00C24DB6"/>
    <w:rsid w:val="00C25E40"/>
    <w:rsid w:val="00C322A2"/>
    <w:rsid w:val="00C402AB"/>
    <w:rsid w:val="00C40E69"/>
    <w:rsid w:val="00C54E80"/>
    <w:rsid w:val="00C54FE4"/>
    <w:rsid w:val="00C64149"/>
    <w:rsid w:val="00C70ECB"/>
    <w:rsid w:val="00C7166B"/>
    <w:rsid w:val="00C76E61"/>
    <w:rsid w:val="00C8276E"/>
    <w:rsid w:val="00C941EC"/>
    <w:rsid w:val="00CA38A6"/>
    <w:rsid w:val="00CA3D0E"/>
    <w:rsid w:val="00CD0573"/>
    <w:rsid w:val="00CE7CCA"/>
    <w:rsid w:val="00CF3190"/>
    <w:rsid w:val="00D03954"/>
    <w:rsid w:val="00D11664"/>
    <w:rsid w:val="00D20AD4"/>
    <w:rsid w:val="00D31E8E"/>
    <w:rsid w:val="00D4168C"/>
    <w:rsid w:val="00D60624"/>
    <w:rsid w:val="00D74166"/>
    <w:rsid w:val="00D85F6C"/>
    <w:rsid w:val="00D862A9"/>
    <w:rsid w:val="00DA47C4"/>
    <w:rsid w:val="00DB35E7"/>
    <w:rsid w:val="00DB4501"/>
    <w:rsid w:val="00DD2EA5"/>
    <w:rsid w:val="00DF0EF3"/>
    <w:rsid w:val="00DF3E8D"/>
    <w:rsid w:val="00DF64ED"/>
    <w:rsid w:val="00E0303F"/>
    <w:rsid w:val="00E048CF"/>
    <w:rsid w:val="00E049F8"/>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7E94"/>
    <w:rsid w:val="00E802A6"/>
    <w:rsid w:val="00E91F13"/>
    <w:rsid w:val="00E9590B"/>
    <w:rsid w:val="00EA1926"/>
    <w:rsid w:val="00EA1BAC"/>
    <w:rsid w:val="00EB09AB"/>
    <w:rsid w:val="00EC0AD0"/>
    <w:rsid w:val="00EC2BD0"/>
    <w:rsid w:val="00EC2E1F"/>
    <w:rsid w:val="00EC58A7"/>
    <w:rsid w:val="00EC6526"/>
    <w:rsid w:val="00ED0EF4"/>
    <w:rsid w:val="00ED199B"/>
    <w:rsid w:val="00ED1F0A"/>
    <w:rsid w:val="00ED48B2"/>
    <w:rsid w:val="00ED7A1B"/>
    <w:rsid w:val="00EE441C"/>
    <w:rsid w:val="00EE4AA9"/>
    <w:rsid w:val="00EE5430"/>
    <w:rsid w:val="00EF5E78"/>
    <w:rsid w:val="00EF665E"/>
    <w:rsid w:val="00F007B1"/>
    <w:rsid w:val="00F03849"/>
    <w:rsid w:val="00F13153"/>
    <w:rsid w:val="00F30CBC"/>
    <w:rsid w:val="00F37705"/>
    <w:rsid w:val="00F7000A"/>
    <w:rsid w:val="00F72639"/>
    <w:rsid w:val="00F7516A"/>
    <w:rsid w:val="00F8157B"/>
    <w:rsid w:val="00F954EB"/>
    <w:rsid w:val="00FA38A9"/>
    <w:rsid w:val="00FA729D"/>
    <w:rsid w:val="00FA7560"/>
    <w:rsid w:val="00FB0E54"/>
    <w:rsid w:val="00FB308D"/>
    <w:rsid w:val="00FC057D"/>
    <w:rsid w:val="00FD7858"/>
    <w:rsid w:val="00FE5CF7"/>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5B3E38"/>
    <w:pPr>
      <w:numPr>
        <w:numId w:val="12"/>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styleId="TableofFigures">
    <w:name w:val="table of figures"/>
    <w:basedOn w:val="Normal"/>
    <w:next w:val="Normal"/>
    <w:uiPriority w:val="99"/>
    <w:unhideWhenUsed/>
    <w:rsid w:val="004E55BA"/>
  </w:style>
  <w:style w:type="character" w:styleId="HTMLCode">
    <w:name w:val="HTML Code"/>
    <w:basedOn w:val="DefaultParagraphFont"/>
    <w:uiPriority w:val="99"/>
    <w:semiHidden/>
    <w:unhideWhenUsed/>
    <w:rsid w:val="005B3E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projects.proalpha.com/bcs/taskdetail/filestore/display?oid=1697305073288_JTask" TargetMode="External"/><Relationship Id="rId26" Type="http://schemas.openxmlformats.org/officeDocument/2006/relationships/image" Target="media/image5.png"/><Relationship Id="rId21" Type="http://schemas.openxmlformats.org/officeDocument/2006/relationships/image" Target="media/image4.png"/><Relationship Id="rId34"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berrang.atlassian.net/browse/PA-609" TargetMode="External"/><Relationship Id="rId25" Type="http://schemas.microsoft.com/office/2018/08/relationships/commentsExtensible" Target="commentsExtensible.xml"/><Relationship Id="rId33" Type="http://schemas.openxmlformats.org/officeDocument/2006/relationships/image" Target="media/image1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berrang.atlassian.net/wiki/spaces/ERP/pages/581632025/Konzept+Qualit+tsstandard" TargetMode="External"/><Relationship Id="rId20" Type="http://schemas.openxmlformats.org/officeDocument/2006/relationships/hyperlink" Target="https://berrang.atlassian.net/wiki/spaces/ERP/pages/466780161/Anfrage+Angebot+Prozess"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microsoft.com/office/2016/09/relationships/commentsIds" Target="commentsIds.xml"/><Relationship Id="rId32" Type="http://schemas.openxmlformats.org/officeDocument/2006/relationships/image" Target="media/image10.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image" Target="media/image7.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projects.proalpha.com/bcs/taskdetail/filestore/display?oid=1697305067225_JTask"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comments" Target="comments.xml"/><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3.png"/><Relationship Id="rId8" Type="http://schemas.openxmlformats.org/officeDocument/2006/relationships/header" Target="header1.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22</Pages>
  <Words>2547</Words>
  <Characters>14522</Characters>
  <Application>Microsoft Office Word</Application>
  <DocSecurity>0</DocSecurity>
  <Lines>121</Lines>
  <Paragraphs>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KBer-KR2-0123 PA-609 automatische Übernahme Teilegruppe in SML</vt:lpstr>
      <vt:lpstr>KBer-KR2-0123 PA-609 automatische Übernahme Teilegruppe in SML</vt:lpstr>
    </vt:vector>
  </TitlesOfParts>
  <Manager>1.0</Manager>
  <Company>Berrang Holding Verwaltungsgesellschaft mbH</Company>
  <LinksUpToDate>false</LinksUpToDate>
  <CharactersWithSpaces>17035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KBer-KR2-0123 PA-609 automatische Übernahme Teilegruppe in SML</dc:title>
  <dc:subject/>
  <dc:creator>Katharina Riedel</dc:creator>
  <cp:keywords>Matthias Kunze</cp:keywords>
  <dc:description/>
  <cp:lastModifiedBy>Thongdi, Pharadon (Nack)</cp:lastModifiedBy>
  <cp:revision>57</cp:revision>
  <cp:lastPrinted>2024-06-20T11:28:00Z</cp:lastPrinted>
  <dcterms:created xsi:type="dcterms:W3CDTF">2022-10-19T07:46:00Z</dcterms:created>
  <dcterms:modified xsi:type="dcterms:W3CDTF">2026-07-22T03:48:00Z</dcterms:modified>
  <cp:category>Berrang Holding Verwaltungsgesellschaft mbH Einführung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79a289ea,793cac7f,21861aa6,47b4f1cf,77d9f2bc,7d271bfe</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2026-07-22T03:21:26Z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1ae3accd-59cb-4583-8e24-cdc1d9041fc6</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