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6F4D8E16" w:rsidR="00DB4501" w:rsidRPr="00392DFA" w:rsidRDefault="00C92DA0" w:rsidP="00DB4501">
              <w:pPr>
                <w:pStyle w:val="Subtitle"/>
              </w:pPr>
              <w:r w:rsidRPr="00C92DA0">
                <w:rPr>
                  <w:color w:val="65922D"/>
                </w:rPr>
                <w:t>MULA-LBr-0928 L&amp;L - Laufkarte um Verpackungs</w:t>
              </w:r>
              <w:r w:rsidR="00E3451B">
                <w:rPr>
                  <w:color w:val="65922D"/>
                </w:rPr>
                <w:t>mengeneinheit</w:t>
              </w:r>
              <w:r w:rsidRPr="00C92DA0">
                <w:rPr>
                  <w:color w:val="65922D"/>
                </w:rPr>
                <w:t xml:space="preserve"> erweitern</w:t>
              </w:r>
            </w:p>
          </w:sdtContent>
        </w:sdt>
        <w:p w14:paraId="4A66849A" w14:textId="487A1B58" w:rsidR="00410DC7" w:rsidRPr="00392DFA" w:rsidRDefault="00197686" w:rsidP="00DB4501">
          <w:pPr>
            <w:rPr>
              <w:rFonts w:cs="Segoe UI"/>
            </w:rPr>
          </w:pPr>
          <w:r>
            <w:rPr>
              <w:rFonts w:cs="Segoe UI"/>
            </w:rPr>
            <w:t>Dok.-</w:t>
          </w:r>
          <w:r w:rsidR="00DB4501" w:rsidRPr="00392DFA">
            <w:rPr>
              <w:rFonts w:cs="Segoe UI"/>
            </w:rPr>
            <w:t xml:space="preserve">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22655A" w:rsidRPr="00E212C8">
                <w:rPr>
                  <w:rFonts w:cs="Segoe UI"/>
                </w:rPr>
                <w:t>1.0</w:t>
              </w:r>
            </w:sdtContent>
          </w:sdt>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244FFE02" w:rsidR="00DB4501" w:rsidRPr="00392DFA" w:rsidRDefault="002A7FC8"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rsidRPr="002A7FC8">
                      <w:t>MULAG Fahrzeugwerk Heinz Wössner GmbH u. Co. KG</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7497ED5E" w:rsidR="00DB4501" w:rsidRPr="00392DFA" w:rsidRDefault="002A7FC8"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MULAG Relaunch</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623C234F" w:rsidR="00DB4501" w:rsidRPr="00392DFA" w:rsidRDefault="00E212C8" w:rsidP="00B64843">
                <w:r>
                  <w:t>Proalpha</w:t>
                </w:r>
                <w:r w:rsidR="00DB4501" w:rsidRPr="00392DFA">
                  <w:t xml:space="preserve">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14:paraId="299CF091" w14:textId="1945DAF2" w:rsidR="00DB4501" w:rsidRPr="00392DFA" w:rsidRDefault="00E212C8" w:rsidP="00B64843">
                    <w:pPr>
                      <w:cnfStyle w:val="000000000000" w:firstRow="0" w:lastRow="0" w:firstColumn="0" w:lastColumn="0" w:oddVBand="0" w:evenVBand="0" w:oddHBand="0" w:evenHBand="0" w:firstRowFirstColumn="0" w:firstRowLastColumn="0" w:lastRowFirstColumn="0" w:lastRowLastColumn="0"/>
                    </w:pPr>
                    <w:r>
                      <w:t>9.4</w:t>
                    </w:r>
                    <w:r w:rsidR="00197686">
                      <w:t>.0</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408879C5" w:rsidR="00DB4501" w:rsidRPr="00392DFA" w:rsidRDefault="00E212C8" w:rsidP="00B64843">
                <w:r>
                  <w:t>Proalpha</w:t>
                </w:r>
                <w:r w:rsidRPr="00392DFA">
                  <w:t xml:space="preserve"> </w:t>
                </w:r>
                <w:r w:rsidR="00DB4501" w:rsidRPr="00392DFA">
                  <w:t>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77777777" w:rsidR="00DB4501" w:rsidRPr="00392DFA" w:rsidRDefault="00DB4501" w:rsidP="00B64843">
                <w:r w:rsidRPr="00392DFA">
                  <w:t>Oberflächensprache:</w:t>
                </w:r>
              </w:p>
            </w:tc>
            <w:tc>
              <w:tcPr>
                <w:tcW w:w="3238" w:type="pct"/>
              </w:tcPr>
              <w:p w14:paraId="5DDA4866" w14:textId="77777777"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51F3A49E" w:rsidR="00DB4501" w:rsidRPr="00392DFA" w:rsidRDefault="002A7FC8" w:rsidP="00AF185D">
                    <w:pPr>
                      <w:cnfStyle w:val="000000000000" w:firstRow="0" w:lastRow="0" w:firstColumn="0" w:lastColumn="0" w:oddVBand="0" w:evenVBand="0" w:oddHBand="0" w:evenHBand="0" w:firstRowFirstColumn="0" w:firstRowLastColumn="0" w:lastRowFirstColumn="0" w:lastRowLastColumn="0"/>
                    </w:pPr>
                    <w:r>
                      <w:t>Lara Braun</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29A9ECEE" w:rsidR="00DB4501" w:rsidRPr="00392DFA" w:rsidRDefault="002A7FC8" w:rsidP="00B64843">
                <w:pPr>
                  <w:cnfStyle w:val="000000000000" w:firstRow="0" w:lastRow="0" w:firstColumn="0" w:lastColumn="0" w:oddVBand="0" w:evenVBand="0" w:oddHBand="0" w:evenHBand="0" w:firstRowFirstColumn="0" w:firstRowLastColumn="0" w:lastRowFirstColumn="0" w:lastRowLastColumn="0"/>
                </w:pPr>
                <w:r>
                  <w:t>23.01.2025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6E31993E" w:rsidR="00B64843" w:rsidRPr="00392DFA" w:rsidRDefault="00AF185D" w:rsidP="00B64843">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E4058B">
                  <w:rPr>
                    <w:noProof/>
                  </w:rPr>
                  <w:t>14.07.2026</w:t>
                </w:r>
                <w:r>
                  <w:fldChar w:fldCharType="end"/>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0B61E163" w:rsidR="00DB4501" w:rsidRPr="00392DFA" w:rsidRDefault="002A566A" w:rsidP="00AF185D">
                    <w:pPr>
                      <w:cnfStyle w:val="000000000000" w:firstRow="0" w:lastRow="0" w:firstColumn="0" w:lastColumn="0" w:oddVBand="0" w:evenVBand="0" w:oddHBand="0" w:evenHBand="0" w:firstRowFirstColumn="0" w:firstRowLastColumn="0" w:lastRowFirstColumn="0" w:lastRowLastColumn="0"/>
                    </w:pPr>
                    <w:r>
                      <w:t>Herr Huber</w:t>
                    </w:r>
                  </w:p>
                </w:tc>
              </w:sdtContent>
            </w:sdt>
          </w:tr>
        </w:tbl>
        <w:p w14:paraId="1D9C6B08" w14:textId="77777777" w:rsidR="00DB4501" w:rsidRPr="00392DFA" w:rsidRDefault="00000000" w:rsidP="00DB4501">
          <w:pPr>
            <w:rPr>
              <w:rFonts w:cs="Segoe UI"/>
            </w:rPr>
          </w:pPr>
        </w:p>
      </w:sdtContent>
    </w:sdt>
    <w:p w14:paraId="14C2CE00" w14:textId="5C83CE1F" w:rsidR="00DB4501" w:rsidRPr="00392DFA" w:rsidRDefault="00DB4501" w:rsidP="00DB4501">
      <w:pPr>
        <w:spacing w:after="200" w:line="276" w:lineRule="auto"/>
        <w:rPr>
          <w:rFonts w:cs="Segoe UI"/>
        </w:rPr>
      </w:pPr>
      <w:r w:rsidRPr="00392DFA">
        <w:rPr>
          <w:rFonts w:cs="Segoe UI"/>
        </w:rPr>
        <w:t xml:space="preserve">Das vorliegende Dokument beschreibt eine Anpassung bzw. Erweiterung der Standardsoftware </w:t>
      </w:r>
      <w:r w:rsidR="00E212C8">
        <w:t>Proalpha</w:t>
      </w:r>
      <w:r w:rsidR="00E212C8" w:rsidRPr="00392DFA">
        <w:t xml:space="preserve"> </w:t>
      </w:r>
      <w:r w:rsidRPr="00392DFA">
        <w:rPr>
          <w:rFonts w:cs="Segoe UI"/>
        </w:rPr>
        <w:t>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r>
        <w:fldChar w:fldCharType="begin"/>
      </w:r>
      <w:r>
        <w:instrText>HYPERLINK \l "_Schlussbestimmungen"</w:instrText>
      </w:r>
      <w:r>
        <w:fldChar w:fldCharType="separate"/>
      </w:r>
      <w:r w:rsidRPr="00392DFA">
        <w:rPr>
          <w:rStyle w:val="Hyperlink"/>
          <w:rFonts w:cs="Segoe UI"/>
        </w:rPr>
        <w:t>Schlussbestimmungen</w:t>
      </w:r>
      <w:r>
        <w:fldChar w:fldCharType="end"/>
      </w:r>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2F2CB6F9" w14:textId="77777777" w:rsidR="00AE4DBD" w:rsidRPr="00392DFA" w:rsidRDefault="00AE4DBD" w:rsidP="00FA7560">
      <w:pPr>
        <w:spacing w:after="200" w:line="276" w:lineRule="auto"/>
        <w:ind w:firstLine="708"/>
        <w:rPr>
          <w:rFonts w:cs="Segoe UI"/>
        </w:rPr>
      </w:pPr>
      <w:r w:rsidRPr="00392DFA">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43E12A79" w14:textId="77777777" w:rsidR="00EC2BD0" w:rsidRPr="00392DFA" w:rsidRDefault="00EC2BD0" w:rsidP="00EC6526">
          <w:pPr>
            <w:pStyle w:val="TOCHeading"/>
            <w:spacing w:before="240"/>
          </w:pPr>
          <w:r w:rsidRPr="00392DFA">
            <w:t>Inhalt</w:t>
          </w:r>
        </w:p>
        <w:p w14:paraId="45723EA8" w14:textId="38BA556E" w:rsidR="00D3199B" w:rsidRDefault="00EC2BD0">
          <w:pPr>
            <w:pStyle w:val="TOC1"/>
            <w:rPr>
              <w:rFonts w:asciiTheme="minorHAnsi" w:eastAsiaTheme="minorEastAsia" w:hAnsiTheme="minorHAnsi"/>
              <w:bCs w:val="0"/>
              <w:noProof/>
              <w:color w:val="auto"/>
              <w:kern w:val="2"/>
              <w:sz w:val="24"/>
              <w:szCs w:val="30"/>
              <w:lang w:eastAsia="zh-CN" w:bidi="th-TH"/>
              <w14:ligatures w14:val="standardContextual"/>
            </w:rPr>
          </w:pPr>
          <w:r w:rsidRPr="00392DFA">
            <w:fldChar w:fldCharType="begin"/>
          </w:r>
          <w:r w:rsidRPr="00392DFA">
            <w:instrText xml:space="preserve"> TOC \o "1-3" \h \z \u </w:instrText>
          </w:r>
          <w:r w:rsidRPr="00392DFA">
            <w:fldChar w:fldCharType="separate"/>
          </w:r>
          <w:hyperlink w:anchor="_Toc188520541" w:history="1">
            <w:r w:rsidR="00D3199B" w:rsidRPr="006A6803">
              <w:rPr>
                <w:rStyle w:val="Hyperlink"/>
                <w:noProof/>
              </w:rPr>
              <w:t>1.</w:t>
            </w:r>
            <w:r w:rsidR="00D3199B">
              <w:rPr>
                <w:rFonts w:asciiTheme="minorHAnsi" w:eastAsiaTheme="minorEastAsia" w:hAnsiTheme="minorHAnsi"/>
                <w:bCs w:val="0"/>
                <w:noProof/>
                <w:color w:val="auto"/>
                <w:kern w:val="2"/>
                <w:sz w:val="24"/>
                <w:szCs w:val="30"/>
                <w:lang w:eastAsia="zh-CN" w:bidi="th-TH"/>
                <w14:ligatures w14:val="standardContextual"/>
              </w:rPr>
              <w:tab/>
            </w:r>
            <w:r w:rsidR="00D3199B" w:rsidRPr="006A6803">
              <w:rPr>
                <w:rStyle w:val="Hyperlink"/>
                <w:noProof/>
              </w:rPr>
              <w:t>Anforderungen</w:t>
            </w:r>
            <w:r w:rsidR="00D3199B">
              <w:rPr>
                <w:noProof/>
                <w:webHidden/>
              </w:rPr>
              <w:tab/>
            </w:r>
            <w:r w:rsidR="00D3199B">
              <w:rPr>
                <w:noProof/>
                <w:webHidden/>
              </w:rPr>
              <w:fldChar w:fldCharType="begin"/>
            </w:r>
            <w:r w:rsidR="00D3199B">
              <w:rPr>
                <w:noProof/>
                <w:webHidden/>
              </w:rPr>
              <w:instrText xml:space="preserve"> PAGEREF _Toc188520541 \h </w:instrText>
            </w:r>
            <w:r w:rsidR="00D3199B">
              <w:rPr>
                <w:noProof/>
                <w:webHidden/>
              </w:rPr>
            </w:r>
            <w:r w:rsidR="00D3199B">
              <w:rPr>
                <w:noProof/>
                <w:webHidden/>
              </w:rPr>
              <w:fldChar w:fldCharType="separate"/>
            </w:r>
            <w:r w:rsidR="00D3199B">
              <w:rPr>
                <w:noProof/>
                <w:webHidden/>
              </w:rPr>
              <w:t>3</w:t>
            </w:r>
            <w:r w:rsidR="00D3199B">
              <w:rPr>
                <w:noProof/>
                <w:webHidden/>
              </w:rPr>
              <w:fldChar w:fldCharType="end"/>
            </w:r>
          </w:hyperlink>
        </w:p>
        <w:p w14:paraId="4ADA8C32" w14:textId="3C0F5B76"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42" w:history="1">
            <w:r w:rsidRPr="006A6803">
              <w:rPr>
                <w:rStyle w:val="Hyperlink"/>
                <w:rFonts w:cs="Segoe UI"/>
                <w:noProof/>
              </w:rPr>
              <w:t>1.1</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Referenzen</w:t>
            </w:r>
            <w:r>
              <w:rPr>
                <w:noProof/>
                <w:webHidden/>
              </w:rPr>
              <w:tab/>
            </w:r>
            <w:r>
              <w:rPr>
                <w:noProof/>
                <w:webHidden/>
              </w:rPr>
              <w:fldChar w:fldCharType="begin"/>
            </w:r>
            <w:r>
              <w:rPr>
                <w:noProof/>
                <w:webHidden/>
              </w:rPr>
              <w:instrText xml:space="preserve"> PAGEREF _Toc188520542 \h </w:instrText>
            </w:r>
            <w:r>
              <w:rPr>
                <w:noProof/>
                <w:webHidden/>
              </w:rPr>
            </w:r>
            <w:r>
              <w:rPr>
                <w:noProof/>
                <w:webHidden/>
              </w:rPr>
              <w:fldChar w:fldCharType="separate"/>
            </w:r>
            <w:r>
              <w:rPr>
                <w:noProof/>
                <w:webHidden/>
              </w:rPr>
              <w:t>3</w:t>
            </w:r>
            <w:r>
              <w:rPr>
                <w:noProof/>
                <w:webHidden/>
              </w:rPr>
              <w:fldChar w:fldCharType="end"/>
            </w:r>
          </w:hyperlink>
        </w:p>
        <w:p w14:paraId="3D4139D9" w14:textId="3B4DAF22"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43" w:history="1">
            <w:r w:rsidRPr="006A6803">
              <w:rPr>
                <w:rStyle w:val="Hyperlink"/>
                <w:rFonts w:cs="Segoe UI"/>
                <w:noProof/>
              </w:rPr>
              <w:t>1.2</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Zusammenfassung und Zielsetzung</w:t>
            </w:r>
            <w:r>
              <w:rPr>
                <w:noProof/>
                <w:webHidden/>
              </w:rPr>
              <w:tab/>
            </w:r>
            <w:r>
              <w:rPr>
                <w:noProof/>
                <w:webHidden/>
              </w:rPr>
              <w:fldChar w:fldCharType="begin"/>
            </w:r>
            <w:r>
              <w:rPr>
                <w:noProof/>
                <w:webHidden/>
              </w:rPr>
              <w:instrText xml:space="preserve"> PAGEREF _Toc188520543 \h </w:instrText>
            </w:r>
            <w:r>
              <w:rPr>
                <w:noProof/>
                <w:webHidden/>
              </w:rPr>
            </w:r>
            <w:r>
              <w:rPr>
                <w:noProof/>
                <w:webHidden/>
              </w:rPr>
              <w:fldChar w:fldCharType="separate"/>
            </w:r>
            <w:r>
              <w:rPr>
                <w:noProof/>
                <w:webHidden/>
              </w:rPr>
              <w:t>3</w:t>
            </w:r>
            <w:r>
              <w:rPr>
                <w:noProof/>
                <w:webHidden/>
              </w:rPr>
              <w:fldChar w:fldCharType="end"/>
            </w:r>
          </w:hyperlink>
        </w:p>
        <w:p w14:paraId="0A5511F4" w14:textId="3E0A7D14"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44" w:history="1">
            <w:r w:rsidRPr="006A6803">
              <w:rPr>
                <w:rStyle w:val="Hyperlink"/>
                <w:rFonts w:cs="Segoe UI"/>
                <w:noProof/>
              </w:rPr>
              <w:t>1.3</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Anforderungsbeschreibung</w:t>
            </w:r>
            <w:r>
              <w:rPr>
                <w:noProof/>
                <w:webHidden/>
              </w:rPr>
              <w:tab/>
            </w:r>
            <w:r>
              <w:rPr>
                <w:noProof/>
                <w:webHidden/>
              </w:rPr>
              <w:fldChar w:fldCharType="begin"/>
            </w:r>
            <w:r>
              <w:rPr>
                <w:noProof/>
                <w:webHidden/>
              </w:rPr>
              <w:instrText xml:space="preserve"> PAGEREF _Toc188520544 \h </w:instrText>
            </w:r>
            <w:r>
              <w:rPr>
                <w:noProof/>
                <w:webHidden/>
              </w:rPr>
            </w:r>
            <w:r>
              <w:rPr>
                <w:noProof/>
                <w:webHidden/>
              </w:rPr>
              <w:fldChar w:fldCharType="separate"/>
            </w:r>
            <w:r>
              <w:rPr>
                <w:noProof/>
                <w:webHidden/>
              </w:rPr>
              <w:t>3</w:t>
            </w:r>
            <w:r>
              <w:rPr>
                <w:noProof/>
                <w:webHidden/>
              </w:rPr>
              <w:fldChar w:fldCharType="end"/>
            </w:r>
          </w:hyperlink>
        </w:p>
        <w:p w14:paraId="7C9E6221" w14:textId="515BFCB2"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45" w:history="1">
            <w:r w:rsidRPr="006A6803">
              <w:rPr>
                <w:rStyle w:val="Hyperlink"/>
                <w:rFonts w:cs="Segoe UI"/>
                <w:noProof/>
              </w:rPr>
              <w:t>1.4</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_Toc188520545 \h </w:instrText>
            </w:r>
            <w:r>
              <w:rPr>
                <w:noProof/>
                <w:webHidden/>
              </w:rPr>
            </w:r>
            <w:r>
              <w:rPr>
                <w:noProof/>
                <w:webHidden/>
              </w:rPr>
              <w:fldChar w:fldCharType="separate"/>
            </w:r>
            <w:r>
              <w:rPr>
                <w:noProof/>
                <w:webHidden/>
              </w:rPr>
              <w:t>4</w:t>
            </w:r>
            <w:r>
              <w:rPr>
                <w:noProof/>
                <w:webHidden/>
              </w:rPr>
              <w:fldChar w:fldCharType="end"/>
            </w:r>
          </w:hyperlink>
        </w:p>
        <w:p w14:paraId="6327776F" w14:textId="1DF8C873" w:rsidR="00D3199B" w:rsidRDefault="00D3199B">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88520546" w:history="1">
            <w:r w:rsidRPr="006A6803">
              <w:rPr>
                <w:rStyle w:val="Hyperlink"/>
                <w:noProof/>
              </w:rPr>
              <w:t>2.</w:t>
            </w:r>
            <w:r>
              <w:rPr>
                <w:rFonts w:asciiTheme="minorHAnsi" w:eastAsiaTheme="minorEastAsia" w:hAnsiTheme="minorHAnsi"/>
                <w:bCs w:val="0"/>
                <w:noProof/>
                <w:color w:val="auto"/>
                <w:kern w:val="2"/>
                <w:sz w:val="24"/>
                <w:szCs w:val="30"/>
                <w:lang w:eastAsia="zh-CN" w:bidi="th-TH"/>
                <w14:ligatures w14:val="standardContextual"/>
              </w:rPr>
              <w:tab/>
            </w:r>
            <w:r w:rsidRPr="006A6803">
              <w:rPr>
                <w:rStyle w:val="Hyperlink"/>
                <w:noProof/>
              </w:rPr>
              <w:t>Fachliches Design</w:t>
            </w:r>
            <w:r>
              <w:rPr>
                <w:noProof/>
                <w:webHidden/>
              </w:rPr>
              <w:tab/>
            </w:r>
            <w:r>
              <w:rPr>
                <w:noProof/>
                <w:webHidden/>
              </w:rPr>
              <w:fldChar w:fldCharType="begin"/>
            </w:r>
            <w:r>
              <w:rPr>
                <w:noProof/>
                <w:webHidden/>
              </w:rPr>
              <w:instrText xml:space="preserve"> PAGEREF _Toc188520546 \h </w:instrText>
            </w:r>
            <w:r>
              <w:rPr>
                <w:noProof/>
                <w:webHidden/>
              </w:rPr>
            </w:r>
            <w:r>
              <w:rPr>
                <w:noProof/>
                <w:webHidden/>
              </w:rPr>
              <w:fldChar w:fldCharType="separate"/>
            </w:r>
            <w:r>
              <w:rPr>
                <w:noProof/>
                <w:webHidden/>
              </w:rPr>
              <w:t>4</w:t>
            </w:r>
            <w:r>
              <w:rPr>
                <w:noProof/>
                <w:webHidden/>
              </w:rPr>
              <w:fldChar w:fldCharType="end"/>
            </w:r>
          </w:hyperlink>
        </w:p>
        <w:p w14:paraId="7C1DC971" w14:textId="4C1CD8BA"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47" w:history="1">
            <w:r w:rsidRPr="006A6803">
              <w:rPr>
                <w:rStyle w:val="Hyperlink"/>
                <w:rFonts w:cs="Segoe UI"/>
                <w:noProof/>
              </w:rPr>
              <w:t>2.1</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Zusammenfassung der Lösung</w:t>
            </w:r>
            <w:r>
              <w:rPr>
                <w:noProof/>
                <w:webHidden/>
              </w:rPr>
              <w:tab/>
            </w:r>
            <w:r>
              <w:rPr>
                <w:noProof/>
                <w:webHidden/>
              </w:rPr>
              <w:fldChar w:fldCharType="begin"/>
            </w:r>
            <w:r>
              <w:rPr>
                <w:noProof/>
                <w:webHidden/>
              </w:rPr>
              <w:instrText xml:space="preserve"> PAGEREF _Toc188520547 \h </w:instrText>
            </w:r>
            <w:r>
              <w:rPr>
                <w:noProof/>
                <w:webHidden/>
              </w:rPr>
            </w:r>
            <w:r>
              <w:rPr>
                <w:noProof/>
                <w:webHidden/>
              </w:rPr>
              <w:fldChar w:fldCharType="separate"/>
            </w:r>
            <w:r>
              <w:rPr>
                <w:noProof/>
                <w:webHidden/>
              </w:rPr>
              <w:t>4</w:t>
            </w:r>
            <w:r>
              <w:rPr>
                <w:noProof/>
                <w:webHidden/>
              </w:rPr>
              <w:fldChar w:fldCharType="end"/>
            </w:r>
          </w:hyperlink>
        </w:p>
        <w:p w14:paraId="1DC5F860" w14:textId="625267C5"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48" w:history="1">
            <w:r w:rsidRPr="006A6803">
              <w:rPr>
                <w:rStyle w:val="Hyperlink"/>
                <w:rFonts w:cs="Segoe UI"/>
                <w:noProof/>
              </w:rPr>
              <w:t>2.2</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Beschreibung der Lösung</w:t>
            </w:r>
            <w:r>
              <w:rPr>
                <w:noProof/>
                <w:webHidden/>
              </w:rPr>
              <w:tab/>
            </w:r>
            <w:r>
              <w:rPr>
                <w:noProof/>
                <w:webHidden/>
              </w:rPr>
              <w:fldChar w:fldCharType="begin"/>
            </w:r>
            <w:r>
              <w:rPr>
                <w:noProof/>
                <w:webHidden/>
              </w:rPr>
              <w:instrText xml:space="preserve"> PAGEREF _Toc188520548 \h </w:instrText>
            </w:r>
            <w:r>
              <w:rPr>
                <w:noProof/>
                <w:webHidden/>
              </w:rPr>
            </w:r>
            <w:r>
              <w:rPr>
                <w:noProof/>
                <w:webHidden/>
              </w:rPr>
              <w:fldChar w:fldCharType="separate"/>
            </w:r>
            <w:r>
              <w:rPr>
                <w:noProof/>
                <w:webHidden/>
              </w:rPr>
              <w:t>4</w:t>
            </w:r>
            <w:r>
              <w:rPr>
                <w:noProof/>
                <w:webHidden/>
              </w:rPr>
              <w:fldChar w:fldCharType="end"/>
            </w:r>
          </w:hyperlink>
        </w:p>
        <w:p w14:paraId="4ED64C52" w14:textId="3277D7C2" w:rsidR="00D3199B" w:rsidRDefault="00D3199B">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88520549" w:history="1">
            <w:r w:rsidRPr="006A6803">
              <w:rPr>
                <w:rStyle w:val="Hyperlink"/>
                <w:rFonts w:cs="Segoe UI"/>
                <w:noProof/>
              </w:rPr>
              <w:t>2.2.1</w:t>
            </w:r>
            <w:r>
              <w:rPr>
                <w:rFonts w:asciiTheme="minorHAnsi" w:eastAsiaTheme="minorEastAsia" w:hAnsiTheme="minorHAnsi"/>
                <w:iCs w:val="0"/>
                <w:noProof/>
                <w:color w:val="auto"/>
                <w:kern w:val="2"/>
                <w:sz w:val="24"/>
                <w:szCs w:val="30"/>
                <w:lang w:eastAsia="zh-CN" w:bidi="th-TH"/>
                <w14:ligatures w14:val="standardContextual"/>
              </w:rPr>
              <w:tab/>
            </w:r>
            <w:r w:rsidRPr="006A6803">
              <w:rPr>
                <w:rStyle w:val="Hyperlink"/>
                <w:rFonts w:cs="Segoe UI"/>
                <w:noProof/>
              </w:rPr>
              <w:t>&lt;Vorlage für Abschnitt&gt;</w:t>
            </w:r>
            <w:r>
              <w:rPr>
                <w:noProof/>
                <w:webHidden/>
              </w:rPr>
              <w:tab/>
            </w:r>
            <w:r>
              <w:rPr>
                <w:noProof/>
                <w:webHidden/>
              </w:rPr>
              <w:fldChar w:fldCharType="begin"/>
            </w:r>
            <w:r>
              <w:rPr>
                <w:noProof/>
                <w:webHidden/>
              </w:rPr>
              <w:instrText xml:space="preserve"> PAGEREF _Toc188520549 \h </w:instrText>
            </w:r>
            <w:r>
              <w:rPr>
                <w:noProof/>
                <w:webHidden/>
              </w:rPr>
            </w:r>
            <w:r>
              <w:rPr>
                <w:noProof/>
                <w:webHidden/>
              </w:rPr>
              <w:fldChar w:fldCharType="separate"/>
            </w:r>
            <w:r>
              <w:rPr>
                <w:noProof/>
                <w:webHidden/>
              </w:rPr>
              <w:t>5</w:t>
            </w:r>
            <w:r>
              <w:rPr>
                <w:noProof/>
                <w:webHidden/>
              </w:rPr>
              <w:fldChar w:fldCharType="end"/>
            </w:r>
          </w:hyperlink>
        </w:p>
        <w:p w14:paraId="0E3AD0A4" w14:textId="2EF85F83"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50" w:history="1">
            <w:r w:rsidRPr="006A6803">
              <w:rPr>
                <w:rStyle w:val="Hyperlink"/>
                <w:rFonts w:cs="Segoe UI"/>
                <w:noProof/>
              </w:rPr>
              <w:t>2.3</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Abgrenzung</w:t>
            </w:r>
            <w:r>
              <w:rPr>
                <w:noProof/>
                <w:webHidden/>
              </w:rPr>
              <w:tab/>
            </w:r>
            <w:r>
              <w:rPr>
                <w:noProof/>
                <w:webHidden/>
              </w:rPr>
              <w:fldChar w:fldCharType="begin"/>
            </w:r>
            <w:r>
              <w:rPr>
                <w:noProof/>
                <w:webHidden/>
              </w:rPr>
              <w:instrText xml:space="preserve"> PAGEREF _Toc188520550 \h </w:instrText>
            </w:r>
            <w:r>
              <w:rPr>
                <w:noProof/>
                <w:webHidden/>
              </w:rPr>
            </w:r>
            <w:r>
              <w:rPr>
                <w:noProof/>
                <w:webHidden/>
              </w:rPr>
              <w:fldChar w:fldCharType="separate"/>
            </w:r>
            <w:r>
              <w:rPr>
                <w:noProof/>
                <w:webHidden/>
              </w:rPr>
              <w:t>5</w:t>
            </w:r>
            <w:r>
              <w:rPr>
                <w:noProof/>
                <w:webHidden/>
              </w:rPr>
              <w:fldChar w:fldCharType="end"/>
            </w:r>
          </w:hyperlink>
        </w:p>
        <w:p w14:paraId="0162D7CF" w14:textId="38AF5D6B" w:rsidR="00D3199B" w:rsidRDefault="00D3199B">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88520551" w:history="1">
            <w:r w:rsidRPr="006A6803">
              <w:rPr>
                <w:rStyle w:val="Hyperlink"/>
                <w:noProof/>
              </w:rPr>
              <w:t>3.</w:t>
            </w:r>
            <w:r>
              <w:rPr>
                <w:rFonts w:asciiTheme="minorHAnsi" w:eastAsiaTheme="minorEastAsia" w:hAnsiTheme="minorHAnsi"/>
                <w:bCs w:val="0"/>
                <w:noProof/>
                <w:color w:val="auto"/>
                <w:kern w:val="2"/>
                <w:sz w:val="24"/>
                <w:szCs w:val="30"/>
                <w:lang w:eastAsia="zh-CN" w:bidi="th-TH"/>
                <w14:ligatures w14:val="standardContextual"/>
              </w:rPr>
              <w:tab/>
            </w:r>
            <w:r w:rsidRPr="006A6803">
              <w:rPr>
                <w:rStyle w:val="Hyperlink"/>
                <w:noProof/>
              </w:rPr>
              <w:t>Testfälle</w:t>
            </w:r>
            <w:r>
              <w:rPr>
                <w:noProof/>
                <w:webHidden/>
              </w:rPr>
              <w:tab/>
            </w:r>
            <w:r>
              <w:rPr>
                <w:noProof/>
                <w:webHidden/>
              </w:rPr>
              <w:fldChar w:fldCharType="begin"/>
            </w:r>
            <w:r>
              <w:rPr>
                <w:noProof/>
                <w:webHidden/>
              </w:rPr>
              <w:instrText xml:space="preserve"> PAGEREF _Toc188520551 \h </w:instrText>
            </w:r>
            <w:r>
              <w:rPr>
                <w:noProof/>
                <w:webHidden/>
              </w:rPr>
            </w:r>
            <w:r>
              <w:rPr>
                <w:noProof/>
                <w:webHidden/>
              </w:rPr>
              <w:fldChar w:fldCharType="separate"/>
            </w:r>
            <w:r>
              <w:rPr>
                <w:noProof/>
                <w:webHidden/>
              </w:rPr>
              <w:t>6</w:t>
            </w:r>
            <w:r>
              <w:rPr>
                <w:noProof/>
                <w:webHidden/>
              </w:rPr>
              <w:fldChar w:fldCharType="end"/>
            </w:r>
          </w:hyperlink>
        </w:p>
        <w:p w14:paraId="47FDC477" w14:textId="580826A9"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52" w:history="1">
            <w:r w:rsidRPr="006A6803">
              <w:rPr>
                <w:rStyle w:val="Hyperlink"/>
                <w:rFonts w:cs="Segoe UI"/>
                <w:noProof/>
              </w:rPr>
              <w:t>3.1</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Ergänzen der Felder im Formular und Druck</w:t>
            </w:r>
            <w:r>
              <w:rPr>
                <w:noProof/>
                <w:webHidden/>
              </w:rPr>
              <w:tab/>
            </w:r>
            <w:r>
              <w:rPr>
                <w:noProof/>
                <w:webHidden/>
              </w:rPr>
              <w:fldChar w:fldCharType="begin"/>
            </w:r>
            <w:r>
              <w:rPr>
                <w:noProof/>
                <w:webHidden/>
              </w:rPr>
              <w:instrText xml:space="preserve"> PAGEREF _Toc188520552 \h </w:instrText>
            </w:r>
            <w:r>
              <w:rPr>
                <w:noProof/>
                <w:webHidden/>
              </w:rPr>
            </w:r>
            <w:r>
              <w:rPr>
                <w:noProof/>
                <w:webHidden/>
              </w:rPr>
              <w:fldChar w:fldCharType="separate"/>
            </w:r>
            <w:r>
              <w:rPr>
                <w:noProof/>
                <w:webHidden/>
              </w:rPr>
              <w:t>6</w:t>
            </w:r>
            <w:r>
              <w:rPr>
                <w:noProof/>
                <w:webHidden/>
              </w:rPr>
              <w:fldChar w:fldCharType="end"/>
            </w:r>
          </w:hyperlink>
        </w:p>
        <w:p w14:paraId="6D66DFC5" w14:textId="1961D768" w:rsidR="00D3199B" w:rsidRDefault="00D3199B">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88520553" w:history="1">
            <w:r w:rsidRPr="006A6803">
              <w:rPr>
                <w:rStyle w:val="Hyperlink"/>
                <w:noProof/>
              </w:rPr>
              <w:t>4.</w:t>
            </w:r>
            <w:r>
              <w:rPr>
                <w:rFonts w:asciiTheme="minorHAnsi" w:eastAsiaTheme="minorEastAsia" w:hAnsiTheme="minorHAnsi"/>
                <w:bCs w:val="0"/>
                <w:noProof/>
                <w:color w:val="auto"/>
                <w:kern w:val="2"/>
                <w:sz w:val="24"/>
                <w:szCs w:val="30"/>
                <w:lang w:eastAsia="zh-CN" w:bidi="th-TH"/>
                <w14:ligatures w14:val="standardContextual"/>
              </w:rPr>
              <w:tab/>
            </w:r>
            <w:r w:rsidRPr="006A6803">
              <w:rPr>
                <w:rStyle w:val="Hyperlink"/>
                <w:noProof/>
              </w:rPr>
              <w:t>Voraussetzungen</w:t>
            </w:r>
            <w:r>
              <w:rPr>
                <w:noProof/>
                <w:webHidden/>
              </w:rPr>
              <w:tab/>
            </w:r>
            <w:r>
              <w:rPr>
                <w:noProof/>
                <w:webHidden/>
              </w:rPr>
              <w:fldChar w:fldCharType="begin"/>
            </w:r>
            <w:r>
              <w:rPr>
                <w:noProof/>
                <w:webHidden/>
              </w:rPr>
              <w:instrText xml:space="preserve"> PAGEREF _Toc188520553 \h </w:instrText>
            </w:r>
            <w:r>
              <w:rPr>
                <w:noProof/>
                <w:webHidden/>
              </w:rPr>
            </w:r>
            <w:r>
              <w:rPr>
                <w:noProof/>
                <w:webHidden/>
              </w:rPr>
              <w:fldChar w:fldCharType="separate"/>
            </w:r>
            <w:r>
              <w:rPr>
                <w:noProof/>
                <w:webHidden/>
              </w:rPr>
              <w:t>7</w:t>
            </w:r>
            <w:r>
              <w:rPr>
                <w:noProof/>
                <w:webHidden/>
              </w:rPr>
              <w:fldChar w:fldCharType="end"/>
            </w:r>
          </w:hyperlink>
        </w:p>
        <w:p w14:paraId="1EA38C5E" w14:textId="59FA37AF"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54" w:history="1">
            <w:r w:rsidRPr="006A6803">
              <w:rPr>
                <w:rStyle w:val="Hyperlink"/>
                <w:rFonts w:cs="Segoe UI"/>
                <w:noProof/>
              </w:rPr>
              <w:t>4.1</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Technische Voraussetzungen</w:t>
            </w:r>
            <w:r>
              <w:rPr>
                <w:noProof/>
                <w:webHidden/>
              </w:rPr>
              <w:tab/>
            </w:r>
            <w:r>
              <w:rPr>
                <w:noProof/>
                <w:webHidden/>
              </w:rPr>
              <w:fldChar w:fldCharType="begin"/>
            </w:r>
            <w:r>
              <w:rPr>
                <w:noProof/>
                <w:webHidden/>
              </w:rPr>
              <w:instrText xml:space="preserve"> PAGEREF _Toc188520554 \h </w:instrText>
            </w:r>
            <w:r>
              <w:rPr>
                <w:noProof/>
                <w:webHidden/>
              </w:rPr>
            </w:r>
            <w:r>
              <w:rPr>
                <w:noProof/>
                <w:webHidden/>
              </w:rPr>
              <w:fldChar w:fldCharType="separate"/>
            </w:r>
            <w:r>
              <w:rPr>
                <w:noProof/>
                <w:webHidden/>
              </w:rPr>
              <w:t>7</w:t>
            </w:r>
            <w:r>
              <w:rPr>
                <w:noProof/>
                <w:webHidden/>
              </w:rPr>
              <w:fldChar w:fldCharType="end"/>
            </w:r>
          </w:hyperlink>
        </w:p>
        <w:p w14:paraId="034CB91C" w14:textId="1CFB5820"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55" w:history="1">
            <w:r w:rsidRPr="006A6803">
              <w:rPr>
                <w:rStyle w:val="Hyperlink"/>
                <w:rFonts w:cs="Segoe UI"/>
                <w:noProof/>
              </w:rPr>
              <w:t>4.2</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_Toc188520555 \h </w:instrText>
            </w:r>
            <w:r>
              <w:rPr>
                <w:noProof/>
                <w:webHidden/>
              </w:rPr>
            </w:r>
            <w:r>
              <w:rPr>
                <w:noProof/>
                <w:webHidden/>
              </w:rPr>
              <w:fldChar w:fldCharType="separate"/>
            </w:r>
            <w:r>
              <w:rPr>
                <w:noProof/>
                <w:webHidden/>
              </w:rPr>
              <w:t>7</w:t>
            </w:r>
            <w:r>
              <w:rPr>
                <w:noProof/>
                <w:webHidden/>
              </w:rPr>
              <w:fldChar w:fldCharType="end"/>
            </w:r>
          </w:hyperlink>
        </w:p>
        <w:p w14:paraId="31661B2C" w14:textId="21CBF45B"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56" w:history="1">
            <w:r w:rsidRPr="006A6803">
              <w:rPr>
                <w:rStyle w:val="Hyperlink"/>
                <w:rFonts w:cs="Segoe UI"/>
                <w:noProof/>
              </w:rPr>
              <w:t>4.3</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Hinweise zur Inbetriebnahme</w:t>
            </w:r>
            <w:r>
              <w:rPr>
                <w:noProof/>
                <w:webHidden/>
              </w:rPr>
              <w:tab/>
            </w:r>
            <w:r>
              <w:rPr>
                <w:noProof/>
                <w:webHidden/>
              </w:rPr>
              <w:fldChar w:fldCharType="begin"/>
            </w:r>
            <w:r>
              <w:rPr>
                <w:noProof/>
                <w:webHidden/>
              </w:rPr>
              <w:instrText xml:space="preserve"> PAGEREF _Toc188520556 \h </w:instrText>
            </w:r>
            <w:r>
              <w:rPr>
                <w:noProof/>
                <w:webHidden/>
              </w:rPr>
            </w:r>
            <w:r>
              <w:rPr>
                <w:noProof/>
                <w:webHidden/>
              </w:rPr>
              <w:fldChar w:fldCharType="separate"/>
            </w:r>
            <w:r>
              <w:rPr>
                <w:noProof/>
                <w:webHidden/>
              </w:rPr>
              <w:t>7</w:t>
            </w:r>
            <w:r>
              <w:rPr>
                <w:noProof/>
                <w:webHidden/>
              </w:rPr>
              <w:fldChar w:fldCharType="end"/>
            </w:r>
          </w:hyperlink>
        </w:p>
        <w:p w14:paraId="352D4313" w14:textId="4C037428" w:rsidR="00D3199B" w:rsidRDefault="00D3199B">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88520557" w:history="1">
            <w:r w:rsidRPr="006A6803">
              <w:rPr>
                <w:rStyle w:val="Hyperlink"/>
                <w:noProof/>
              </w:rPr>
              <w:t>5.</w:t>
            </w:r>
            <w:r>
              <w:rPr>
                <w:rFonts w:asciiTheme="minorHAnsi" w:eastAsiaTheme="minorEastAsia" w:hAnsiTheme="minorHAnsi"/>
                <w:bCs w:val="0"/>
                <w:noProof/>
                <w:color w:val="auto"/>
                <w:kern w:val="2"/>
                <w:sz w:val="24"/>
                <w:szCs w:val="30"/>
                <w:lang w:eastAsia="zh-CN" w:bidi="th-TH"/>
                <w14:ligatures w14:val="standardContextual"/>
              </w:rPr>
              <w:tab/>
            </w:r>
            <w:r w:rsidRPr="006A6803">
              <w:rPr>
                <w:rStyle w:val="Hyperlink"/>
                <w:noProof/>
              </w:rPr>
              <w:t>Technisches Design</w:t>
            </w:r>
            <w:r>
              <w:rPr>
                <w:noProof/>
                <w:webHidden/>
              </w:rPr>
              <w:tab/>
            </w:r>
            <w:r>
              <w:rPr>
                <w:noProof/>
                <w:webHidden/>
              </w:rPr>
              <w:fldChar w:fldCharType="begin"/>
            </w:r>
            <w:r>
              <w:rPr>
                <w:noProof/>
                <w:webHidden/>
              </w:rPr>
              <w:instrText xml:space="preserve"> PAGEREF _Toc188520557 \h </w:instrText>
            </w:r>
            <w:r>
              <w:rPr>
                <w:noProof/>
                <w:webHidden/>
              </w:rPr>
            </w:r>
            <w:r>
              <w:rPr>
                <w:noProof/>
                <w:webHidden/>
              </w:rPr>
              <w:fldChar w:fldCharType="separate"/>
            </w:r>
            <w:r>
              <w:rPr>
                <w:noProof/>
                <w:webHidden/>
              </w:rPr>
              <w:t>8</w:t>
            </w:r>
            <w:r>
              <w:rPr>
                <w:noProof/>
                <w:webHidden/>
              </w:rPr>
              <w:fldChar w:fldCharType="end"/>
            </w:r>
          </w:hyperlink>
        </w:p>
        <w:p w14:paraId="24730373" w14:textId="1DCAA0EF"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58" w:history="1">
            <w:r w:rsidRPr="006A6803">
              <w:rPr>
                <w:rStyle w:val="Hyperlink"/>
                <w:rFonts w:cs="Segoe UI"/>
                <w:noProof/>
              </w:rPr>
              <w:t>5.1</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&lt;Vorlage für Abschnitt&gt;</w:t>
            </w:r>
            <w:r>
              <w:rPr>
                <w:noProof/>
                <w:webHidden/>
              </w:rPr>
              <w:tab/>
            </w:r>
            <w:r>
              <w:rPr>
                <w:noProof/>
                <w:webHidden/>
              </w:rPr>
              <w:fldChar w:fldCharType="begin"/>
            </w:r>
            <w:r>
              <w:rPr>
                <w:noProof/>
                <w:webHidden/>
              </w:rPr>
              <w:instrText xml:space="preserve"> PAGEREF _Toc188520558 \h </w:instrText>
            </w:r>
            <w:r>
              <w:rPr>
                <w:noProof/>
                <w:webHidden/>
              </w:rPr>
            </w:r>
            <w:r>
              <w:rPr>
                <w:noProof/>
                <w:webHidden/>
              </w:rPr>
              <w:fldChar w:fldCharType="separate"/>
            </w:r>
            <w:r>
              <w:rPr>
                <w:noProof/>
                <w:webHidden/>
              </w:rPr>
              <w:t>8</w:t>
            </w:r>
            <w:r>
              <w:rPr>
                <w:noProof/>
                <w:webHidden/>
              </w:rPr>
              <w:fldChar w:fldCharType="end"/>
            </w:r>
          </w:hyperlink>
        </w:p>
        <w:p w14:paraId="6B581A8E" w14:textId="687405A5" w:rsidR="00D3199B" w:rsidRDefault="00D3199B">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88520559" w:history="1">
            <w:r w:rsidRPr="006A6803">
              <w:rPr>
                <w:rStyle w:val="Hyperlink"/>
                <w:rFonts w:cs="Segoe UI"/>
                <w:noProof/>
              </w:rPr>
              <w:t>5.1.1</w:t>
            </w:r>
            <w:r>
              <w:rPr>
                <w:rFonts w:asciiTheme="minorHAnsi" w:eastAsiaTheme="minorEastAsia" w:hAnsiTheme="minorHAnsi"/>
                <w:iCs w:val="0"/>
                <w:noProof/>
                <w:color w:val="auto"/>
                <w:kern w:val="2"/>
                <w:sz w:val="24"/>
                <w:szCs w:val="30"/>
                <w:lang w:eastAsia="zh-CN" w:bidi="th-TH"/>
                <w14:ligatures w14:val="standardContextual"/>
              </w:rPr>
              <w:tab/>
            </w:r>
            <w:r w:rsidRPr="006A6803">
              <w:rPr>
                <w:rStyle w:val="Hyperlink"/>
                <w:rFonts w:cs="Segoe UI"/>
                <w:noProof/>
              </w:rPr>
              <w:t>Oberfläche</w:t>
            </w:r>
            <w:r>
              <w:rPr>
                <w:noProof/>
                <w:webHidden/>
              </w:rPr>
              <w:tab/>
            </w:r>
            <w:r>
              <w:rPr>
                <w:noProof/>
                <w:webHidden/>
              </w:rPr>
              <w:fldChar w:fldCharType="begin"/>
            </w:r>
            <w:r>
              <w:rPr>
                <w:noProof/>
                <w:webHidden/>
              </w:rPr>
              <w:instrText xml:space="preserve"> PAGEREF _Toc188520559 \h </w:instrText>
            </w:r>
            <w:r>
              <w:rPr>
                <w:noProof/>
                <w:webHidden/>
              </w:rPr>
            </w:r>
            <w:r>
              <w:rPr>
                <w:noProof/>
                <w:webHidden/>
              </w:rPr>
              <w:fldChar w:fldCharType="separate"/>
            </w:r>
            <w:r>
              <w:rPr>
                <w:noProof/>
                <w:webHidden/>
              </w:rPr>
              <w:t>8</w:t>
            </w:r>
            <w:r>
              <w:rPr>
                <w:noProof/>
                <w:webHidden/>
              </w:rPr>
              <w:fldChar w:fldCharType="end"/>
            </w:r>
          </w:hyperlink>
        </w:p>
        <w:p w14:paraId="2DFFBA3D" w14:textId="305A237E" w:rsidR="00D3199B" w:rsidRDefault="00D3199B">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88520560" w:history="1">
            <w:r w:rsidRPr="006A6803">
              <w:rPr>
                <w:rStyle w:val="Hyperlink"/>
                <w:rFonts w:cs="Segoe UI"/>
                <w:noProof/>
              </w:rPr>
              <w:t>5.1.2</w:t>
            </w:r>
            <w:r>
              <w:rPr>
                <w:rFonts w:asciiTheme="minorHAnsi" w:eastAsiaTheme="minorEastAsia" w:hAnsiTheme="minorHAnsi"/>
                <w:iCs w:val="0"/>
                <w:noProof/>
                <w:color w:val="auto"/>
                <w:kern w:val="2"/>
                <w:sz w:val="24"/>
                <w:szCs w:val="30"/>
                <w:lang w:eastAsia="zh-CN" w:bidi="th-TH"/>
                <w14:ligatures w14:val="standardContextual"/>
              </w:rPr>
              <w:tab/>
            </w:r>
            <w:r w:rsidRPr="006A6803">
              <w:rPr>
                <w:rStyle w:val="Hyperlink"/>
                <w:rFonts w:cs="Segoe UI"/>
                <w:noProof/>
              </w:rPr>
              <w:t>Geschäftslogik</w:t>
            </w:r>
            <w:r>
              <w:rPr>
                <w:noProof/>
                <w:webHidden/>
              </w:rPr>
              <w:tab/>
            </w:r>
            <w:r>
              <w:rPr>
                <w:noProof/>
                <w:webHidden/>
              </w:rPr>
              <w:fldChar w:fldCharType="begin"/>
            </w:r>
            <w:r>
              <w:rPr>
                <w:noProof/>
                <w:webHidden/>
              </w:rPr>
              <w:instrText xml:space="preserve"> PAGEREF _Toc188520560 \h </w:instrText>
            </w:r>
            <w:r>
              <w:rPr>
                <w:noProof/>
                <w:webHidden/>
              </w:rPr>
            </w:r>
            <w:r>
              <w:rPr>
                <w:noProof/>
                <w:webHidden/>
              </w:rPr>
              <w:fldChar w:fldCharType="separate"/>
            </w:r>
            <w:r>
              <w:rPr>
                <w:noProof/>
                <w:webHidden/>
              </w:rPr>
              <w:t>8</w:t>
            </w:r>
            <w:r>
              <w:rPr>
                <w:noProof/>
                <w:webHidden/>
              </w:rPr>
              <w:fldChar w:fldCharType="end"/>
            </w:r>
          </w:hyperlink>
        </w:p>
        <w:p w14:paraId="46988B5B" w14:textId="01BF503E" w:rsidR="00D3199B" w:rsidRDefault="00D3199B">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88520561" w:history="1">
            <w:r w:rsidRPr="006A6803">
              <w:rPr>
                <w:rStyle w:val="Hyperlink"/>
                <w:rFonts w:cs="Segoe UI"/>
                <w:noProof/>
              </w:rPr>
              <w:t>5.1.3</w:t>
            </w:r>
            <w:r>
              <w:rPr>
                <w:rFonts w:asciiTheme="minorHAnsi" w:eastAsiaTheme="minorEastAsia" w:hAnsiTheme="minorHAnsi"/>
                <w:iCs w:val="0"/>
                <w:noProof/>
                <w:color w:val="auto"/>
                <w:kern w:val="2"/>
                <w:sz w:val="24"/>
                <w:szCs w:val="30"/>
                <w:lang w:eastAsia="zh-CN" w:bidi="th-TH"/>
                <w14:ligatures w14:val="standardContextual"/>
              </w:rPr>
              <w:tab/>
            </w:r>
            <w:r w:rsidRPr="006A6803">
              <w:rPr>
                <w:rStyle w:val="Hyperlink"/>
                <w:rFonts w:cs="Segoe UI"/>
                <w:noProof/>
              </w:rPr>
              <w:t>Datenmodell</w:t>
            </w:r>
            <w:r>
              <w:rPr>
                <w:noProof/>
                <w:webHidden/>
              </w:rPr>
              <w:tab/>
            </w:r>
            <w:r>
              <w:rPr>
                <w:noProof/>
                <w:webHidden/>
              </w:rPr>
              <w:fldChar w:fldCharType="begin"/>
            </w:r>
            <w:r>
              <w:rPr>
                <w:noProof/>
                <w:webHidden/>
              </w:rPr>
              <w:instrText xml:space="preserve"> PAGEREF _Toc188520561 \h </w:instrText>
            </w:r>
            <w:r>
              <w:rPr>
                <w:noProof/>
                <w:webHidden/>
              </w:rPr>
            </w:r>
            <w:r>
              <w:rPr>
                <w:noProof/>
                <w:webHidden/>
              </w:rPr>
              <w:fldChar w:fldCharType="separate"/>
            </w:r>
            <w:r>
              <w:rPr>
                <w:noProof/>
                <w:webHidden/>
              </w:rPr>
              <w:t>8</w:t>
            </w:r>
            <w:r>
              <w:rPr>
                <w:noProof/>
                <w:webHidden/>
              </w:rPr>
              <w:fldChar w:fldCharType="end"/>
            </w:r>
          </w:hyperlink>
        </w:p>
        <w:p w14:paraId="6526E9B0" w14:textId="7978D64A" w:rsidR="00D3199B" w:rsidRDefault="00D3199B">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88520562" w:history="1">
            <w:r w:rsidRPr="006A6803">
              <w:rPr>
                <w:rStyle w:val="Hyperlink"/>
                <w:noProof/>
              </w:rPr>
              <w:t>6.</w:t>
            </w:r>
            <w:r>
              <w:rPr>
                <w:rFonts w:asciiTheme="minorHAnsi" w:eastAsiaTheme="minorEastAsia" w:hAnsiTheme="minorHAnsi"/>
                <w:bCs w:val="0"/>
                <w:noProof/>
                <w:color w:val="auto"/>
                <w:kern w:val="2"/>
                <w:sz w:val="24"/>
                <w:szCs w:val="30"/>
                <w:lang w:eastAsia="zh-CN" w:bidi="th-TH"/>
                <w14:ligatures w14:val="standardContextual"/>
              </w:rPr>
              <w:tab/>
            </w:r>
            <w:r w:rsidRPr="006A6803">
              <w:rPr>
                <w:rStyle w:val="Hyperlink"/>
                <w:noProof/>
              </w:rPr>
              <w:t>Schlussbestimmungen</w:t>
            </w:r>
            <w:r>
              <w:rPr>
                <w:noProof/>
                <w:webHidden/>
              </w:rPr>
              <w:tab/>
            </w:r>
            <w:r>
              <w:rPr>
                <w:noProof/>
                <w:webHidden/>
              </w:rPr>
              <w:fldChar w:fldCharType="begin"/>
            </w:r>
            <w:r>
              <w:rPr>
                <w:noProof/>
                <w:webHidden/>
              </w:rPr>
              <w:instrText xml:space="preserve"> PAGEREF _Toc188520562 \h </w:instrText>
            </w:r>
            <w:r>
              <w:rPr>
                <w:noProof/>
                <w:webHidden/>
              </w:rPr>
            </w:r>
            <w:r>
              <w:rPr>
                <w:noProof/>
                <w:webHidden/>
              </w:rPr>
              <w:fldChar w:fldCharType="separate"/>
            </w:r>
            <w:r>
              <w:rPr>
                <w:noProof/>
                <w:webHidden/>
              </w:rPr>
              <w:t>9</w:t>
            </w:r>
            <w:r>
              <w:rPr>
                <w:noProof/>
                <w:webHidden/>
              </w:rPr>
              <w:fldChar w:fldCharType="end"/>
            </w:r>
          </w:hyperlink>
        </w:p>
        <w:p w14:paraId="20DFF7A8" w14:textId="644A3184" w:rsidR="00D3199B" w:rsidRDefault="00D3199B">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88520563" w:history="1">
            <w:r w:rsidRPr="006A6803">
              <w:rPr>
                <w:rStyle w:val="Hyperlink"/>
                <w:noProof/>
              </w:rPr>
              <w:t>7.</w:t>
            </w:r>
            <w:r>
              <w:rPr>
                <w:rFonts w:asciiTheme="minorHAnsi" w:eastAsiaTheme="minorEastAsia" w:hAnsiTheme="minorHAnsi"/>
                <w:bCs w:val="0"/>
                <w:noProof/>
                <w:color w:val="auto"/>
                <w:kern w:val="2"/>
                <w:sz w:val="24"/>
                <w:szCs w:val="30"/>
                <w:lang w:eastAsia="zh-CN" w:bidi="th-TH"/>
                <w14:ligatures w14:val="standardContextual"/>
              </w:rPr>
              <w:tab/>
            </w:r>
            <w:r w:rsidRPr="006A6803">
              <w:rPr>
                <w:rStyle w:val="Hyperlink"/>
                <w:noProof/>
              </w:rPr>
              <w:t>Anhang</w:t>
            </w:r>
            <w:r>
              <w:rPr>
                <w:noProof/>
                <w:webHidden/>
              </w:rPr>
              <w:tab/>
            </w:r>
            <w:r>
              <w:rPr>
                <w:noProof/>
                <w:webHidden/>
              </w:rPr>
              <w:fldChar w:fldCharType="begin"/>
            </w:r>
            <w:r>
              <w:rPr>
                <w:noProof/>
                <w:webHidden/>
              </w:rPr>
              <w:instrText xml:space="preserve"> PAGEREF _Toc188520563 \h </w:instrText>
            </w:r>
            <w:r>
              <w:rPr>
                <w:noProof/>
                <w:webHidden/>
              </w:rPr>
            </w:r>
            <w:r>
              <w:rPr>
                <w:noProof/>
                <w:webHidden/>
              </w:rPr>
              <w:fldChar w:fldCharType="separate"/>
            </w:r>
            <w:r>
              <w:rPr>
                <w:noProof/>
                <w:webHidden/>
              </w:rPr>
              <w:t>10</w:t>
            </w:r>
            <w:r>
              <w:rPr>
                <w:noProof/>
                <w:webHidden/>
              </w:rPr>
              <w:fldChar w:fldCharType="end"/>
            </w:r>
          </w:hyperlink>
        </w:p>
        <w:p w14:paraId="4B2C9F07" w14:textId="49598C1D"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64" w:history="1">
            <w:r w:rsidRPr="006A6803">
              <w:rPr>
                <w:rStyle w:val="Hyperlink"/>
                <w:rFonts w:cs="Segoe UI"/>
                <w:noProof/>
              </w:rPr>
              <w:t>7.1</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Abbildungsverzeichnis</w:t>
            </w:r>
            <w:r>
              <w:rPr>
                <w:noProof/>
                <w:webHidden/>
              </w:rPr>
              <w:tab/>
            </w:r>
            <w:r>
              <w:rPr>
                <w:noProof/>
                <w:webHidden/>
              </w:rPr>
              <w:fldChar w:fldCharType="begin"/>
            </w:r>
            <w:r>
              <w:rPr>
                <w:noProof/>
                <w:webHidden/>
              </w:rPr>
              <w:instrText xml:space="preserve"> PAGEREF _Toc188520564 \h </w:instrText>
            </w:r>
            <w:r>
              <w:rPr>
                <w:noProof/>
                <w:webHidden/>
              </w:rPr>
            </w:r>
            <w:r>
              <w:rPr>
                <w:noProof/>
                <w:webHidden/>
              </w:rPr>
              <w:fldChar w:fldCharType="separate"/>
            </w:r>
            <w:r>
              <w:rPr>
                <w:noProof/>
                <w:webHidden/>
              </w:rPr>
              <w:t>10</w:t>
            </w:r>
            <w:r>
              <w:rPr>
                <w:noProof/>
                <w:webHidden/>
              </w:rPr>
              <w:fldChar w:fldCharType="end"/>
            </w:r>
          </w:hyperlink>
        </w:p>
        <w:p w14:paraId="09DDB5D3" w14:textId="084BB76C"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65" w:history="1">
            <w:r w:rsidRPr="006A6803">
              <w:rPr>
                <w:rStyle w:val="Hyperlink"/>
                <w:rFonts w:cs="Segoe UI"/>
                <w:noProof/>
              </w:rPr>
              <w:t>7.2</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Tabellenverzeichnis</w:t>
            </w:r>
            <w:r>
              <w:rPr>
                <w:noProof/>
                <w:webHidden/>
              </w:rPr>
              <w:tab/>
            </w:r>
            <w:r>
              <w:rPr>
                <w:noProof/>
                <w:webHidden/>
              </w:rPr>
              <w:fldChar w:fldCharType="begin"/>
            </w:r>
            <w:r>
              <w:rPr>
                <w:noProof/>
                <w:webHidden/>
              </w:rPr>
              <w:instrText xml:space="preserve"> PAGEREF _Toc188520565 \h </w:instrText>
            </w:r>
            <w:r>
              <w:rPr>
                <w:noProof/>
                <w:webHidden/>
              </w:rPr>
            </w:r>
            <w:r>
              <w:rPr>
                <w:noProof/>
                <w:webHidden/>
              </w:rPr>
              <w:fldChar w:fldCharType="separate"/>
            </w:r>
            <w:r>
              <w:rPr>
                <w:noProof/>
                <w:webHidden/>
              </w:rPr>
              <w:t>10</w:t>
            </w:r>
            <w:r>
              <w:rPr>
                <w:noProof/>
                <w:webHidden/>
              </w:rPr>
              <w:fldChar w:fldCharType="end"/>
            </w:r>
          </w:hyperlink>
        </w:p>
        <w:p w14:paraId="199510CF" w14:textId="1E6F2F98" w:rsidR="00D3199B" w:rsidRDefault="00D3199B">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88520566" w:history="1">
            <w:r w:rsidRPr="006A6803">
              <w:rPr>
                <w:rStyle w:val="Hyperlink"/>
                <w:noProof/>
              </w:rPr>
              <w:t>8.</w:t>
            </w:r>
            <w:r>
              <w:rPr>
                <w:rFonts w:asciiTheme="minorHAnsi" w:eastAsiaTheme="minorEastAsia" w:hAnsiTheme="minorHAnsi"/>
                <w:bCs w:val="0"/>
                <w:noProof/>
                <w:color w:val="auto"/>
                <w:kern w:val="2"/>
                <w:sz w:val="24"/>
                <w:szCs w:val="30"/>
                <w:lang w:eastAsia="zh-CN" w:bidi="th-TH"/>
                <w14:ligatures w14:val="standardContextual"/>
              </w:rPr>
              <w:tab/>
            </w:r>
            <w:r w:rsidRPr="006A6803">
              <w:rPr>
                <w:rStyle w:val="Hyperlink"/>
                <w:noProof/>
              </w:rPr>
              <w:t>Änderungshistorie</w:t>
            </w:r>
            <w:r>
              <w:rPr>
                <w:noProof/>
                <w:webHidden/>
              </w:rPr>
              <w:tab/>
            </w:r>
            <w:r>
              <w:rPr>
                <w:noProof/>
                <w:webHidden/>
              </w:rPr>
              <w:fldChar w:fldCharType="begin"/>
            </w:r>
            <w:r>
              <w:rPr>
                <w:noProof/>
                <w:webHidden/>
              </w:rPr>
              <w:instrText xml:space="preserve"> PAGEREF _Toc188520566 \h </w:instrText>
            </w:r>
            <w:r>
              <w:rPr>
                <w:noProof/>
                <w:webHidden/>
              </w:rPr>
            </w:r>
            <w:r>
              <w:rPr>
                <w:noProof/>
                <w:webHidden/>
              </w:rPr>
              <w:fldChar w:fldCharType="separate"/>
            </w:r>
            <w:r>
              <w:rPr>
                <w:noProof/>
                <w:webHidden/>
              </w:rPr>
              <w:t>11</w:t>
            </w:r>
            <w:r>
              <w:rPr>
                <w:noProof/>
                <w:webHidden/>
              </w:rPr>
              <w:fldChar w:fldCharType="end"/>
            </w:r>
          </w:hyperlink>
        </w:p>
        <w:p w14:paraId="05862D6B" w14:textId="06B28EAC" w:rsidR="0047326D" w:rsidRPr="00392DFA" w:rsidRDefault="00EC2BD0" w:rsidP="00EC2BD0">
          <w:pPr>
            <w:rPr>
              <w:b/>
            </w:rPr>
          </w:pPr>
          <w:r w:rsidRPr="00392DFA">
            <w:rPr>
              <w:b/>
              <w:bCs/>
            </w:rPr>
            <w:fldChar w:fldCharType="end"/>
          </w:r>
        </w:p>
      </w:sdtContent>
    </w:sdt>
    <w:p w14:paraId="07891A72" w14:textId="77777777" w:rsidR="00C54FE4" w:rsidRDefault="000B6DE2" w:rsidP="00EC2BD0">
      <w:pPr>
        <w:sectPr w:rsidR="00C54FE4"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rsidRPr="00392DFA">
        <w:br w:type="page"/>
      </w:r>
    </w:p>
    <w:p w14:paraId="31C84036" w14:textId="77777777" w:rsidR="0047326D" w:rsidRPr="00392DFA" w:rsidRDefault="0047326D" w:rsidP="00AE3FDC">
      <w:pPr>
        <w:pStyle w:val="Heading1"/>
      </w:pPr>
      <w:bookmarkStart w:id="2" w:name="_Toc188520541"/>
      <w:r w:rsidRPr="00392DFA">
        <w:lastRenderedPageBreak/>
        <w:t>Anforderungen</w:t>
      </w:r>
      <w:bookmarkEnd w:id="2"/>
    </w:p>
    <w:p w14:paraId="6A542551" w14:textId="77777777" w:rsidR="00475345" w:rsidRDefault="00475345" w:rsidP="00475345">
      <w:pPr>
        <w:pStyle w:val="Heading2"/>
        <w:rPr>
          <w:rFonts w:cs="Segoe UI"/>
        </w:rPr>
      </w:pPr>
      <w:bookmarkStart w:id="3" w:name="_Toc361639521"/>
      <w:bookmarkStart w:id="4" w:name="_Toc361640033"/>
      <w:bookmarkStart w:id="5" w:name="_Toc361640289"/>
      <w:bookmarkStart w:id="6" w:name="_Toc361640616"/>
      <w:bookmarkStart w:id="7" w:name="_Toc361642375"/>
      <w:bookmarkStart w:id="8" w:name="_Toc361646558"/>
      <w:bookmarkStart w:id="9" w:name="_Toc188520542"/>
      <w:r w:rsidRPr="00392DFA">
        <w:rPr>
          <w:rFonts w:cs="Segoe UI"/>
        </w:rPr>
        <w:t>Referenzen</w:t>
      </w:r>
      <w:bookmarkEnd w:id="3"/>
      <w:bookmarkEnd w:id="4"/>
      <w:bookmarkEnd w:id="5"/>
      <w:bookmarkEnd w:id="6"/>
      <w:bookmarkEnd w:id="7"/>
      <w:bookmarkEnd w:id="8"/>
      <w:bookmarkEnd w:id="9"/>
    </w:p>
    <w:p w14:paraId="79632D72" w14:textId="2C136E3B" w:rsidR="0039694F" w:rsidRPr="0039694F" w:rsidRDefault="0039694F" w:rsidP="0039694F">
      <w:r>
        <w:t>Abstimmung zwischen Herr Huber und Frau Braun via Teams</w:t>
      </w:r>
      <w:r w:rsidR="00517942">
        <w:t xml:space="preserve"> am 17.01.2025</w:t>
      </w:r>
      <w:r>
        <w:t xml:space="preserve"> und </w:t>
      </w:r>
      <w:r w:rsidR="00C92DA0">
        <w:t xml:space="preserve">Case </w:t>
      </w:r>
      <w:r w:rsidR="00C92DA0" w:rsidRPr="00C92DA0">
        <w:t>CS0348037</w:t>
      </w:r>
    </w:p>
    <w:p w14:paraId="39287C21" w14:textId="77777777" w:rsidR="00397D7C" w:rsidRDefault="00475345" w:rsidP="00397D7C">
      <w:pPr>
        <w:pStyle w:val="Heading2"/>
        <w:rPr>
          <w:rFonts w:cs="Segoe UI"/>
        </w:rPr>
      </w:pPr>
      <w:bookmarkStart w:id="10" w:name="_Toc361639522"/>
      <w:bookmarkStart w:id="11" w:name="_Toc361640034"/>
      <w:bookmarkStart w:id="12" w:name="_Toc361640290"/>
      <w:bookmarkStart w:id="13" w:name="_Toc361640617"/>
      <w:bookmarkStart w:id="14" w:name="_Toc361642376"/>
      <w:bookmarkStart w:id="15" w:name="_Toc361646559"/>
      <w:bookmarkStart w:id="16" w:name="_Toc188520543"/>
      <w:r w:rsidRPr="00392DFA">
        <w:rPr>
          <w:rFonts w:cs="Segoe UI"/>
        </w:rPr>
        <w:t>Zusammenfassung und Zielsetzung</w:t>
      </w:r>
      <w:bookmarkEnd w:id="10"/>
      <w:bookmarkEnd w:id="11"/>
      <w:bookmarkEnd w:id="12"/>
      <w:bookmarkEnd w:id="13"/>
      <w:bookmarkEnd w:id="14"/>
      <w:bookmarkEnd w:id="15"/>
      <w:bookmarkEnd w:id="16"/>
    </w:p>
    <w:p w14:paraId="2E448ED6" w14:textId="3693F332" w:rsidR="0039694F" w:rsidRPr="0039694F" w:rsidRDefault="0039694F" w:rsidP="0039694F">
      <w:r>
        <w:t xml:space="preserve">Auf dem </w:t>
      </w:r>
      <w:r w:rsidR="0044132F">
        <w:t xml:space="preserve">List &amp; Label Formular </w:t>
      </w:r>
      <w:r w:rsidR="00C92DA0">
        <w:t xml:space="preserve">Laufkarte sollen Informationen aus der </w:t>
      </w:r>
      <w:r w:rsidR="00C922FD">
        <w:t>Verpackungsmengeneinheit</w:t>
      </w:r>
      <w:r w:rsidR="00C92DA0">
        <w:t xml:space="preserve"> des Teils gedruckt werden.</w:t>
      </w:r>
    </w:p>
    <w:p w14:paraId="612EC073" w14:textId="77777777" w:rsidR="00475345" w:rsidRDefault="00475345" w:rsidP="00475345">
      <w:pPr>
        <w:pStyle w:val="Heading2"/>
        <w:rPr>
          <w:rFonts w:cs="Segoe UI"/>
        </w:rPr>
      </w:pPr>
      <w:bookmarkStart w:id="17" w:name="_Toc361639523"/>
      <w:bookmarkStart w:id="18" w:name="_Toc361640035"/>
      <w:bookmarkStart w:id="19" w:name="_Toc361640291"/>
      <w:bookmarkStart w:id="20" w:name="_Toc361640618"/>
      <w:bookmarkStart w:id="21" w:name="_Toc361642377"/>
      <w:bookmarkStart w:id="22" w:name="_Toc361646560"/>
      <w:bookmarkStart w:id="23" w:name="_Toc188520544"/>
      <w:r w:rsidRPr="00392DFA">
        <w:rPr>
          <w:rFonts w:cs="Segoe UI"/>
        </w:rPr>
        <w:t>Anforderungsbeschreibung</w:t>
      </w:r>
      <w:bookmarkEnd w:id="17"/>
      <w:bookmarkEnd w:id="18"/>
      <w:bookmarkEnd w:id="19"/>
      <w:bookmarkEnd w:id="20"/>
      <w:bookmarkEnd w:id="21"/>
      <w:bookmarkEnd w:id="22"/>
      <w:bookmarkEnd w:id="23"/>
    </w:p>
    <w:p w14:paraId="130D2203" w14:textId="1AB64F9D" w:rsidR="005C6EA7" w:rsidRDefault="001C41A8" w:rsidP="005C6EA7">
      <w:r>
        <w:t>MULAG möchte auf der Laufkarte die Verpackungsvorschrift sowie die Füllmenge der Hauptverpackungsmengeneinheit ausgeben:</w:t>
      </w:r>
    </w:p>
    <w:p w14:paraId="63B2B8BE" w14:textId="3E187FB2" w:rsidR="001C41A8" w:rsidRDefault="001C41A8" w:rsidP="005C6EA7">
      <w:r>
        <w:t>Die Verpackungsvorschrift ist am Teil des Produktionsauftrags hinterlegt.</w:t>
      </w:r>
    </w:p>
    <w:p w14:paraId="0626FC88" w14:textId="6F971CCA" w:rsidR="001C41A8" w:rsidRDefault="001C41A8" w:rsidP="005C6EA7">
      <w:r w:rsidRPr="001C41A8">
        <w:rPr>
          <w:noProof/>
        </w:rPr>
        <w:drawing>
          <wp:inline distT="0" distB="0" distL="0" distR="0" wp14:anchorId="1338720A" wp14:editId="7DC5F608">
            <wp:extent cx="5579745" cy="2137410"/>
            <wp:effectExtent l="0" t="0" r="1905" b="0"/>
            <wp:docPr id="1402285676" name="Grafik 1" descr="Ein Bild, das Text, Software, Zahl,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85676" name="Grafik 1" descr="Ein Bild, das Text, Software, Zahl, Computersymbol enthält.&#10;&#10;Automatisch generierte Beschreibung"/>
                    <pic:cNvPicPr/>
                  </pic:nvPicPr>
                  <pic:blipFill>
                    <a:blip r:embed="rId16"/>
                    <a:stretch>
                      <a:fillRect/>
                    </a:stretch>
                  </pic:blipFill>
                  <pic:spPr>
                    <a:xfrm>
                      <a:off x="0" y="0"/>
                      <a:ext cx="5579745" cy="2137410"/>
                    </a:xfrm>
                    <a:prstGeom prst="rect">
                      <a:avLst/>
                    </a:prstGeom>
                  </pic:spPr>
                </pic:pic>
              </a:graphicData>
            </a:graphic>
          </wp:inline>
        </w:drawing>
      </w:r>
    </w:p>
    <w:p w14:paraId="2C4CC4A4" w14:textId="2D655D8A" w:rsidR="001C41A8" w:rsidRDefault="001C41A8" w:rsidP="005C6EA7">
      <w:r w:rsidRPr="001C41A8">
        <w:rPr>
          <w:noProof/>
        </w:rPr>
        <w:drawing>
          <wp:inline distT="0" distB="0" distL="0" distR="0" wp14:anchorId="24C24D27" wp14:editId="6594809B">
            <wp:extent cx="3333750" cy="3117114"/>
            <wp:effectExtent l="0" t="0" r="0" b="7620"/>
            <wp:docPr id="833813910" name="Grafik 1" descr="Ein Bild, das Text, Screenshot, Software, Display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13910" name="Grafik 1" descr="Ein Bild, das Text, Screenshot, Software, Display enthält.&#10;&#10;Automatisch generierte Beschreibung"/>
                    <pic:cNvPicPr/>
                  </pic:nvPicPr>
                  <pic:blipFill>
                    <a:blip r:embed="rId17"/>
                    <a:stretch>
                      <a:fillRect/>
                    </a:stretch>
                  </pic:blipFill>
                  <pic:spPr>
                    <a:xfrm>
                      <a:off x="0" y="0"/>
                      <a:ext cx="3338426" cy="3121486"/>
                    </a:xfrm>
                    <a:prstGeom prst="rect">
                      <a:avLst/>
                    </a:prstGeom>
                  </pic:spPr>
                </pic:pic>
              </a:graphicData>
            </a:graphic>
          </wp:inline>
        </w:drawing>
      </w:r>
    </w:p>
    <w:p w14:paraId="0001D4AD" w14:textId="3163834D" w:rsidR="00FA583A" w:rsidRDefault="00FA583A" w:rsidP="005C6EA7"/>
    <w:p w14:paraId="5999DA09" w14:textId="77777777" w:rsidR="00CE7CCA" w:rsidRPr="00392DFA" w:rsidRDefault="00475345" w:rsidP="0078352B">
      <w:pPr>
        <w:pStyle w:val="Heading2"/>
        <w:rPr>
          <w:rFonts w:cs="Segoe UI"/>
        </w:rPr>
      </w:pPr>
      <w:bookmarkStart w:id="24" w:name="_Toc361639524"/>
      <w:bookmarkStart w:id="25" w:name="_Toc361640036"/>
      <w:bookmarkStart w:id="26" w:name="_Toc361640292"/>
      <w:bookmarkStart w:id="27" w:name="_Toc361640619"/>
      <w:bookmarkStart w:id="28" w:name="_Toc361642378"/>
      <w:bookmarkStart w:id="29" w:name="_Toc361646561"/>
      <w:bookmarkStart w:id="30" w:name="_Toc188520545"/>
      <w:r w:rsidRPr="00392DFA">
        <w:rPr>
          <w:rFonts w:cs="Segoe UI"/>
        </w:rPr>
        <w:t>Anforderungsglossar (Begriffserklärung)</w:t>
      </w:r>
      <w:bookmarkEnd w:id="24"/>
      <w:bookmarkEnd w:id="25"/>
      <w:bookmarkEnd w:id="26"/>
      <w:bookmarkEnd w:id="27"/>
      <w:bookmarkEnd w:id="28"/>
      <w:bookmarkEnd w:id="29"/>
      <w:bookmarkEnd w:id="30"/>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EFB26FB" w:rsidR="00CE7CCA" w:rsidRPr="00392DFA" w:rsidRDefault="001C41A8" w:rsidP="007C7858">
            <w:pPr>
              <w:rPr>
                <w:rFonts w:cs="Segoe UI"/>
              </w:rPr>
            </w:pPr>
            <w:r>
              <w:rPr>
                <w:rFonts w:cs="Segoe UI"/>
              </w:rPr>
              <w:t>PP0</w:t>
            </w:r>
          </w:p>
        </w:tc>
        <w:tc>
          <w:tcPr>
            <w:tcW w:w="3669" w:type="pct"/>
          </w:tcPr>
          <w:p w14:paraId="2A479949" w14:textId="321AE20F" w:rsidR="00CE7CCA" w:rsidRPr="00392DFA" w:rsidRDefault="001C41A8" w:rsidP="007C7858">
            <w:pPr>
              <w:cnfStyle w:val="000000000000" w:firstRow="0" w:lastRow="0" w:firstColumn="0" w:lastColumn="0" w:oddVBand="0" w:evenVBand="0" w:oddHBand="0" w:evenHBand="0" w:firstRowFirstColumn="0" w:firstRowLastColumn="0" w:lastRowFirstColumn="0" w:lastRowLastColumn="0"/>
              <w:rPr>
                <w:rFonts w:cs="Segoe UI"/>
              </w:rPr>
            </w:pPr>
            <w:r>
              <w:rPr>
                <w:rFonts w:cs="Segoe UI"/>
              </w:rPr>
              <w:t>Laufkarte</w:t>
            </w:r>
          </w:p>
        </w:tc>
      </w:tr>
    </w:tbl>
    <w:p w14:paraId="337905C5" w14:textId="4BB8C2EF" w:rsidR="00622D4C" w:rsidRDefault="00622D4C" w:rsidP="00622D4C">
      <w:pPr>
        <w:pStyle w:val="Caption"/>
        <w:rPr>
          <w:rFonts w:cs="Segoe UI"/>
        </w:rPr>
      </w:pPr>
      <w:bookmarkStart w:id="31" w:name="_Toc188520496"/>
      <w:r>
        <w:t xml:space="preserve">Tabelle </w:t>
      </w:r>
      <w:fldSimple w:instr=" SEQ Tabelle \* ARABIC ">
        <w:r>
          <w:rPr>
            <w:noProof/>
          </w:rPr>
          <w:t>1</w:t>
        </w:r>
      </w:fldSimple>
      <w:r>
        <w:t>: Anforderungsglossar</w:t>
      </w:r>
      <w:bookmarkEnd w:id="31"/>
    </w:p>
    <w:p w14:paraId="04A318DD" w14:textId="77777777" w:rsidR="00173B34" w:rsidRPr="00392DFA" w:rsidRDefault="00397D7C" w:rsidP="00AE3FDC">
      <w:pPr>
        <w:pStyle w:val="Heading1"/>
      </w:pPr>
      <w:bookmarkStart w:id="32" w:name="_Toc361639525"/>
      <w:bookmarkStart w:id="33" w:name="_Toc361640037"/>
      <w:bookmarkStart w:id="34" w:name="_Toc361640293"/>
      <w:bookmarkStart w:id="35" w:name="_Toc361640620"/>
      <w:bookmarkStart w:id="36" w:name="_Toc361642379"/>
      <w:bookmarkStart w:id="37" w:name="_Toc361646562"/>
      <w:bookmarkStart w:id="38" w:name="_Toc188520546"/>
      <w:r w:rsidRPr="00392DFA">
        <w:t>Fachliches Design</w:t>
      </w:r>
      <w:bookmarkEnd w:id="32"/>
      <w:bookmarkEnd w:id="33"/>
      <w:bookmarkEnd w:id="34"/>
      <w:bookmarkEnd w:id="35"/>
      <w:bookmarkEnd w:id="36"/>
      <w:bookmarkEnd w:id="37"/>
      <w:bookmarkEnd w:id="38"/>
    </w:p>
    <w:p w14:paraId="7FFD9572" w14:textId="77777777" w:rsidR="00397D7C" w:rsidRDefault="00397D7C" w:rsidP="00397D7C">
      <w:pPr>
        <w:pStyle w:val="Heading2"/>
        <w:rPr>
          <w:rFonts w:cs="Segoe UI"/>
        </w:rPr>
      </w:pPr>
      <w:bookmarkStart w:id="39" w:name="_Toc361639526"/>
      <w:bookmarkStart w:id="40" w:name="_Toc361640038"/>
      <w:bookmarkStart w:id="41" w:name="_Toc361640294"/>
      <w:bookmarkStart w:id="42" w:name="_Toc361640621"/>
      <w:bookmarkStart w:id="43" w:name="_Toc361642380"/>
      <w:bookmarkStart w:id="44" w:name="_Toc361646563"/>
      <w:bookmarkStart w:id="45" w:name="_Toc188520547"/>
      <w:r w:rsidRPr="00392DFA">
        <w:rPr>
          <w:rFonts w:cs="Segoe UI"/>
        </w:rPr>
        <w:t>Zusammenfassung der Lösung</w:t>
      </w:r>
      <w:bookmarkEnd w:id="39"/>
      <w:bookmarkEnd w:id="40"/>
      <w:bookmarkEnd w:id="41"/>
      <w:bookmarkEnd w:id="42"/>
      <w:bookmarkEnd w:id="43"/>
      <w:bookmarkEnd w:id="44"/>
      <w:bookmarkEnd w:id="45"/>
    </w:p>
    <w:p w14:paraId="4AD3C14D" w14:textId="3181F6E5" w:rsidR="004E275E" w:rsidRPr="004E275E" w:rsidRDefault="004E275E" w:rsidP="004E275E">
      <w:r>
        <w:t xml:space="preserve">Erweiterung der Datenbasis </w:t>
      </w:r>
      <w:r w:rsidR="002B04B0">
        <w:t>Laufkarte um die Verpackungsmengeneinheit</w:t>
      </w:r>
      <w:r w:rsidR="007D467F">
        <w:t>.</w:t>
      </w:r>
    </w:p>
    <w:p w14:paraId="3E5B3B56" w14:textId="77777777" w:rsidR="00397D7C" w:rsidRDefault="00397D7C" w:rsidP="00397D7C">
      <w:pPr>
        <w:pStyle w:val="Heading2"/>
        <w:rPr>
          <w:rFonts w:cs="Segoe UI"/>
        </w:rPr>
      </w:pPr>
      <w:bookmarkStart w:id="46" w:name="_Toc361639527"/>
      <w:bookmarkStart w:id="47" w:name="_Toc361640039"/>
      <w:bookmarkStart w:id="48" w:name="_Toc361640295"/>
      <w:bookmarkStart w:id="49" w:name="_Toc361640622"/>
      <w:bookmarkStart w:id="50" w:name="_Toc361642381"/>
      <w:bookmarkStart w:id="51" w:name="_Toc361646564"/>
      <w:bookmarkStart w:id="52" w:name="_Toc188520548"/>
      <w:r w:rsidRPr="00392DFA">
        <w:rPr>
          <w:rFonts w:cs="Segoe UI"/>
        </w:rPr>
        <w:t>Beschreibung der Lösung</w:t>
      </w:r>
      <w:bookmarkEnd w:id="46"/>
      <w:bookmarkEnd w:id="47"/>
      <w:bookmarkEnd w:id="48"/>
      <w:bookmarkEnd w:id="49"/>
      <w:bookmarkEnd w:id="50"/>
      <w:bookmarkEnd w:id="51"/>
      <w:bookmarkEnd w:id="52"/>
    </w:p>
    <w:p w14:paraId="28D61B18" w14:textId="1551D27D" w:rsidR="00957180" w:rsidRDefault="00957180" w:rsidP="00957180">
      <w:r>
        <w:t xml:space="preserve">Die Datenbasis </w:t>
      </w:r>
      <w:r w:rsidR="00C0176F">
        <w:t>PP0</w:t>
      </w:r>
      <w:r>
        <w:t xml:space="preserve"> wird um die Tabelle S_A</w:t>
      </w:r>
      <w:r w:rsidR="00C0176F">
        <w:t>rtME</w:t>
      </w:r>
      <w:r>
        <w:t xml:space="preserve"> (</w:t>
      </w:r>
      <w:r w:rsidR="00C0176F">
        <w:t>Verpackungsmengeneinheit</w:t>
      </w:r>
      <w:r>
        <w:t xml:space="preserve">) in Relation 1:1 </w:t>
      </w:r>
      <w:r w:rsidR="0020442F">
        <w:t>unterhalb des</w:t>
      </w:r>
      <w:r>
        <w:t xml:space="preserve"> </w:t>
      </w:r>
      <w:r w:rsidR="0020442F">
        <w:t>Teil Produktionsauftrag</w:t>
      </w:r>
      <w:r>
        <w:t xml:space="preserve"> erweitert:</w:t>
      </w:r>
    </w:p>
    <w:p w14:paraId="633EEACA" w14:textId="128EA152" w:rsidR="00957180" w:rsidRDefault="0020442F" w:rsidP="00957180">
      <w:r w:rsidRPr="0020442F">
        <w:rPr>
          <w:noProof/>
        </w:rPr>
        <w:drawing>
          <wp:inline distT="0" distB="0" distL="0" distR="0" wp14:anchorId="04CF9458" wp14:editId="61945D47">
            <wp:extent cx="4019550" cy="4956144"/>
            <wp:effectExtent l="0" t="0" r="0" b="0"/>
            <wp:docPr id="336985080" name="Grafik 1" descr="Ein Bild, das Text, Elektronik,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85080" name="Grafik 1" descr="Ein Bild, das Text, Elektronik, Screenshot, Software enthält.&#10;&#10;Automatisch generierte Beschreibung"/>
                    <pic:cNvPicPr/>
                  </pic:nvPicPr>
                  <pic:blipFill>
                    <a:blip r:embed="rId18"/>
                    <a:stretch>
                      <a:fillRect/>
                    </a:stretch>
                  </pic:blipFill>
                  <pic:spPr>
                    <a:xfrm>
                      <a:off x="0" y="0"/>
                      <a:ext cx="4025320" cy="4963258"/>
                    </a:xfrm>
                    <a:prstGeom prst="rect">
                      <a:avLst/>
                    </a:prstGeom>
                  </pic:spPr>
                </pic:pic>
              </a:graphicData>
            </a:graphic>
          </wp:inline>
        </w:drawing>
      </w:r>
    </w:p>
    <w:p w14:paraId="0DCBE4C3" w14:textId="54D83450" w:rsidR="0020442F" w:rsidRDefault="0020442F" w:rsidP="00957180">
      <w:r>
        <w:lastRenderedPageBreak/>
        <w:t>Es soll nur die Haupt-VME ausgegeben werden, daher die Relation 1:1.</w:t>
      </w:r>
    </w:p>
    <w:p w14:paraId="74969DAB" w14:textId="178A1438" w:rsidR="00E75F23" w:rsidRDefault="00E75F23" w:rsidP="00957180">
      <w:r w:rsidRPr="00BF7004">
        <w:rPr>
          <w:b/>
          <w:bCs/>
        </w:rPr>
        <w:t>Hinweis</w:t>
      </w:r>
      <w:r>
        <w:t xml:space="preserve">: </w:t>
      </w:r>
      <w:r w:rsidRPr="00E75F23">
        <w:t>Die finale Gestaltung des Formularlayouts übernimmt der Kunde und ist kein Bestandteil der Umsetzung dieses Pflichtenhefts.</w:t>
      </w:r>
    </w:p>
    <w:p w14:paraId="4D003512" w14:textId="77777777" w:rsidR="00397D7C" w:rsidRPr="00392DFA" w:rsidRDefault="00397D7C" w:rsidP="00397D7C">
      <w:pPr>
        <w:pStyle w:val="Heading3"/>
        <w:rPr>
          <w:rFonts w:cs="Segoe UI"/>
        </w:rPr>
      </w:pPr>
      <w:bookmarkStart w:id="53" w:name="_Toc361639528"/>
      <w:bookmarkStart w:id="54" w:name="_Toc361640040"/>
      <w:bookmarkStart w:id="55" w:name="_Toc361640296"/>
      <w:bookmarkStart w:id="56" w:name="_Toc361640623"/>
      <w:bookmarkStart w:id="57" w:name="_Toc361642382"/>
      <w:bookmarkStart w:id="58" w:name="_Toc361646565"/>
      <w:bookmarkStart w:id="59" w:name="_Toc188520549"/>
      <w:r w:rsidRPr="00392DFA">
        <w:rPr>
          <w:rFonts w:cs="Segoe UI"/>
        </w:rPr>
        <w:t>&lt;Vorlage für Abschnitt&gt;</w:t>
      </w:r>
      <w:bookmarkEnd w:id="53"/>
      <w:bookmarkEnd w:id="54"/>
      <w:bookmarkEnd w:id="55"/>
      <w:bookmarkEnd w:id="56"/>
      <w:bookmarkEnd w:id="57"/>
      <w:bookmarkEnd w:id="58"/>
      <w:bookmarkEnd w:id="59"/>
      <w:r w:rsidRPr="00392DFA">
        <w:rPr>
          <w:rFonts w:cs="Segoe UI"/>
        </w:rPr>
        <w:t xml:space="preserve"> </w:t>
      </w:r>
    </w:p>
    <w:p w14:paraId="692F4D3D" w14:textId="11B09A62" w:rsidR="00397D7C" w:rsidRPr="00267396" w:rsidRDefault="00397D7C" w:rsidP="009C06E3">
      <w:pPr>
        <w:pStyle w:val="Heading4"/>
        <w:rPr>
          <w:rFonts w:cs="Segoe UI"/>
        </w:rPr>
      </w:pPr>
      <w:bookmarkStart w:id="60" w:name="_Toc361639529"/>
      <w:r w:rsidRPr="00267396">
        <w:rPr>
          <w:rFonts w:cs="Segoe UI"/>
        </w:rPr>
        <w:t>Geschäftslogik</w:t>
      </w:r>
      <w:bookmarkEnd w:id="60"/>
      <w:r w:rsidR="00267396" w:rsidRPr="00267396">
        <w:rPr>
          <w:rFonts w:cs="Segoe UI"/>
        </w:rPr>
        <w:t xml:space="preserve"> &amp; </w:t>
      </w:r>
      <w:bookmarkStart w:id="61" w:name="_Toc361639530"/>
      <w:r w:rsidRPr="00267396">
        <w:rPr>
          <w:rFonts w:cs="Segoe UI"/>
        </w:rPr>
        <w:t>Oberfläche</w:t>
      </w:r>
      <w:bookmarkEnd w:id="61"/>
    </w:p>
    <w:p w14:paraId="04A86F9B" w14:textId="4CCD4854" w:rsidR="00B23BB1" w:rsidRPr="00B23BB1" w:rsidRDefault="00397D7C" w:rsidP="00B23BB1">
      <w:pPr>
        <w:pStyle w:val="Heading4"/>
        <w:rPr>
          <w:rFonts w:cs="Segoe UI"/>
        </w:rPr>
      </w:pPr>
      <w:bookmarkStart w:id="62" w:name="_Toc361639531"/>
      <w:r w:rsidRPr="00392DFA">
        <w:rPr>
          <w:rFonts w:cs="Segoe UI"/>
        </w:rPr>
        <w:t>Datenmodell</w:t>
      </w:r>
      <w:bookmarkEnd w:id="62"/>
    </w:p>
    <w:p w14:paraId="2FB9B320" w14:textId="77777777" w:rsidR="00173B34" w:rsidRDefault="00397D7C" w:rsidP="00397D7C">
      <w:pPr>
        <w:pStyle w:val="Heading4"/>
        <w:rPr>
          <w:rFonts w:cs="Segoe UI"/>
        </w:rPr>
      </w:pPr>
      <w:bookmarkStart w:id="63" w:name="_Toc361639532"/>
      <w:r w:rsidRPr="00392DFA">
        <w:rPr>
          <w:rFonts w:cs="Segoe UI"/>
        </w:rPr>
        <w:t>Ausgabe</w:t>
      </w:r>
      <w:bookmarkEnd w:id="63"/>
    </w:p>
    <w:p w14:paraId="02198D39" w14:textId="77777777" w:rsidR="00397D7C" w:rsidRPr="00392DFA" w:rsidRDefault="00397D7C" w:rsidP="00397D7C">
      <w:pPr>
        <w:pStyle w:val="Heading2"/>
        <w:rPr>
          <w:rFonts w:cs="Segoe UI"/>
        </w:rPr>
      </w:pPr>
      <w:bookmarkStart w:id="64" w:name="_Toc361639533"/>
      <w:bookmarkStart w:id="65" w:name="_Toc361640041"/>
      <w:bookmarkStart w:id="66" w:name="_Toc361640297"/>
      <w:bookmarkStart w:id="67" w:name="_Toc361640624"/>
      <w:bookmarkStart w:id="68" w:name="_Toc361642383"/>
      <w:bookmarkStart w:id="69" w:name="_Toc361646566"/>
      <w:bookmarkStart w:id="70" w:name="_Toc188520550"/>
      <w:r w:rsidRPr="00392DFA">
        <w:rPr>
          <w:rFonts w:cs="Segoe UI"/>
        </w:rPr>
        <w:t>Abgrenzung</w:t>
      </w:r>
      <w:bookmarkEnd w:id="64"/>
      <w:bookmarkEnd w:id="65"/>
      <w:bookmarkEnd w:id="66"/>
      <w:bookmarkEnd w:id="67"/>
      <w:bookmarkEnd w:id="68"/>
      <w:bookmarkEnd w:id="69"/>
      <w:bookmarkEnd w:id="70"/>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6F8FD377"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w:t>
      </w:r>
      <w:r w:rsidR="00E212C8">
        <w:t>Proalpha</w:t>
      </w:r>
      <w:r w:rsidR="00E212C8" w:rsidRPr="00392DFA">
        <w:t xml:space="preserve"> </w:t>
      </w:r>
      <w:r w:rsidRPr="00392DFA">
        <w:rPr>
          <w:rFonts w:cs="Segoe UI"/>
        </w:rPr>
        <w:t xml:space="preserve">Umgebung, wie DMS, Analyzer, Listen und Formulare vorgenommen. Auch die </w:t>
      </w:r>
      <w:r w:rsidR="00E212C8">
        <w:t>Proalpha</w:t>
      </w:r>
      <w:r w:rsidR="00E212C8" w:rsidRPr="00392DFA">
        <w:t xml:space="preserve"> </w:t>
      </w:r>
      <w:r w:rsidRPr="00392DFA">
        <w:rPr>
          <w:rFonts w:cs="Segoe UI"/>
        </w:rPr>
        <w:t>Hilfe wird nicht automatisch erweitert.</w:t>
      </w:r>
    </w:p>
    <w:p w14:paraId="4A310460" w14:textId="5AC41ABC"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bookmarkStart w:id="71" w:name="_Hlk186806107"/>
      <w:r w:rsidR="00324448" w:rsidRPr="00324448">
        <w:rPr>
          <w:rFonts w:cs="Segoe UI"/>
        </w:rPr>
        <w:t>Dieses umfasst auch Änderungen an der Oberfläche. Wenn hier nicht ausdrücklich Ray erwähnt ist, bezieht sich die vorliegende Anpassung auf den Classic Proalpha Client.</w:t>
      </w:r>
      <w:bookmarkEnd w:id="71"/>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BE10E2">
          <w:headerReference w:type="default" r:id="rId19"/>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72" w:name="_Toc361639534"/>
      <w:bookmarkStart w:id="73" w:name="_Toc361640042"/>
      <w:bookmarkStart w:id="74" w:name="_Toc361640298"/>
      <w:bookmarkStart w:id="75" w:name="_Toc361640625"/>
      <w:bookmarkStart w:id="76" w:name="_Toc361642384"/>
      <w:bookmarkStart w:id="77" w:name="_Toc361646567"/>
      <w:bookmarkStart w:id="78" w:name="_Toc188520551"/>
      <w:bookmarkStart w:id="79" w:name="_Hlk136527968"/>
      <w:r w:rsidRPr="00392DFA">
        <w:lastRenderedPageBreak/>
        <w:t>Test</w:t>
      </w:r>
      <w:bookmarkEnd w:id="72"/>
      <w:bookmarkEnd w:id="73"/>
      <w:bookmarkEnd w:id="74"/>
      <w:bookmarkEnd w:id="75"/>
      <w:bookmarkEnd w:id="76"/>
      <w:bookmarkEnd w:id="77"/>
      <w:r w:rsidR="00267396">
        <w:t>fälle</w:t>
      </w:r>
      <w:bookmarkEnd w:id="78"/>
    </w:p>
    <w:p w14:paraId="6B1DA583" w14:textId="77777777" w:rsidR="008310C8" w:rsidRPr="00392DFA" w:rsidRDefault="001E64A9" w:rsidP="001E64A9">
      <w:pPr>
        <w:rPr>
          <w:rFonts w:cs="Segoe UI"/>
        </w:rPr>
      </w:pPr>
      <w:bookmarkStart w:id="80" w:name="_Hlk136527981"/>
      <w:bookmarkStart w:id="81" w:name="_Hlk136528016"/>
      <w:bookmarkEnd w:id="79"/>
      <w:r w:rsidRPr="00392DFA">
        <w:rPr>
          <w:rFonts w:cs="Segoe UI"/>
        </w:rPr>
        <w:t>Die spezifizierten Testfälle bilden die hier beschriebene Anpassung ab und sind die Grundlage für die Abnahme der Software.</w:t>
      </w:r>
    </w:p>
    <w:p w14:paraId="2CAE49F1" w14:textId="1B47B98F" w:rsidR="00B751F0" w:rsidRDefault="00127013" w:rsidP="001E64A9">
      <w:pPr>
        <w:pStyle w:val="Heading2"/>
        <w:rPr>
          <w:rFonts w:cs="Segoe UI"/>
        </w:rPr>
      </w:pPr>
      <w:bookmarkStart w:id="82" w:name="_Toc188520552"/>
      <w:bookmarkStart w:id="83" w:name="_Hlk136528378"/>
      <w:bookmarkEnd w:id="80"/>
      <w:r>
        <w:rPr>
          <w:rFonts w:cs="Segoe UI"/>
        </w:rPr>
        <w:t>Ergänzen der Felder im Formular und Druck</w:t>
      </w:r>
      <w:bookmarkEnd w:id="82"/>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BEF1319" w14:textId="77777777" w:rsidR="00070C26" w:rsidRPr="00392DFA" w:rsidRDefault="00070C26" w:rsidP="00722189">
            <w:pPr>
              <w:rPr>
                <w:rFonts w:cs="Segoe UI"/>
                <w:b/>
              </w:rPr>
            </w:pPr>
            <w:bookmarkStart w:id="84" w:name="_Hlk136522834"/>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DBC7222"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736A35"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3BE1D4A" w14:textId="77777777" w:rsidR="00070C26" w:rsidRPr="00392DFA" w:rsidRDefault="00070C26" w:rsidP="00722189">
            <w:pPr>
              <w:rPr>
                <w:rFonts w:cs="Segoe UI"/>
                <w:b/>
              </w:rPr>
            </w:pPr>
            <w:r w:rsidRPr="00392DFA">
              <w:rPr>
                <w:rFonts w:cs="Segoe UI"/>
                <w:b/>
              </w:rPr>
              <w:t>Testdaten</w:t>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D16304">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96F67EB" w14:textId="77EC3EFE" w:rsidR="00070C26" w:rsidRPr="00392DFA" w:rsidRDefault="00127013" w:rsidP="00722189">
            <w:pPr>
              <w:rPr>
                <w:rFonts w:cs="Segoe UI"/>
              </w:rPr>
            </w:pPr>
            <w:r>
              <w:rPr>
                <w:rFonts w:cs="Segoe UI"/>
              </w:rPr>
              <w:t xml:space="preserve">Öffnen L&amp;L Designer </w:t>
            </w:r>
            <w:r w:rsidR="005C67CD">
              <w:rPr>
                <w:rFonts w:cs="Segoe UI"/>
              </w:rPr>
              <w:t>zur Laufkarte</w:t>
            </w:r>
          </w:p>
        </w:tc>
        <w:tc>
          <w:tcPr>
            <w:tcW w:w="9038" w:type="dxa"/>
            <w:tcBorders>
              <w:top w:val="single" w:sz="4" w:space="0" w:color="000000"/>
              <w:left w:val="single" w:sz="4" w:space="0" w:color="000000"/>
              <w:bottom w:val="single" w:sz="4" w:space="0" w:color="000000"/>
              <w:right w:val="single" w:sz="4" w:space="0" w:color="000000"/>
            </w:tcBorders>
          </w:tcPr>
          <w:p w14:paraId="51F27325" w14:textId="08AD8202" w:rsidR="00070C26" w:rsidRPr="00392DFA" w:rsidRDefault="00127013" w:rsidP="00722189">
            <w:pPr>
              <w:rPr>
                <w:rFonts w:cs="Segoe UI"/>
              </w:rPr>
            </w:pPr>
            <w:r>
              <w:rPr>
                <w:rFonts w:cs="Segoe UI"/>
              </w:rPr>
              <w:t>L&amp;L Designer öffnet sich und die unter 2.2 beschriebene Tabelle ist verfügbar</w:t>
            </w:r>
          </w:p>
        </w:tc>
        <w:tc>
          <w:tcPr>
            <w:tcW w:w="2179" w:type="dxa"/>
            <w:tcBorders>
              <w:top w:val="single" w:sz="4" w:space="0" w:color="000000"/>
              <w:left w:val="single" w:sz="4" w:space="0" w:color="000000"/>
              <w:bottom w:val="single" w:sz="4" w:space="0" w:color="000000"/>
              <w:right w:val="single" w:sz="4" w:space="0" w:color="000000"/>
            </w:tcBorders>
          </w:tcPr>
          <w:p w14:paraId="5D3824F0" w14:textId="77777777" w:rsidR="00070C26" w:rsidRDefault="00070C26" w:rsidP="00722189">
            <w:pPr>
              <w:rPr>
                <w:rFonts w:cs="Segoe UI"/>
              </w:rPr>
            </w:pP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386EFB51" w14:textId="448EC288" w:rsidR="00070C26" w:rsidRPr="00F72639" w:rsidRDefault="00E4058B" w:rsidP="00127013">
            <w:pPr>
              <w:rPr>
                <w:rFonts w:cs="Segoe UI"/>
              </w:rPr>
            </w:pPr>
            <w:r w:rsidRPr="00E4058B">
              <w:rPr>
                <w:rFonts w:cs="Segoe UI"/>
              </w:rPr>
              <w:drawing>
                <wp:inline distT="0" distB="0" distL="0" distR="0" wp14:anchorId="33C9B971" wp14:editId="5CE3C375">
                  <wp:extent cx="7184572" cy="3818826"/>
                  <wp:effectExtent l="0" t="0" r="0" b="0"/>
                  <wp:docPr id="114531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18362" name=""/>
                          <pic:cNvPicPr/>
                        </pic:nvPicPr>
                        <pic:blipFill>
                          <a:blip r:embed="rId20"/>
                          <a:stretch>
                            <a:fillRect/>
                          </a:stretch>
                        </pic:blipFill>
                        <pic:spPr>
                          <a:xfrm>
                            <a:off x="0" y="0"/>
                            <a:ext cx="7212465" cy="3833652"/>
                          </a:xfrm>
                          <a:prstGeom prst="rect">
                            <a:avLst/>
                          </a:prstGeom>
                        </pic:spPr>
                      </pic:pic>
                    </a:graphicData>
                  </a:graphic>
                </wp:inline>
              </w:drawing>
            </w:r>
          </w:p>
        </w:tc>
      </w:tr>
      <w:tr w:rsidR="00070C26"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0C26" w:rsidRPr="002034FB" w:rsidRDefault="00070C26" w:rsidP="00D16304">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535D4D9" w14:textId="57F55878" w:rsidR="00070C26" w:rsidRPr="00392DFA" w:rsidRDefault="00127013" w:rsidP="00722189">
            <w:pPr>
              <w:rPr>
                <w:rFonts w:cs="Segoe UI"/>
              </w:rPr>
            </w:pPr>
            <w:r>
              <w:rPr>
                <w:rFonts w:cs="Segoe UI"/>
              </w:rPr>
              <w:t xml:space="preserve">Ergänzen der Felder aus </w:t>
            </w:r>
            <w:r w:rsidR="005C67CD">
              <w:rPr>
                <w:rFonts w:cs="Segoe UI"/>
              </w:rPr>
              <w:t>Verpackungsmengeneinheit</w:t>
            </w:r>
            <w:r>
              <w:rPr>
                <w:rFonts w:cs="Segoe UI"/>
              </w:rPr>
              <w:t xml:space="preserve"> im Layout</w:t>
            </w:r>
          </w:p>
        </w:tc>
        <w:tc>
          <w:tcPr>
            <w:tcW w:w="9038" w:type="dxa"/>
            <w:tcBorders>
              <w:top w:val="single" w:sz="4" w:space="0" w:color="000000"/>
              <w:left w:val="single" w:sz="4" w:space="0" w:color="000000"/>
              <w:bottom w:val="single" w:sz="4" w:space="0" w:color="000000"/>
              <w:right w:val="single" w:sz="4" w:space="0" w:color="000000"/>
            </w:tcBorders>
          </w:tcPr>
          <w:p w14:paraId="3D336585"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0C26" w:rsidRDefault="00070C26" w:rsidP="00722189">
            <w:pPr>
              <w:rPr>
                <w:rFonts w:cs="Segoe UI"/>
              </w:rPr>
            </w:pPr>
          </w:p>
        </w:tc>
      </w:tr>
      <w:tr w:rsidR="00070C26"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CC0F693" w14:textId="77777777" w:rsidR="00070C26" w:rsidRPr="00F72639" w:rsidRDefault="00070C26" w:rsidP="00127013">
            <w:pPr>
              <w:rPr>
                <w:rFonts w:cs="Segoe UI"/>
              </w:rPr>
            </w:pPr>
          </w:p>
        </w:tc>
      </w:tr>
      <w:tr w:rsidR="00070C26" w:rsidRPr="00392DFA" w14:paraId="35598E93"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8EDBF6" w14:textId="77777777" w:rsidR="00070C26" w:rsidRPr="002034FB" w:rsidRDefault="00070C26" w:rsidP="00D16304">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E9951D2" w14:textId="386ACF33" w:rsidR="00070C26" w:rsidRPr="00392DFA" w:rsidRDefault="00127013" w:rsidP="00722189">
            <w:pPr>
              <w:rPr>
                <w:rFonts w:cs="Segoe UI"/>
              </w:rPr>
            </w:pPr>
            <w:r>
              <w:rPr>
                <w:rFonts w:cs="Segoe UI"/>
              </w:rPr>
              <w:t xml:space="preserve">Ausdruck </w:t>
            </w:r>
            <w:r w:rsidR="005C67CD">
              <w:rPr>
                <w:rFonts w:cs="Segoe UI"/>
              </w:rPr>
              <w:t>Laufkarte</w:t>
            </w:r>
          </w:p>
        </w:tc>
        <w:tc>
          <w:tcPr>
            <w:tcW w:w="9038" w:type="dxa"/>
            <w:tcBorders>
              <w:top w:val="single" w:sz="4" w:space="0" w:color="000000"/>
              <w:left w:val="single" w:sz="4" w:space="0" w:color="000000"/>
              <w:bottom w:val="single" w:sz="4" w:space="0" w:color="000000"/>
              <w:right w:val="single" w:sz="4" w:space="0" w:color="000000"/>
            </w:tcBorders>
          </w:tcPr>
          <w:p w14:paraId="6AE4D3E2" w14:textId="38FA8752" w:rsidR="00070C26" w:rsidRPr="00392DFA" w:rsidRDefault="005C67CD" w:rsidP="00722189">
            <w:pPr>
              <w:rPr>
                <w:rFonts w:cs="Segoe UI"/>
              </w:rPr>
            </w:pPr>
            <w:r>
              <w:rPr>
                <w:rFonts w:cs="Segoe UI"/>
              </w:rPr>
              <w:t>Füllmenge und Verpackungsvorschrift</w:t>
            </w:r>
            <w:r w:rsidR="00127013">
              <w:rPr>
                <w:rFonts w:cs="Segoe UI"/>
              </w:rPr>
              <w:t xml:space="preserve"> werden mit entsprechenden gefüllt</w:t>
            </w:r>
          </w:p>
        </w:tc>
        <w:tc>
          <w:tcPr>
            <w:tcW w:w="2179" w:type="dxa"/>
            <w:tcBorders>
              <w:top w:val="single" w:sz="4" w:space="0" w:color="000000"/>
              <w:left w:val="single" w:sz="4" w:space="0" w:color="000000"/>
              <w:bottom w:val="single" w:sz="4" w:space="0" w:color="000000"/>
              <w:right w:val="single" w:sz="4" w:space="0" w:color="000000"/>
            </w:tcBorders>
          </w:tcPr>
          <w:p w14:paraId="67A162D6" w14:textId="2E2EE08E" w:rsidR="00070C26" w:rsidRDefault="005C67CD" w:rsidP="00722189">
            <w:pPr>
              <w:rPr>
                <w:rFonts w:cs="Segoe UI"/>
              </w:rPr>
            </w:pPr>
            <w:r>
              <w:rPr>
                <w:rFonts w:cs="Segoe UI"/>
              </w:rPr>
              <w:t>PPA mit Teil, zu dem eine Haupt-VME mit Füllmenge und Vorschrift hinterlegt ist</w:t>
            </w:r>
          </w:p>
        </w:tc>
      </w:tr>
      <w:tr w:rsidR="00070C26" w:rsidRPr="00392DFA" w14:paraId="43AE449F"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47BF6748"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14EA12BF" w14:textId="77777777" w:rsidR="00070C26" w:rsidRDefault="00070C26" w:rsidP="00722189">
            <w:pPr>
              <w:rPr>
                <w:rFonts w:cs="Segoe UI"/>
                <w:b/>
              </w:rPr>
            </w:pPr>
            <w:r w:rsidRPr="00035C00">
              <w:rPr>
                <w:rFonts w:cs="Segoe UI"/>
                <w:b/>
              </w:rPr>
              <w:t>Testergebnis (inkl. Screenshots)</w:t>
            </w:r>
          </w:p>
          <w:p w14:paraId="72DDD7D7" w14:textId="77777777" w:rsidR="00070C26" w:rsidRPr="00F72639" w:rsidRDefault="00070C26" w:rsidP="00722189">
            <w:pPr>
              <w:rPr>
                <w:rFonts w:cs="Segoe UI"/>
              </w:rPr>
            </w:pPr>
          </w:p>
        </w:tc>
      </w:tr>
      <w:bookmarkEnd w:id="84"/>
    </w:tbl>
    <w:p w14:paraId="1BF9A9D9" w14:textId="77777777" w:rsidR="00070C26" w:rsidRPr="00070C26" w:rsidRDefault="00070C26" w:rsidP="00070C26"/>
    <w:p w14:paraId="5E893794" w14:textId="77777777" w:rsidR="00267396" w:rsidRDefault="0078352B" w:rsidP="0026415C">
      <w:pPr>
        <w:pStyle w:val="Heading2"/>
        <w:rPr>
          <w:rFonts w:cs="Segoe UI"/>
        </w:rPr>
        <w:sectPr w:rsidR="00267396" w:rsidSect="00BE10E2">
          <w:pgSz w:w="16838" w:h="11906" w:orient="landscape" w:code="9"/>
          <w:pgMar w:top="1418" w:right="678" w:bottom="1701" w:left="709" w:header="709" w:footer="709" w:gutter="0"/>
          <w:cols w:space="567"/>
          <w:docGrid w:linePitch="360"/>
        </w:sectPr>
      </w:pPr>
      <w:bookmarkStart w:id="85" w:name="_Hlk136528386"/>
      <w:bookmarkEnd w:id="83"/>
      <w:r w:rsidRPr="00392DFA">
        <w:rPr>
          <w:rFonts w:cs="Segoe UI"/>
        </w:rPr>
        <w:br w:type="page"/>
      </w:r>
    </w:p>
    <w:p w14:paraId="254E3762" w14:textId="77777777" w:rsidR="0078352B" w:rsidRPr="00392DFA" w:rsidRDefault="0078352B" w:rsidP="00AE3FDC">
      <w:pPr>
        <w:pStyle w:val="Heading1"/>
      </w:pPr>
      <w:bookmarkStart w:id="86" w:name="_Toc361639537"/>
      <w:bookmarkStart w:id="87" w:name="_Toc361640045"/>
      <w:bookmarkStart w:id="88" w:name="_Toc361640301"/>
      <w:bookmarkStart w:id="89" w:name="_Toc361640628"/>
      <w:bookmarkStart w:id="90" w:name="_Toc361642387"/>
      <w:bookmarkStart w:id="91" w:name="_Toc361646570"/>
      <w:bookmarkStart w:id="92" w:name="_Toc188520553"/>
      <w:bookmarkEnd w:id="81"/>
      <w:bookmarkEnd w:id="85"/>
      <w:r w:rsidRPr="00392DFA">
        <w:lastRenderedPageBreak/>
        <w:t>Voraussetzungen</w:t>
      </w:r>
      <w:bookmarkEnd w:id="86"/>
      <w:bookmarkEnd w:id="87"/>
      <w:bookmarkEnd w:id="88"/>
      <w:bookmarkEnd w:id="89"/>
      <w:bookmarkEnd w:id="90"/>
      <w:bookmarkEnd w:id="91"/>
      <w:bookmarkEnd w:id="92"/>
    </w:p>
    <w:p w14:paraId="44AF686B" w14:textId="77777777" w:rsidR="0078352B" w:rsidRDefault="0078352B" w:rsidP="0078352B">
      <w:pPr>
        <w:pStyle w:val="Heading2"/>
        <w:rPr>
          <w:rFonts w:cs="Segoe UI"/>
        </w:rPr>
      </w:pPr>
      <w:bookmarkStart w:id="93" w:name="_Toc361639538"/>
      <w:bookmarkStart w:id="94" w:name="_Toc361640046"/>
      <w:bookmarkStart w:id="95" w:name="_Toc361640302"/>
      <w:bookmarkStart w:id="96" w:name="_Toc361640629"/>
      <w:bookmarkStart w:id="97" w:name="_Toc361642388"/>
      <w:bookmarkStart w:id="98" w:name="_Toc361646571"/>
      <w:bookmarkStart w:id="99" w:name="_Toc188520554"/>
      <w:r w:rsidRPr="00392DFA">
        <w:rPr>
          <w:rFonts w:cs="Segoe UI"/>
        </w:rPr>
        <w:t>Technische Voraussetzungen</w:t>
      </w:r>
      <w:bookmarkEnd w:id="93"/>
      <w:bookmarkEnd w:id="94"/>
      <w:bookmarkEnd w:id="95"/>
      <w:bookmarkEnd w:id="96"/>
      <w:bookmarkEnd w:id="97"/>
      <w:bookmarkEnd w:id="98"/>
      <w:bookmarkEnd w:id="99"/>
    </w:p>
    <w:p w14:paraId="1845A518" w14:textId="02B171C5" w:rsidR="00B72DDE" w:rsidRDefault="00B72DDE" w:rsidP="00B72DDE">
      <w:pPr>
        <w:rPr>
          <w:rFonts w:cs="Segoe UI"/>
          <w:szCs w:val="20"/>
        </w:rPr>
      </w:pPr>
      <w:r>
        <w:rPr>
          <w:rFonts w:cs="Segoe UI"/>
          <w:szCs w:val="20"/>
        </w:rPr>
        <w:t xml:space="preserve">Die Nutzung von </w:t>
      </w:r>
      <w:r w:rsidR="00E212C8">
        <w:t>Proalpha</w:t>
      </w:r>
      <w:r w:rsidR="00E212C8" w:rsidRPr="00392DFA">
        <w:t xml:space="preserve"> </w:t>
      </w:r>
      <w:r>
        <w:rPr>
          <w:rFonts w:cs="Segoe UI"/>
          <w:szCs w:val="20"/>
        </w:rPr>
        <w:t xml:space="preserve">Funktionalitäten außerhalb des </w:t>
      </w:r>
      <w:r w:rsidR="00230B12" w:rsidRPr="008528FA">
        <w:rPr>
          <w:rFonts w:cs="Segoe UI"/>
          <w:szCs w:val="20"/>
        </w:rPr>
        <w:t>Concurrent</w:t>
      </w:r>
      <w:r>
        <w:rPr>
          <w:rFonts w:cs="Segoe UI"/>
          <w:szCs w:val="20"/>
        </w:rPr>
        <w:t xml:space="preserve"> User Models (Anbindung von Fremdsystemen, Hintergrundverarbeitung) erfordert die Lizenzierung sog. Software Services.</w:t>
      </w:r>
    </w:p>
    <w:p w14:paraId="42DB437D" w14:textId="5CE0C4C2"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 xml:space="preserve">Nutzung von </w:t>
      </w:r>
      <w:r w:rsidR="00E212C8">
        <w:t>Proalpha</w:t>
      </w:r>
      <w:r w:rsidR="00E212C8" w:rsidRPr="00392DFA">
        <w:t xml:space="preserve"> </w:t>
      </w:r>
      <w:r>
        <w:rPr>
          <w:rFonts w:cs="Segoe UI"/>
          <w:szCs w:val="20"/>
        </w:rPr>
        <w:t>Funktionalitäten</w:t>
      </w:r>
      <w:r w:rsidR="00580DD7">
        <w:rPr>
          <w:rFonts w:cs="Segoe UI"/>
          <w:szCs w:val="20"/>
        </w:rPr>
        <w:t>“</w:t>
      </w:r>
      <w:r>
        <w:rPr>
          <w:rFonts w:cs="Segoe UI"/>
          <w:szCs w:val="20"/>
        </w:rPr>
        <w:t xml:space="preserve"> ist jegliche Verwendung bzw. jeglicher Zugriff auf die </w:t>
      </w:r>
      <w:r w:rsidR="00E212C8">
        <w:t>Proalpha</w:t>
      </w:r>
      <w:r w:rsidR="00E212C8" w:rsidRPr="00392DFA">
        <w:t xml:space="preserve"> </w:t>
      </w:r>
      <w:r>
        <w:rPr>
          <w:rFonts w:cs="Segoe UI"/>
          <w:szCs w:val="20"/>
        </w:rPr>
        <w:t>Infrastruktur gemeint, z.B.</w:t>
      </w:r>
    </w:p>
    <w:p w14:paraId="70B8EDF8" w14:textId="100A7ED8" w:rsidR="00B72DDE" w:rsidRDefault="00B72DDE" w:rsidP="00D16304">
      <w:pPr>
        <w:pStyle w:val="AufzhlungE1"/>
      </w:pPr>
      <w:r>
        <w:t xml:space="preserve">Schreiben in Datenstrukturen von </w:t>
      </w:r>
      <w:r w:rsidR="00E212C8">
        <w:t>Proalpha</w:t>
      </w:r>
    </w:p>
    <w:p w14:paraId="018E41F4" w14:textId="29920AC5" w:rsidR="00B72DDE" w:rsidRDefault="00B72DDE" w:rsidP="00D16304">
      <w:pPr>
        <w:pStyle w:val="AufzhlungE1"/>
      </w:pPr>
      <w:r>
        <w:t xml:space="preserve">Aufruf von </w:t>
      </w:r>
      <w:r w:rsidR="00E212C8">
        <w:t>Proalpha</w:t>
      </w:r>
      <w:r w:rsidR="00E212C8" w:rsidRPr="00392DFA">
        <w:t xml:space="preserve"> </w:t>
      </w:r>
      <w:r>
        <w:t>Klassen und sonstiger Geschäftslogik</w:t>
      </w:r>
    </w:p>
    <w:p w14:paraId="4984CEAF" w14:textId="346DB012" w:rsidR="00B72DDE" w:rsidRDefault="00B72DDE" w:rsidP="00D16304">
      <w:pPr>
        <w:pStyle w:val="AufzhlungE1"/>
      </w:pPr>
      <w:r>
        <w:t xml:space="preserve">Aufruf von </w:t>
      </w:r>
      <w:r w:rsidR="00E212C8">
        <w:t>Proalpha</w:t>
      </w:r>
      <w:r w:rsidR="00E212C8" w:rsidRPr="00392DFA">
        <w:t xml:space="preserve"> </w:t>
      </w:r>
      <w:r>
        <w:t>Services</w:t>
      </w:r>
    </w:p>
    <w:p w14:paraId="06F9ED64" w14:textId="77777777" w:rsidR="00B72DDE" w:rsidRDefault="00B72DDE" w:rsidP="00B72DDE">
      <w:pPr>
        <w:rPr>
          <w:rFonts w:cs="Segoe UI"/>
          <w:szCs w:val="20"/>
        </w:rPr>
      </w:pPr>
      <w:r>
        <w:rPr>
          <w:rFonts w:cs="Segoe UI"/>
          <w:szCs w:val="20"/>
        </w:rPr>
        <w:t xml:space="preserve">Für die im Pflichtenheft beschriebene Realisierung </w:t>
      </w:r>
      <w:r w:rsidR="00580DD7">
        <w:rPr>
          <w:rFonts w:cs="Segoe UI"/>
          <w:szCs w:val="20"/>
        </w:rPr>
        <w:t>werden daher folgende Software Services benötigt:</w:t>
      </w:r>
    </w:p>
    <w:p w14:paraId="096E09D2" w14:textId="77777777" w:rsidR="0078352B" w:rsidRPr="00392DFA" w:rsidRDefault="0078352B" w:rsidP="0078352B">
      <w:pPr>
        <w:pStyle w:val="Heading2"/>
        <w:rPr>
          <w:rFonts w:cs="Segoe UI"/>
        </w:rPr>
      </w:pPr>
      <w:bookmarkStart w:id="100" w:name="_Toc361639539"/>
      <w:bookmarkStart w:id="101" w:name="_Toc361640047"/>
      <w:bookmarkStart w:id="102" w:name="_Toc361640303"/>
      <w:bookmarkStart w:id="103" w:name="_Toc361640630"/>
      <w:bookmarkStart w:id="104" w:name="_Toc361642389"/>
      <w:bookmarkStart w:id="105" w:name="_Toc361646572"/>
      <w:bookmarkStart w:id="106" w:name="_Toc188520555"/>
      <w:r w:rsidRPr="00392DFA">
        <w:rPr>
          <w:rFonts w:cs="Segoe UI"/>
        </w:rPr>
        <w:t>Organisatorische Voraussetzungen</w:t>
      </w:r>
      <w:bookmarkEnd w:id="100"/>
      <w:bookmarkEnd w:id="101"/>
      <w:bookmarkEnd w:id="102"/>
      <w:bookmarkEnd w:id="103"/>
      <w:bookmarkEnd w:id="104"/>
      <w:bookmarkEnd w:id="105"/>
      <w:bookmarkEnd w:id="106"/>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107" w:name="_Toc361639540"/>
      <w:bookmarkStart w:id="108" w:name="_Toc361640048"/>
      <w:bookmarkStart w:id="109" w:name="_Toc361640304"/>
      <w:bookmarkStart w:id="110" w:name="_Toc361640631"/>
      <w:bookmarkStart w:id="111" w:name="_Toc361642390"/>
      <w:bookmarkStart w:id="112" w:name="_Toc361646573"/>
      <w:bookmarkStart w:id="113" w:name="_Toc188520556"/>
      <w:r w:rsidRPr="00392DFA">
        <w:rPr>
          <w:rFonts w:cs="Segoe UI"/>
        </w:rPr>
        <w:t>Hinweise zur Inbetriebnahme</w:t>
      </w:r>
      <w:bookmarkEnd w:id="107"/>
      <w:bookmarkEnd w:id="108"/>
      <w:bookmarkEnd w:id="109"/>
      <w:bookmarkEnd w:id="110"/>
      <w:bookmarkEnd w:id="111"/>
      <w:bookmarkEnd w:id="112"/>
      <w:bookmarkEnd w:id="113"/>
    </w:p>
    <w:p w14:paraId="541DADA8" w14:textId="77777777" w:rsidR="0094774F" w:rsidRPr="00392DFA" w:rsidRDefault="0094774F">
      <w:pPr>
        <w:spacing w:after="200" w:line="276" w:lineRule="auto"/>
        <w:rPr>
          <w:rFonts w:cs="Segoe UI"/>
        </w:rPr>
      </w:pPr>
      <w:r w:rsidRPr="00392DFA">
        <w:rPr>
          <w:rFonts w:cs="Segoe UI"/>
        </w:rPr>
        <w:br w:type="page"/>
      </w:r>
    </w:p>
    <w:p w14:paraId="0604837F" w14:textId="316E0281" w:rsidR="00B84133" w:rsidRDefault="00CA3D0E" w:rsidP="00B84133">
      <w:pPr>
        <w:pStyle w:val="Heading1"/>
      </w:pPr>
      <w:bookmarkStart w:id="114" w:name="_Toc361639541"/>
      <w:bookmarkStart w:id="115" w:name="_Toc361640049"/>
      <w:bookmarkStart w:id="116" w:name="_Toc361640305"/>
      <w:bookmarkStart w:id="117" w:name="_Toc361640632"/>
      <w:bookmarkStart w:id="118" w:name="_Toc361642391"/>
      <w:bookmarkStart w:id="119" w:name="_Toc361646574"/>
      <w:bookmarkStart w:id="120" w:name="_Toc188520557"/>
      <w:r w:rsidRPr="00392DFA">
        <w:lastRenderedPageBreak/>
        <w:t>Technisches Design</w:t>
      </w:r>
      <w:bookmarkEnd w:id="114"/>
      <w:bookmarkEnd w:id="115"/>
      <w:bookmarkEnd w:id="116"/>
      <w:bookmarkEnd w:id="117"/>
      <w:bookmarkEnd w:id="118"/>
      <w:bookmarkEnd w:id="119"/>
      <w:bookmarkEnd w:id="120"/>
    </w:p>
    <w:p w14:paraId="6E4C4B0E" w14:textId="076D6424" w:rsidR="00331639" w:rsidRDefault="00FB3DE5" w:rsidP="00FB3DE5">
      <w:pPr>
        <w:pStyle w:val="Heading2"/>
        <w:rPr>
          <w:lang w:val="en-US" w:bidi="th-TH"/>
        </w:rPr>
      </w:pPr>
      <w:r>
        <w:rPr>
          <w:rFonts w:hint="cs"/>
          <w:cs/>
          <w:lang w:bidi="th-TH"/>
        </w:rPr>
        <w:t xml:space="preserve"> </w:t>
      </w:r>
      <w:r w:rsidR="00581B55" w:rsidRPr="00581B55">
        <w:rPr>
          <w:lang w:val="en-US" w:bidi="th-TH"/>
        </w:rPr>
        <w:t>Business logic</w:t>
      </w:r>
    </w:p>
    <w:p w14:paraId="34AC961A" w14:textId="73502B8F" w:rsidR="00581B55" w:rsidRPr="00581B55" w:rsidRDefault="00D16304" w:rsidP="00AF5902">
      <w:pPr>
        <w:spacing w:after="240"/>
        <w:rPr>
          <w:lang w:val="en-US" w:bidi="th-TH"/>
        </w:rPr>
      </w:pPr>
      <w:r w:rsidRPr="00D16304">
        <w:rPr>
          <w:lang w:val="en-US" w:bidi="th-TH"/>
        </w:rPr>
        <w:t xml:space="preserve">File: </w:t>
      </w:r>
      <w:proofErr w:type="spellStart"/>
      <w:r w:rsidRPr="00D16304">
        <w:rPr>
          <w:lang w:val="en-US" w:bidi="th-TH"/>
        </w:rPr>
        <w:t>pps</w:t>
      </w:r>
      <w:proofErr w:type="spellEnd"/>
      <w:r w:rsidRPr="00D16304">
        <w:rPr>
          <w:lang w:val="en-US" w:bidi="th-TH"/>
        </w:rPr>
        <w:t xml:space="preserve">/prod/proc/ppjpwo00.p </w:t>
      </w:r>
      <w:r>
        <w:rPr>
          <w:lang w:val="en-US" w:bidi="th-TH"/>
        </w:rPr>
        <w:t xml:space="preserve">--&gt; </w:t>
      </w:r>
      <w:r w:rsidRPr="00D16304">
        <w:rPr>
          <w:lang w:val="en-US" w:bidi="th-TH"/>
        </w:rPr>
        <w:t xml:space="preserve">procedure </w:t>
      </w:r>
      <w:proofErr w:type="spellStart"/>
      <w:r w:rsidRPr="00D16304">
        <w:rPr>
          <w:lang w:val="en-US" w:bidi="th-TH"/>
        </w:rPr>
        <w:t>fillDataset</w:t>
      </w:r>
      <w:proofErr w:type="spellEnd"/>
      <w:r>
        <w:rPr>
          <w:lang w:val="en-US" w:bidi="th-TH"/>
        </w:rPr>
        <w:t>:</w:t>
      </w:r>
    </w:p>
    <w:tbl>
      <w:tblPr>
        <w:tblStyle w:val="pATabelleKopfdaten"/>
        <w:tblW w:w="0" w:type="auto"/>
        <w:tblLook w:val="04A0" w:firstRow="1" w:lastRow="0" w:firstColumn="1" w:lastColumn="0" w:noHBand="0" w:noVBand="1"/>
      </w:tblPr>
      <w:tblGrid>
        <w:gridCol w:w="4388"/>
        <w:gridCol w:w="4389"/>
      </w:tblGrid>
      <w:tr w:rsidR="00581B55" w:rsidRPr="00E4058B" w14:paraId="54775116" w14:textId="77777777" w:rsidTr="00581B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5EE7AF95" w14:textId="1CB4D1A8" w:rsidR="00581B55" w:rsidRDefault="00581B55" w:rsidP="00581B55">
            <w:pPr>
              <w:jc w:val="center"/>
              <w:rPr>
                <w:lang w:val="en-US" w:bidi="th-TH"/>
              </w:rPr>
            </w:pPr>
            <w:r>
              <w:rPr>
                <w:lang w:bidi="th-TH"/>
              </w:rPr>
              <w:t>L</w:t>
            </w:r>
            <w:r w:rsidRPr="00581B55">
              <w:rPr>
                <w:lang w:bidi="th-TH"/>
              </w:rPr>
              <w:t>ist</w:t>
            </w:r>
          </w:p>
        </w:tc>
        <w:tc>
          <w:tcPr>
            <w:tcW w:w="4389" w:type="dxa"/>
          </w:tcPr>
          <w:p w14:paraId="7947D9B1" w14:textId="1B723D88" w:rsidR="00581B55" w:rsidRDefault="00581B55" w:rsidP="00581B55">
            <w:pPr>
              <w:jc w:val="center"/>
              <w:cnfStyle w:val="100000000000" w:firstRow="1" w:lastRow="0" w:firstColumn="0" w:lastColumn="0" w:oddVBand="0" w:evenVBand="0" w:oddHBand="0" w:evenHBand="0" w:firstRowFirstColumn="0" w:firstRowLastColumn="0" w:lastRowFirstColumn="0" w:lastRowLastColumn="0"/>
              <w:rPr>
                <w:lang w:val="en-US" w:bidi="th-TH"/>
              </w:rPr>
            </w:pPr>
            <w:r w:rsidRPr="00581B55">
              <w:rPr>
                <w:lang w:val="en-US" w:bidi="th-TH"/>
              </w:rPr>
              <w:t>Details that must be specified</w:t>
            </w:r>
          </w:p>
        </w:tc>
      </w:tr>
      <w:tr w:rsidR="00581B55" w:rsidRPr="00E4058B" w14:paraId="68E240EF" w14:textId="77777777" w:rsidTr="00581B55">
        <w:tc>
          <w:tcPr>
            <w:cnfStyle w:val="001000000000" w:firstRow="0" w:lastRow="0" w:firstColumn="1" w:lastColumn="0" w:oddVBand="0" w:evenVBand="0" w:oddHBand="0" w:evenHBand="0" w:firstRowFirstColumn="0" w:firstRowLastColumn="0" w:lastRowFirstColumn="0" w:lastRowLastColumn="0"/>
            <w:tcW w:w="4388" w:type="dxa"/>
          </w:tcPr>
          <w:p w14:paraId="006EA784" w14:textId="56E29777" w:rsidR="00581B55" w:rsidRDefault="00581B55" w:rsidP="00581B55">
            <w:pPr>
              <w:rPr>
                <w:lang w:val="en-US" w:bidi="th-TH"/>
              </w:rPr>
            </w:pPr>
            <w:r>
              <w:rPr>
                <w:lang w:val="en-US" w:bidi="th-TH"/>
              </w:rPr>
              <w:t xml:space="preserve">New Buffer </w:t>
            </w:r>
          </w:p>
        </w:tc>
        <w:tc>
          <w:tcPr>
            <w:tcW w:w="4389" w:type="dxa"/>
          </w:tcPr>
          <w:p w14:paraId="301D235C" w14:textId="551C0EE6" w:rsidR="00581B55" w:rsidRDefault="00581B55" w:rsidP="00581B55">
            <w:pPr>
              <w:cnfStyle w:val="000000000000" w:firstRow="0" w:lastRow="0" w:firstColumn="0" w:lastColumn="0" w:oddVBand="0" w:evenVBand="0" w:oddHBand="0" w:evenHBand="0" w:firstRowFirstColumn="0" w:firstRowLastColumn="0" w:lastRowFirstColumn="0" w:lastRowLastColumn="0"/>
              <w:rPr>
                <w:lang w:val="en-US" w:bidi="th-TH"/>
              </w:rPr>
            </w:pPr>
            <w:r w:rsidRPr="00581B55">
              <w:rPr>
                <w:lang w:val="en-US" w:bidi="th-TH"/>
              </w:rPr>
              <w:t xml:space="preserve">Define buffer </w:t>
            </w:r>
            <w:proofErr w:type="spellStart"/>
            <w:r w:rsidRPr="00581B55">
              <w:rPr>
                <w:lang w:val="en-US" w:bidi="th-TH"/>
              </w:rPr>
              <w:t>bS_ArtME</w:t>
            </w:r>
            <w:proofErr w:type="spellEnd"/>
            <w:r w:rsidRPr="00581B55">
              <w:rPr>
                <w:lang w:val="en-US" w:bidi="th-TH"/>
              </w:rPr>
              <w:t xml:space="preserve"> for </w:t>
            </w:r>
            <w:proofErr w:type="spellStart"/>
            <w:r w:rsidRPr="00581B55">
              <w:rPr>
                <w:lang w:val="en-US" w:bidi="th-TH"/>
              </w:rPr>
              <w:t>S_ArtME</w:t>
            </w:r>
            <w:proofErr w:type="spellEnd"/>
            <w:r w:rsidRPr="00581B55">
              <w:rPr>
                <w:lang w:val="en-US" w:bidi="th-TH"/>
              </w:rPr>
              <w:t xml:space="preserve"> and buffer for temp-table.</w:t>
            </w:r>
          </w:p>
        </w:tc>
      </w:tr>
      <w:tr w:rsidR="00581B55" w:rsidRPr="00E4058B" w14:paraId="06CB80A9" w14:textId="77777777" w:rsidTr="00581B55">
        <w:tc>
          <w:tcPr>
            <w:cnfStyle w:val="001000000000" w:firstRow="0" w:lastRow="0" w:firstColumn="1" w:lastColumn="0" w:oddVBand="0" w:evenVBand="0" w:oddHBand="0" w:evenHBand="0" w:firstRowFirstColumn="0" w:firstRowLastColumn="0" w:lastRowFirstColumn="0" w:lastRowLastColumn="0"/>
            <w:tcW w:w="4388" w:type="dxa"/>
          </w:tcPr>
          <w:p w14:paraId="4AE2053A" w14:textId="532A9854" w:rsidR="00581B55" w:rsidRDefault="00581B55" w:rsidP="00581B55">
            <w:pPr>
              <w:rPr>
                <w:lang w:val="en-US" w:bidi="th-TH"/>
              </w:rPr>
            </w:pPr>
            <w:r w:rsidRPr="00581B55">
              <w:rPr>
                <w:lang w:val="en-US" w:bidi="th-TH"/>
              </w:rPr>
              <w:t>Search Logic</w:t>
            </w:r>
          </w:p>
        </w:tc>
        <w:tc>
          <w:tcPr>
            <w:tcW w:w="4389" w:type="dxa"/>
          </w:tcPr>
          <w:p w14:paraId="5BEF4F8B" w14:textId="61C14AAC" w:rsidR="00581B55" w:rsidRDefault="00581B55" w:rsidP="00581B55">
            <w:pPr>
              <w:cnfStyle w:val="000000000000" w:firstRow="0" w:lastRow="0" w:firstColumn="0" w:lastColumn="0" w:oddVBand="0" w:evenVBand="0" w:oddHBand="0" w:evenHBand="0" w:firstRowFirstColumn="0" w:firstRowLastColumn="0" w:lastRowFirstColumn="0" w:lastRowLastColumn="0"/>
              <w:rPr>
                <w:lang w:val="en-US" w:bidi="th-TH"/>
              </w:rPr>
            </w:pPr>
            <w:r w:rsidRPr="00581B55">
              <w:rPr>
                <w:lang w:val="en-US" w:bidi="th-TH"/>
              </w:rPr>
              <w:t xml:space="preserve">Find the first </w:t>
            </w:r>
            <w:proofErr w:type="spellStart"/>
            <w:r w:rsidRPr="00581B55">
              <w:rPr>
                <w:lang w:val="en-US" w:bidi="th-TH"/>
              </w:rPr>
              <w:t>S_ArtME</w:t>
            </w:r>
            <w:proofErr w:type="spellEnd"/>
            <w:r w:rsidRPr="00581B55">
              <w:rPr>
                <w:lang w:val="en-US" w:bidi="th-TH"/>
              </w:rPr>
              <w:t xml:space="preserve"> that is the Haupt-VME for the Arti</w:t>
            </w:r>
            <w:r w:rsidR="00D16304">
              <w:rPr>
                <w:lang w:val="en-US" w:bidi="th-TH"/>
              </w:rPr>
              <w:t>kel</w:t>
            </w:r>
            <w:r w:rsidRPr="00581B55">
              <w:rPr>
                <w:lang w:val="en-US" w:bidi="th-TH"/>
              </w:rPr>
              <w:t xml:space="preserve"> of </w:t>
            </w:r>
            <w:proofErr w:type="spellStart"/>
            <w:r w:rsidRPr="00581B55">
              <w:rPr>
                <w:lang w:val="en-US" w:bidi="th-TH"/>
              </w:rPr>
              <w:t>PP_Auftrag</w:t>
            </w:r>
            <w:proofErr w:type="spellEnd"/>
            <w:r w:rsidRPr="00581B55">
              <w:rPr>
                <w:lang w:val="en-US" w:bidi="th-TH"/>
              </w:rPr>
              <w:t>.</w:t>
            </w:r>
          </w:p>
        </w:tc>
      </w:tr>
      <w:tr w:rsidR="00581B55" w:rsidRPr="00E4058B" w14:paraId="00AE470A" w14:textId="77777777" w:rsidTr="00581B55">
        <w:tc>
          <w:tcPr>
            <w:cnfStyle w:val="001000000000" w:firstRow="0" w:lastRow="0" w:firstColumn="1" w:lastColumn="0" w:oddVBand="0" w:evenVBand="0" w:oddHBand="0" w:evenHBand="0" w:firstRowFirstColumn="0" w:firstRowLastColumn="0" w:lastRowFirstColumn="0" w:lastRowLastColumn="0"/>
            <w:tcW w:w="4388" w:type="dxa"/>
          </w:tcPr>
          <w:p w14:paraId="48137BDB" w14:textId="3C314AEB" w:rsidR="00581B55" w:rsidRDefault="00581B55" w:rsidP="00581B55">
            <w:pPr>
              <w:rPr>
                <w:lang w:val="en-US" w:bidi="th-TH"/>
              </w:rPr>
            </w:pPr>
            <w:r>
              <w:rPr>
                <w:lang w:val="en-US" w:bidi="th-TH"/>
              </w:rPr>
              <w:t>C</w:t>
            </w:r>
            <w:r w:rsidRPr="00581B55">
              <w:rPr>
                <w:lang w:val="en-US" w:bidi="th-TH"/>
              </w:rPr>
              <w:t>ondition</w:t>
            </w:r>
          </w:p>
        </w:tc>
        <w:tc>
          <w:tcPr>
            <w:tcW w:w="4389" w:type="dxa"/>
          </w:tcPr>
          <w:p w14:paraId="2E835DB2" w14:textId="78BA0659" w:rsidR="00581B55" w:rsidRDefault="00581B55" w:rsidP="00581B55">
            <w:pPr>
              <w:cnfStyle w:val="000000000000" w:firstRow="0" w:lastRow="0" w:firstColumn="0" w:lastColumn="0" w:oddVBand="0" w:evenVBand="0" w:oddHBand="0" w:evenHBand="0" w:firstRowFirstColumn="0" w:firstRowLastColumn="0" w:lastRowFirstColumn="0" w:lastRowLastColumn="0"/>
              <w:rPr>
                <w:lang w:val="en-US" w:bidi="th-TH"/>
              </w:rPr>
            </w:pPr>
            <w:r w:rsidRPr="00581B55">
              <w:rPr>
                <w:lang w:val="en-US" w:bidi="th-TH"/>
              </w:rPr>
              <w:t>Extract only Haupt-VME (Relation 1:1)</w:t>
            </w:r>
          </w:p>
        </w:tc>
      </w:tr>
      <w:tr w:rsidR="00581B55" w:rsidRPr="00E4058B" w14:paraId="265535AC" w14:textId="77777777" w:rsidTr="00581B55">
        <w:tc>
          <w:tcPr>
            <w:cnfStyle w:val="001000000000" w:firstRow="0" w:lastRow="0" w:firstColumn="1" w:lastColumn="0" w:oddVBand="0" w:evenVBand="0" w:oddHBand="0" w:evenHBand="0" w:firstRowFirstColumn="0" w:firstRowLastColumn="0" w:lastRowFirstColumn="0" w:lastRowLastColumn="0"/>
            <w:tcW w:w="4388" w:type="dxa"/>
          </w:tcPr>
          <w:p w14:paraId="38E80826" w14:textId="5A7B5B60" w:rsidR="00581B55" w:rsidRDefault="00581B55" w:rsidP="00581B55">
            <w:pPr>
              <w:rPr>
                <w:lang w:val="en-US" w:bidi="th-TH"/>
              </w:rPr>
            </w:pPr>
            <w:r w:rsidRPr="00581B55">
              <w:rPr>
                <w:lang w:val="en-US" w:bidi="th-TH"/>
              </w:rPr>
              <w:t>Creat</w:t>
            </w:r>
            <w:r>
              <w:rPr>
                <w:lang w:val="en-US" w:bidi="th-TH"/>
              </w:rPr>
              <w:t>e</w:t>
            </w:r>
            <w:r w:rsidRPr="00581B55">
              <w:rPr>
                <w:lang w:val="en-US" w:bidi="th-TH"/>
              </w:rPr>
              <w:t xml:space="preserve"> record</w:t>
            </w:r>
          </w:p>
        </w:tc>
        <w:tc>
          <w:tcPr>
            <w:tcW w:w="4389" w:type="dxa"/>
          </w:tcPr>
          <w:p w14:paraId="388D7884" w14:textId="3455E9BB" w:rsidR="00581B55" w:rsidRDefault="00581B55" w:rsidP="00581B55">
            <w:pPr>
              <w:cnfStyle w:val="000000000000" w:firstRow="0" w:lastRow="0" w:firstColumn="0" w:lastColumn="0" w:oddVBand="0" w:evenVBand="0" w:oddHBand="0" w:evenHBand="0" w:firstRowFirstColumn="0" w:firstRowLastColumn="0" w:lastRowFirstColumn="0" w:lastRowLastColumn="0"/>
              <w:rPr>
                <w:lang w:val="en-US" w:bidi="th-TH"/>
              </w:rPr>
            </w:pPr>
            <w:r w:rsidRPr="00581B55">
              <w:rPr>
                <w:lang w:val="en-US" w:bidi="th-TH"/>
              </w:rPr>
              <w:t>create + buffer copy into temp-table</w:t>
            </w:r>
          </w:p>
        </w:tc>
      </w:tr>
      <w:tr w:rsidR="00581B55" w14:paraId="1BE9B96A" w14:textId="77777777" w:rsidTr="00581B55">
        <w:tc>
          <w:tcPr>
            <w:cnfStyle w:val="001000000000" w:firstRow="0" w:lastRow="0" w:firstColumn="1" w:lastColumn="0" w:oddVBand="0" w:evenVBand="0" w:oddHBand="0" w:evenHBand="0" w:firstRowFirstColumn="0" w:firstRowLastColumn="0" w:lastRowFirstColumn="0" w:lastRowLastColumn="0"/>
            <w:tcW w:w="4388" w:type="dxa"/>
          </w:tcPr>
          <w:p w14:paraId="2DF8D988" w14:textId="04E8F1D5" w:rsidR="00581B55" w:rsidRDefault="00581B55" w:rsidP="00581B55">
            <w:pPr>
              <w:rPr>
                <w:lang w:val="en-US" w:bidi="th-TH"/>
              </w:rPr>
            </w:pPr>
            <w:r w:rsidRPr="00581B55">
              <w:rPr>
                <w:lang w:val="en-US" w:bidi="th-TH"/>
              </w:rPr>
              <w:t>Fields that must be ready.</w:t>
            </w:r>
          </w:p>
        </w:tc>
        <w:tc>
          <w:tcPr>
            <w:tcW w:w="4389" w:type="dxa"/>
          </w:tcPr>
          <w:p w14:paraId="3EBE0C46" w14:textId="71DDAEFC" w:rsidR="00581B55" w:rsidRDefault="00581B55" w:rsidP="00581B55">
            <w:pPr>
              <w:cnfStyle w:val="000000000000" w:firstRow="0" w:lastRow="0" w:firstColumn="0" w:lastColumn="0" w:oddVBand="0" w:evenVBand="0" w:oddHBand="0" w:evenHBand="0" w:firstRowFirstColumn="0" w:firstRowLastColumn="0" w:lastRowFirstColumn="0" w:lastRowLastColumn="0"/>
              <w:rPr>
                <w:lang w:val="en-US" w:bidi="th-TH"/>
              </w:rPr>
            </w:pPr>
            <w:r w:rsidRPr="00581B55">
              <w:rPr>
                <w:lang w:bidi="th-TH"/>
              </w:rPr>
              <w:t>Verpackungsvorschrift</w:t>
            </w:r>
            <w:r>
              <w:rPr>
                <w:lang w:bidi="th-TH"/>
              </w:rPr>
              <w:t xml:space="preserve"> (S_ArtME)</w:t>
            </w:r>
          </w:p>
        </w:tc>
      </w:tr>
    </w:tbl>
    <w:p w14:paraId="64A4203F" w14:textId="6707E36C" w:rsidR="00581B55" w:rsidRPr="00581B55" w:rsidRDefault="00581B55" w:rsidP="00581B55">
      <w:pPr>
        <w:rPr>
          <w:lang w:val="en-US" w:bidi="th-TH"/>
        </w:rPr>
      </w:pPr>
    </w:p>
    <w:p w14:paraId="3460A111" w14:textId="6A146892" w:rsidR="00581B55" w:rsidRDefault="00D16304" w:rsidP="00D16304">
      <w:pPr>
        <w:pStyle w:val="ListParagraph"/>
        <w:rPr>
          <w:lang w:val="en-US" w:bidi="th-TH"/>
        </w:rPr>
      </w:pPr>
      <w:r w:rsidRPr="00D16304">
        <w:rPr>
          <w:lang w:val="en-US" w:bidi="th-TH"/>
        </w:rPr>
        <w:t xml:space="preserve">When </w:t>
      </w:r>
      <w:proofErr w:type="gramStart"/>
      <w:r w:rsidRPr="00D16304">
        <w:rPr>
          <w:lang w:val="en-US" w:bidi="th-TH"/>
        </w:rPr>
        <w:t>filling</w:t>
      </w:r>
      <w:proofErr w:type="gramEnd"/>
      <w:r w:rsidRPr="00D16304">
        <w:rPr>
          <w:lang w:val="en-US" w:bidi="th-TH"/>
        </w:rPr>
        <w:t xml:space="preserve"> the </w:t>
      </w:r>
      <w:proofErr w:type="spellStart"/>
      <w:r w:rsidRPr="00D16304">
        <w:rPr>
          <w:lang w:val="en-US" w:bidi="th-TH"/>
        </w:rPr>
        <w:t>Loadcard</w:t>
      </w:r>
      <w:proofErr w:type="spellEnd"/>
      <w:r w:rsidRPr="00D16304">
        <w:rPr>
          <w:lang w:val="en-US" w:bidi="th-TH"/>
        </w:rPr>
        <w:t xml:space="preserve"> (PP0), find the Haupt-VME (Main Packaging Unit) of the article bound to the Product List.</w:t>
      </w:r>
    </w:p>
    <w:p w14:paraId="4B2EA629" w14:textId="2B2D3240" w:rsidR="00D16304" w:rsidRDefault="00D16304" w:rsidP="00D16304">
      <w:pPr>
        <w:pStyle w:val="ListParagraph"/>
        <w:rPr>
          <w:lang w:val="en-US" w:bidi="th-TH"/>
        </w:rPr>
      </w:pPr>
      <w:r w:rsidRPr="00D16304">
        <w:rPr>
          <w:lang w:val="en-US" w:bidi="th-TH"/>
        </w:rPr>
        <w:t>Retrieve only 1 record (Haupt-VME only) using `find first` + condition `</w:t>
      </w:r>
      <w:proofErr w:type="spellStart"/>
      <w:r w:rsidRPr="00D16304">
        <w:rPr>
          <w:lang w:val="en-US" w:bidi="th-TH"/>
        </w:rPr>
        <w:t>HauptVME</w:t>
      </w:r>
      <w:proofErr w:type="spellEnd"/>
      <w:r w:rsidRPr="00D16304">
        <w:rPr>
          <w:lang w:val="en-US" w:bidi="th-TH"/>
        </w:rPr>
        <w:t xml:space="preserve"> = yes`.</w:t>
      </w:r>
    </w:p>
    <w:p w14:paraId="67BB26E2" w14:textId="75911574" w:rsidR="00D16304" w:rsidRDefault="00D16304" w:rsidP="00D16304">
      <w:pPr>
        <w:pStyle w:val="ListParagraph"/>
        <w:rPr>
          <w:lang w:val="en-US" w:bidi="th-TH"/>
        </w:rPr>
      </w:pPr>
      <w:r w:rsidRPr="00D16304">
        <w:rPr>
          <w:lang w:val="en-US" w:bidi="th-TH"/>
        </w:rPr>
        <w:t>Prevent duplicates with `not can-find` before `create`.</w:t>
      </w:r>
    </w:p>
    <w:p w14:paraId="3417838B" w14:textId="3546EBF1" w:rsidR="00D16304" w:rsidRPr="00D16304" w:rsidRDefault="00D16304" w:rsidP="00D16304">
      <w:pPr>
        <w:pStyle w:val="ListParagraph"/>
        <w:rPr>
          <w:lang w:val="en-US" w:bidi="th-TH"/>
        </w:rPr>
      </w:pPr>
      <w:r w:rsidRPr="00D16304">
        <w:rPr>
          <w:lang w:val="en-US" w:bidi="th-TH"/>
        </w:rPr>
        <w:t>Location: After `pmjpwo01.if` (Load Part and Part Variant of WO Part) before `M_PACK-PLUS`.</w:t>
      </w:r>
    </w:p>
    <w:p w14:paraId="0F687B0C" w14:textId="77777777" w:rsidR="00331639" w:rsidRPr="00581B55" w:rsidRDefault="00331639" w:rsidP="00B84133">
      <w:pPr>
        <w:rPr>
          <w:lang w:val="en-US" w:bidi="th-TH"/>
        </w:rPr>
      </w:pPr>
    </w:p>
    <w:p w14:paraId="6FD547B0" w14:textId="071D0A0F" w:rsidR="00D16304" w:rsidRDefault="00D16304" w:rsidP="00D16304">
      <w:pPr>
        <w:pStyle w:val="Heading2"/>
      </w:pPr>
      <w:r w:rsidRPr="00D16304">
        <w:t>Data Model</w:t>
      </w:r>
    </w:p>
    <w:p w14:paraId="3441B619" w14:textId="7ACECFA3" w:rsidR="00D16304" w:rsidRPr="00D16304" w:rsidRDefault="00D16304" w:rsidP="00D16304">
      <w:pPr>
        <w:rPr>
          <w:lang w:val="en-US"/>
        </w:rPr>
      </w:pPr>
      <w:r w:rsidRPr="00D16304">
        <w:rPr>
          <w:lang w:val="en-US"/>
        </w:rPr>
        <w:t xml:space="preserve">File: </w:t>
      </w:r>
      <w:proofErr w:type="spellStart"/>
      <w:r w:rsidRPr="00D16304">
        <w:rPr>
          <w:lang w:val="en-US"/>
        </w:rPr>
        <w:t>pps</w:t>
      </w:r>
      <w:proofErr w:type="spellEnd"/>
      <w:r w:rsidRPr="00D16304">
        <w:rPr>
          <w:lang w:val="en-US"/>
        </w:rPr>
        <w:t>/prod/incl/pp_pwo00.pds</w:t>
      </w:r>
    </w:p>
    <w:p w14:paraId="1550A45D" w14:textId="457D6792" w:rsidR="00D16304" w:rsidRPr="00D16304" w:rsidRDefault="00D16304" w:rsidP="00D16304">
      <w:pPr>
        <w:pStyle w:val="Heading3"/>
        <w:rPr>
          <w:sz w:val="20"/>
          <w:szCs w:val="18"/>
        </w:rPr>
      </w:pPr>
      <w:r w:rsidRPr="00D16304">
        <w:rPr>
          <w:sz w:val="20"/>
          <w:szCs w:val="18"/>
        </w:rPr>
        <w:t>Added Relation Structure:</w:t>
      </w:r>
    </w:p>
    <w:p w14:paraId="362FA95E" w14:textId="77777777" w:rsidR="00D16304" w:rsidRDefault="00D16304" w:rsidP="00D16304">
      <w:pPr>
        <w:pStyle w:val="Code"/>
      </w:pPr>
      <w:r>
        <w:t>ttPP_Auftrag-P</w:t>
      </w:r>
    </w:p>
    <w:p w14:paraId="5D815AFB" w14:textId="4C4277A8" w:rsidR="00D16304" w:rsidRDefault="00D16304" w:rsidP="00D16304">
      <w:pPr>
        <w:pStyle w:val="Code"/>
      </w:pPr>
      <w:r>
        <w:t xml:space="preserve">  </w:t>
      </w:r>
      <w:r>
        <w:rPr>
          <w:rFonts w:ascii="MS Gothic" w:eastAsia="MS Gothic" w:hAnsi="MS Gothic" w:cs="MS Gothic" w:hint="eastAsia"/>
        </w:rPr>
        <w:t>└──</w:t>
      </w:r>
      <w:r>
        <w:t xml:space="preserve"> ttS_Artikel-PWO          (Artikel des Auftrags</w:t>
      </w:r>
      <w:r>
        <w:rPr>
          <w:rFonts w:cs="Angsana New"/>
          <w:cs/>
          <w:lang w:bidi="th-TH"/>
        </w:rPr>
        <w:t>)</w:t>
      </w:r>
    </w:p>
    <w:p w14:paraId="468C353C" w14:textId="46DA2ED7" w:rsidR="00D16304" w:rsidRPr="00D16304" w:rsidRDefault="00D16304" w:rsidP="00D16304">
      <w:pPr>
        <w:pStyle w:val="Code"/>
        <w:rPr>
          <w:lang w:val="en-US"/>
        </w:rPr>
      </w:pPr>
      <w:r w:rsidRPr="00D16304">
        <w:t xml:space="preserve">        </w:t>
      </w:r>
      <w:r w:rsidRPr="00D16304">
        <w:rPr>
          <w:rFonts w:ascii="MS Gothic" w:eastAsia="MS Gothic" w:hAnsi="MS Gothic" w:cs="MS Gothic" w:hint="eastAsia"/>
          <w:lang w:val="en-US"/>
        </w:rPr>
        <w:t>└──</w:t>
      </w:r>
      <w:r w:rsidRPr="00D16304">
        <w:rPr>
          <w:lang w:val="en-US"/>
        </w:rPr>
        <w:t xml:space="preserve"> ttS_ArtME-P        </w:t>
      </w:r>
      <w:r w:rsidRPr="00D16304">
        <w:rPr>
          <w:rFonts w:cs="Segoe UI"/>
          <w:lang w:val="en-US"/>
        </w:rPr>
        <w:t>←</w:t>
      </w:r>
      <w:r w:rsidRPr="00D16304">
        <w:rPr>
          <w:lang w:val="en-US"/>
        </w:rPr>
        <w:t xml:space="preserve"> </w:t>
      </w:r>
      <w:r w:rsidRPr="00D16304">
        <w:rPr>
          <w:rFonts w:cs="Angsana New"/>
          <w:lang w:val="en-US" w:bidi="th-TH"/>
        </w:rPr>
        <w:t>Add new</w:t>
      </w:r>
      <w:r>
        <w:rPr>
          <w:rFonts w:cs="Angsana New"/>
          <w:cs/>
          <w:lang w:bidi="th-TH"/>
        </w:rPr>
        <w:t xml:space="preserve"> (</w:t>
      </w:r>
      <w:r w:rsidRPr="00D16304">
        <w:rPr>
          <w:lang w:val="en-US"/>
        </w:rPr>
        <w:t>Haupt-VME)</w:t>
      </w:r>
    </w:p>
    <w:p w14:paraId="0BE327C6" w14:textId="77777777" w:rsidR="00D16304" w:rsidRDefault="00D16304" w:rsidP="00D16304">
      <w:pPr>
        <w:pStyle w:val="Code"/>
      </w:pPr>
      <w:r w:rsidRPr="00D16304">
        <w:rPr>
          <w:lang w:val="en-US"/>
        </w:rPr>
        <w:t xml:space="preserve">              </w:t>
      </w:r>
      <w:r>
        <w:t>Relation: 1:1</w:t>
      </w:r>
    </w:p>
    <w:p w14:paraId="24799CC4" w14:textId="77777777" w:rsidR="00D16304" w:rsidRDefault="00D16304" w:rsidP="00D16304">
      <w:pPr>
        <w:pStyle w:val="Code"/>
      </w:pPr>
      <w:r>
        <w:t xml:space="preserve">              Fields: Firma → Firma</w:t>
      </w:r>
    </w:p>
    <w:p w14:paraId="0C973415" w14:textId="687FC9C4" w:rsidR="00D16304" w:rsidRPr="00D16304" w:rsidRDefault="00D16304" w:rsidP="00D16304">
      <w:pPr>
        <w:pStyle w:val="Code"/>
      </w:pPr>
      <w:r>
        <w:t xml:space="preserve">                      Artikel → Artikel</w:t>
      </w:r>
    </w:p>
    <w:p w14:paraId="70C0211F" w14:textId="77777777" w:rsidR="00D16304" w:rsidRDefault="00D16304">
      <w:pPr>
        <w:spacing w:before="0" w:after="200" w:line="276" w:lineRule="auto"/>
        <w:rPr>
          <w:rFonts w:eastAsiaTheme="majorEastAsia" w:cstheme="majorBidi"/>
          <w:bCs/>
          <w:color w:val="004E86" w:themeColor="accent1"/>
          <w:szCs w:val="18"/>
        </w:rPr>
      </w:pPr>
      <w:r>
        <w:rPr>
          <w:szCs w:val="18"/>
        </w:rPr>
        <w:br w:type="page"/>
      </w:r>
    </w:p>
    <w:p w14:paraId="673A9163" w14:textId="2D715B16" w:rsidR="00D16304" w:rsidRDefault="00D16304" w:rsidP="00D16304">
      <w:pPr>
        <w:pStyle w:val="Heading3"/>
        <w:rPr>
          <w:sz w:val="20"/>
          <w:szCs w:val="18"/>
        </w:rPr>
      </w:pPr>
      <w:r w:rsidRPr="00D16304">
        <w:rPr>
          <w:sz w:val="20"/>
          <w:szCs w:val="18"/>
        </w:rPr>
        <w:lastRenderedPageBreak/>
        <w:t>Data-Relation</w:t>
      </w:r>
    </w:p>
    <w:p w14:paraId="65E99840" w14:textId="77777777" w:rsidR="00D16304" w:rsidRPr="00D16304" w:rsidRDefault="00D16304" w:rsidP="00D16304">
      <w:pPr>
        <w:pStyle w:val="Code"/>
        <w:rPr>
          <w:lang w:val="en-US"/>
        </w:rPr>
      </w:pPr>
      <w:r w:rsidRPr="00D16304">
        <w:rPr>
          <w:lang w:val="en-US"/>
        </w:rPr>
        <w:t>data-relation dri_WOPartVME for ttS_Artikel-PWO,ttS_ArtME-P</w:t>
      </w:r>
    </w:p>
    <w:p w14:paraId="35DF78F5" w14:textId="1BEB2F21" w:rsidR="00D16304" w:rsidRPr="00D16304" w:rsidRDefault="00D16304" w:rsidP="00EE2BAF">
      <w:pPr>
        <w:pStyle w:val="Code"/>
      </w:pPr>
      <w:r w:rsidRPr="00E4058B">
        <w:rPr>
          <w:lang w:val="en-US"/>
        </w:rPr>
        <w:t xml:space="preserve">  </w:t>
      </w:r>
      <w:r>
        <w:t>relation-fields (Firma,Firma, Artikel,Artikel) nested</w:t>
      </w:r>
    </w:p>
    <w:p w14:paraId="6E80A88A" w14:textId="77777777" w:rsidR="00D16304" w:rsidRDefault="00D16304" w:rsidP="00D16304">
      <w:pPr>
        <w:rPr>
          <w:lang w:bidi="th-TH"/>
        </w:rPr>
      </w:pPr>
    </w:p>
    <w:p w14:paraId="46BBB0FE" w14:textId="14000375" w:rsidR="00D16304" w:rsidRPr="00D16304" w:rsidRDefault="00D16304" w:rsidP="00AF5902">
      <w:pPr>
        <w:pStyle w:val="Heading2"/>
        <w:spacing w:after="240"/>
      </w:pPr>
      <w:r w:rsidRPr="00D16304">
        <w:t>Implementation</w:t>
      </w:r>
    </w:p>
    <w:tbl>
      <w:tblPr>
        <w:tblStyle w:val="pATabelleKopfdaten"/>
        <w:tblW w:w="0" w:type="auto"/>
        <w:tblLook w:val="04A0" w:firstRow="1" w:lastRow="0" w:firstColumn="1" w:lastColumn="0" w:noHBand="0" w:noVBand="1"/>
      </w:tblPr>
      <w:tblGrid>
        <w:gridCol w:w="535"/>
        <w:gridCol w:w="3420"/>
        <w:gridCol w:w="4822"/>
      </w:tblGrid>
      <w:tr w:rsidR="00D16304" w14:paraId="0B90C417" w14:textId="77777777" w:rsidTr="00D16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26E74F39" w14:textId="6B382535" w:rsidR="00D16304" w:rsidRPr="00D16304" w:rsidRDefault="00D16304" w:rsidP="00D16304">
            <w:pPr>
              <w:jc w:val="center"/>
              <w:rPr>
                <w:rFonts w:asciiTheme="minorHAnsi" w:hAnsiTheme="minorHAnsi" w:cstheme="minorHAnsi"/>
                <w:szCs w:val="20"/>
                <w:lang w:bidi="th-TH"/>
              </w:rPr>
            </w:pPr>
            <w:r w:rsidRPr="00D16304">
              <w:rPr>
                <w:rFonts w:asciiTheme="minorHAnsi" w:hAnsiTheme="minorHAnsi" w:cstheme="minorHAnsi"/>
                <w:color w:val="292A2E"/>
                <w:szCs w:val="20"/>
              </w:rPr>
              <w:t>#</w:t>
            </w:r>
          </w:p>
        </w:tc>
        <w:tc>
          <w:tcPr>
            <w:tcW w:w="3420" w:type="dxa"/>
          </w:tcPr>
          <w:p w14:paraId="12D70C63" w14:textId="21E625C8" w:rsidR="00D16304" w:rsidRPr="00D16304" w:rsidRDefault="00D16304" w:rsidP="00D1630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bidi="th-TH"/>
              </w:rPr>
            </w:pPr>
            <w:r w:rsidRPr="00D16304">
              <w:rPr>
                <w:rFonts w:asciiTheme="minorHAnsi" w:hAnsiTheme="minorHAnsi" w:cstheme="minorHAnsi"/>
                <w:color w:val="292A2E"/>
                <w:szCs w:val="20"/>
              </w:rPr>
              <w:t>File</w:t>
            </w:r>
          </w:p>
        </w:tc>
        <w:tc>
          <w:tcPr>
            <w:tcW w:w="4822" w:type="dxa"/>
          </w:tcPr>
          <w:p w14:paraId="5F02DACD" w14:textId="6233F89D" w:rsidR="00D16304" w:rsidRPr="00D16304" w:rsidRDefault="00D16304" w:rsidP="00D1630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bidi="th-TH"/>
              </w:rPr>
            </w:pPr>
            <w:r w:rsidRPr="00D16304">
              <w:rPr>
                <w:rFonts w:asciiTheme="minorHAnsi" w:hAnsiTheme="minorHAnsi" w:cstheme="minorHAnsi"/>
                <w:color w:val="292A2E"/>
                <w:szCs w:val="20"/>
              </w:rPr>
              <w:t>List check</w:t>
            </w:r>
          </w:p>
        </w:tc>
      </w:tr>
      <w:tr w:rsidR="00D16304" w:rsidRPr="00E4058B" w14:paraId="6E9E3DE7" w14:textId="77777777" w:rsidTr="00D16304">
        <w:tc>
          <w:tcPr>
            <w:cnfStyle w:val="001000000000" w:firstRow="0" w:lastRow="0" w:firstColumn="1" w:lastColumn="0" w:oddVBand="0" w:evenVBand="0" w:oddHBand="0" w:evenHBand="0" w:firstRowFirstColumn="0" w:firstRowLastColumn="0" w:lastRowFirstColumn="0" w:lastRowLastColumn="0"/>
            <w:tcW w:w="535" w:type="dxa"/>
          </w:tcPr>
          <w:p w14:paraId="4BBF631F" w14:textId="7EDFE565" w:rsidR="00D16304" w:rsidRPr="00D16304" w:rsidRDefault="00D16304" w:rsidP="00D16304">
            <w:pPr>
              <w:jc w:val="center"/>
              <w:rPr>
                <w:rFonts w:asciiTheme="minorHAnsi" w:hAnsiTheme="minorHAnsi" w:cstheme="minorHAnsi"/>
                <w:szCs w:val="20"/>
                <w:lang w:bidi="th-TH"/>
              </w:rPr>
            </w:pPr>
            <w:r w:rsidRPr="00D16304">
              <w:rPr>
                <w:rFonts w:asciiTheme="minorHAnsi" w:hAnsiTheme="minorHAnsi" w:cstheme="minorHAnsi"/>
                <w:color w:val="292A2E"/>
                <w:szCs w:val="20"/>
              </w:rPr>
              <w:t>1</w:t>
            </w:r>
          </w:p>
        </w:tc>
        <w:tc>
          <w:tcPr>
            <w:tcW w:w="3420" w:type="dxa"/>
          </w:tcPr>
          <w:p w14:paraId="084A8205" w14:textId="6E703D90" w:rsidR="00D16304" w:rsidRPr="00D16304" w:rsidRDefault="00D16304" w:rsidP="00D1630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proofErr w:type="spellStart"/>
            <w:r w:rsidRPr="00D16304">
              <w:rPr>
                <w:rStyle w:val="HTMLCode"/>
                <w:rFonts w:asciiTheme="minorHAnsi" w:eastAsiaTheme="minorHAnsi" w:hAnsiTheme="minorHAnsi" w:cstheme="minorHAnsi"/>
                <w:color w:val="292A2E"/>
                <w:bdr w:val="none" w:sz="0" w:space="0" w:color="auto" w:frame="1"/>
                <w:lang w:val="en-US"/>
              </w:rPr>
              <w:t>stamm</w:t>
            </w:r>
            <w:proofErr w:type="spellEnd"/>
            <w:r w:rsidRPr="00D16304">
              <w:rPr>
                <w:rStyle w:val="HTMLCode"/>
                <w:rFonts w:asciiTheme="minorHAnsi" w:eastAsiaTheme="minorHAnsi" w:hAnsiTheme="minorHAnsi" w:cstheme="minorHAnsi"/>
                <w:color w:val="292A2E"/>
                <w:bdr w:val="none" w:sz="0" w:space="0" w:color="auto" w:frame="1"/>
                <w:lang w:val="en-US"/>
              </w:rPr>
              <w:t>/base/incl/sb_ame00.tdf</w:t>
            </w:r>
          </w:p>
        </w:tc>
        <w:tc>
          <w:tcPr>
            <w:tcW w:w="4822" w:type="dxa"/>
          </w:tcPr>
          <w:p w14:paraId="2D6AA08E" w14:textId="726652D4" w:rsidR="00D16304" w:rsidRPr="00D16304" w:rsidRDefault="00D16304" w:rsidP="00D1630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D16304">
              <w:rPr>
                <w:rFonts w:asciiTheme="minorHAnsi" w:hAnsiTheme="minorHAnsi" w:cstheme="minorHAnsi"/>
                <w:color w:val="292A2E"/>
                <w:szCs w:val="20"/>
                <w:lang w:val="en-US"/>
              </w:rPr>
              <w:t>Check/use existing Temp-Table Definitions.</w:t>
            </w:r>
          </w:p>
        </w:tc>
      </w:tr>
      <w:tr w:rsidR="00D16304" w:rsidRPr="00E4058B" w14:paraId="6EB9733B" w14:textId="77777777" w:rsidTr="00D16304">
        <w:tc>
          <w:tcPr>
            <w:cnfStyle w:val="001000000000" w:firstRow="0" w:lastRow="0" w:firstColumn="1" w:lastColumn="0" w:oddVBand="0" w:evenVBand="0" w:oddHBand="0" w:evenHBand="0" w:firstRowFirstColumn="0" w:firstRowLastColumn="0" w:lastRowFirstColumn="0" w:lastRowLastColumn="0"/>
            <w:tcW w:w="535" w:type="dxa"/>
          </w:tcPr>
          <w:p w14:paraId="47B9AA59" w14:textId="2CDD1934" w:rsidR="00D16304" w:rsidRPr="00D16304" w:rsidRDefault="00D16304" w:rsidP="00D16304">
            <w:pPr>
              <w:jc w:val="center"/>
              <w:rPr>
                <w:rFonts w:asciiTheme="minorHAnsi" w:hAnsiTheme="minorHAnsi" w:cstheme="minorHAnsi"/>
                <w:szCs w:val="20"/>
                <w:lang w:bidi="th-TH"/>
              </w:rPr>
            </w:pPr>
            <w:r w:rsidRPr="00D16304">
              <w:rPr>
                <w:rFonts w:asciiTheme="minorHAnsi" w:hAnsiTheme="minorHAnsi" w:cstheme="minorHAnsi"/>
                <w:color w:val="292A2E"/>
                <w:szCs w:val="20"/>
              </w:rPr>
              <w:t>2</w:t>
            </w:r>
          </w:p>
        </w:tc>
        <w:tc>
          <w:tcPr>
            <w:tcW w:w="3420" w:type="dxa"/>
          </w:tcPr>
          <w:p w14:paraId="38C8F3AC" w14:textId="391CB469" w:rsidR="00D16304" w:rsidRPr="00D16304" w:rsidRDefault="00D16304" w:rsidP="00D1630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proofErr w:type="spellStart"/>
            <w:r w:rsidRPr="00D16304">
              <w:rPr>
                <w:rStyle w:val="HTMLCode"/>
                <w:rFonts w:asciiTheme="minorHAnsi" w:eastAsiaTheme="minorHAnsi" w:hAnsiTheme="minorHAnsi" w:cstheme="minorHAnsi"/>
                <w:color w:val="292A2E"/>
                <w:bdr w:val="none" w:sz="0" w:space="0" w:color="auto" w:frame="1"/>
                <w:lang w:val="en-US"/>
              </w:rPr>
              <w:t>pps</w:t>
            </w:r>
            <w:proofErr w:type="spellEnd"/>
            <w:r w:rsidRPr="00D16304">
              <w:rPr>
                <w:rStyle w:val="HTMLCode"/>
                <w:rFonts w:asciiTheme="minorHAnsi" w:eastAsiaTheme="minorHAnsi" w:hAnsiTheme="minorHAnsi" w:cstheme="minorHAnsi"/>
                <w:color w:val="292A2E"/>
                <w:bdr w:val="none" w:sz="0" w:space="0" w:color="auto" w:frame="1"/>
                <w:lang w:val="en-US"/>
              </w:rPr>
              <w:t>/prod/incl/pp_pwo00.pds</w:t>
            </w:r>
          </w:p>
        </w:tc>
        <w:tc>
          <w:tcPr>
            <w:tcW w:w="4822" w:type="dxa"/>
          </w:tcPr>
          <w:p w14:paraId="1038D113" w14:textId="58556B47" w:rsidR="00D16304" w:rsidRPr="00D16304" w:rsidRDefault="00D16304" w:rsidP="00D1630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D16304">
              <w:rPr>
                <w:rFonts w:asciiTheme="minorHAnsi" w:hAnsiTheme="minorHAnsi" w:cstheme="minorHAnsi"/>
                <w:color w:val="292A2E"/>
                <w:szCs w:val="20"/>
                <w:lang w:val="en-US"/>
              </w:rPr>
              <w:t>Add `</w:t>
            </w:r>
            <w:proofErr w:type="gramStart"/>
            <w:r w:rsidRPr="00D16304">
              <w:rPr>
                <w:rFonts w:asciiTheme="minorHAnsi" w:hAnsiTheme="minorHAnsi" w:cstheme="minorHAnsi"/>
                <w:color w:val="292A2E"/>
                <w:szCs w:val="20"/>
                <w:lang w:val="en-US"/>
              </w:rPr>
              <w:t>include .</w:t>
            </w:r>
            <w:proofErr w:type="spellStart"/>
            <w:r w:rsidRPr="00D16304">
              <w:rPr>
                <w:rFonts w:asciiTheme="minorHAnsi" w:hAnsiTheme="minorHAnsi" w:cstheme="minorHAnsi"/>
                <w:color w:val="292A2E"/>
                <w:szCs w:val="20"/>
                <w:lang w:val="en-US"/>
              </w:rPr>
              <w:t>tdf</w:t>
            </w:r>
            <w:proofErr w:type="spellEnd"/>
            <w:proofErr w:type="gramEnd"/>
            <w:r w:rsidRPr="00D16304">
              <w:rPr>
                <w:rFonts w:asciiTheme="minorHAnsi" w:hAnsiTheme="minorHAnsi" w:cstheme="minorHAnsi"/>
                <w:color w:val="292A2E"/>
                <w:szCs w:val="20"/>
                <w:lang w:val="en-US"/>
              </w:rPr>
              <w:t>`, add `</w:t>
            </w:r>
            <w:proofErr w:type="spellStart"/>
            <w:r w:rsidRPr="00D16304">
              <w:rPr>
                <w:rFonts w:asciiTheme="minorHAnsi" w:hAnsiTheme="minorHAnsi" w:cstheme="minorHAnsi"/>
                <w:color w:val="292A2E"/>
                <w:szCs w:val="20"/>
                <w:lang w:val="en-US"/>
              </w:rPr>
              <w:t>ttS_ArtME</w:t>
            </w:r>
            <w:proofErr w:type="spellEnd"/>
            <w:r w:rsidRPr="00D16304">
              <w:rPr>
                <w:rFonts w:asciiTheme="minorHAnsi" w:hAnsiTheme="minorHAnsi" w:cstheme="minorHAnsi"/>
                <w:color w:val="292A2E"/>
                <w:szCs w:val="20"/>
                <w:lang w:val="en-US"/>
              </w:rPr>
              <w:t xml:space="preserve">-P` to the for clause, and add `data-relation </w:t>
            </w:r>
            <w:proofErr w:type="spellStart"/>
            <w:r w:rsidRPr="00D16304">
              <w:rPr>
                <w:rFonts w:asciiTheme="minorHAnsi" w:hAnsiTheme="minorHAnsi" w:cstheme="minorHAnsi"/>
                <w:color w:val="292A2E"/>
                <w:szCs w:val="20"/>
                <w:lang w:val="en-US"/>
              </w:rPr>
              <w:t>dri_PartVME</w:t>
            </w:r>
            <w:proofErr w:type="spellEnd"/>
            <w:r w:rsidRPr="00D16304">
              <w:rPr>
                <w:rFonts w:asciiTheme="minorHAnsi" w:hAnsiTheme="minorHAnsi" w:cstheme="minorHAnsi"/>
                <w:color w:val="292A2E"/>
                <w:szCs w:val="20"/>
                <w:lang w:val="en-US"/>
              </w:rPr>
              <w:t>`.</w:t>
            </w:r>
          </w:p>
        </w:tc>
      </w:tr>
      <w:tr w:rsidR="00D16304" w:rsidRPr="00E4058B" w14:paraId="7AB171A1" w14:textId="77777777" w:rsidTr="00D16304">
        <w:tc>
          <w:tcPr>
            <w:cnfStyle w:val="001000000000" w:firstRow="0" w:lastRow="0" w:firstColumn="1" w:lastColumn="0" w:oddVBand="0" w:evenVBand="0" w:oddHBand="0" w:evenHBand="0" w:firstRowFirstColumn="0" w:firstRowLastColumn="0" w:lastRowFirstColumn="0" w:lastRowLastColumn="0"/>
            <w:tcW w:w="535" w:type="dxa"/>
          </w:tcPr>
          <w:p w14:paraId="5B869A83" w14:textId="067F1177" w:rsidR="00D16304" w:rsidRPr="00D16304" w:rsidRDefault="00D16304" w:rsidP="00D16304">
            <w:pPr>
              <w:jc w:val="center"/>
              <w:rPr>
                <w:rFonts w:asciiTheme="minorHAnsi" w:hAnsiTheme="minorHAnsi" w:cstheme="minorHAnsi"/>
                <w:szCs w:val="20"/>
                <w:lang w:bidi="th-TH"/>
              </w:rPr>
            </w:pPr>
            <w:r w:rsidRPr="00D16304">
              <w:rPr>
                <w:rFonts w:asciiTheme="minorHAnsi" w:hAnsiTheme="minorHAnsi" w:cstheme="minorHAnsi"/>
                <w:color w:val="292A2E"/>
                <w:szCs w:val="20"/>
              </w:rPr>
              <w:t>3</w:t>
            </w:r>
          </w:p>
        </w:tc>
        <w:tc>
          <w:tcPr>
            <w:tcW w:w="3420" w:type="dxa"/>
          </w:tcPr>
          <w:p w14:paraId="55E28C00" w14:textId="53CDB5DB" w:rsidR="00D16304" w:rsidRPr="00D16304" w:rsidRDefault="00D16304" w:rsidP="00D1630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proofErr w:type="spellStart"/>
            <w:r w:rsidRPr="00D16304">
              <w:rPr>
                <w:rStyle w:val="HTMLCode"/>
                <w:rFonts w:asciiTheme="minorHAnsi" w:eastAsiaTheme="minorHAnsi" w:hAnsiTheme="minorHAnsi" w:cstheme="minorHAnsi"/>
                <w:color w:val="292A2E"/>
                <w:bdr w:val="none" w:sz="0" w:space="0" w:color="auto" w:frame="1"/>
                <w:lang w:val="en-US"/>
              </w:rPr>
              <w:t>pps</w:t>
            </w:r>
            <w:proofErr w:type="spellEnd"/>
            <w:r w:rsidRPr="00D16304">
              <w:rPr>
                <w:rStyle w:val="HTMLCode"/>
                <w:rFonts w:asciiTheme="minorHAnsi" w:eastAsiaTheme="minorHAnsi" w:hAnsiTheme="minorHAnsi" w:cstheme="minorHAnsi"/>
                <w:color w:val="292A2E"/>
                <w:bdr w:val="none" w:sz="0" w:space="0" w:color="auto" w:frame="1"/>
                <w:lang w:val="en-US"/>
              </w:rPr>
              <w:t>/prod/proc/ppjpwo00.p</w:t>
            </w:r>
          </w:p>
        </w:tc>
        <w:tc>
          <w:tcPr>
            <w:tcW w:w="4822" w:type="dxa"/>
          </w:tcPr>
          <w:p w14:paraId="6F21B1DE" w14:textId="2E6067DD" w:rsidR="00D16304" w:rsidRPr="00D16304" w:rsidRDefault="00D16304" w:rsidP="00D1630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D16304">
              <w:rPr>
                <w:rFonts w:asciiTheme="minorHAnsi" w:hAnsiTheme="minorHAnsi" w:cstheme="minorHAnsi"/>
                <w:color w:val="292A2E"/>
                <w:szCs w:val="20"/>
                <w:lang w:val="en-US"/>
              </w:rPr>
              <w:t xml:space="preserve">Add </w:t>
            </w:r>
            <w:r w:rsidRPr="00D16304">
              <w:rPr>
                <w:rStyle w:val="HTMLCode"/>
                <w:rFonts w:asciiTheme="minorHAnsi" w:eastAsiaTheme="minorHAnsi" w:hAnsiTheme="minorHAnsi" w:cstheme="minorHAnsi"/>
                <w:color w:val="292A2E"/>
                <w:bdr w:val="none" w:sz="0" w:space="0" w:color="auto" w:frame="1"/>
                <w:lang w:val="en-US"/>
              </w:rPr>
              <w:t xml:space="preserve">define buffer </w:t>
            </w:r>
            <w:proofErr w:type="spellStart"/>
            <w:r w:rsidRPr="00D16304">
              <w:rPr>
                <w:rStyle w:val="HTMLCode"/>
                <w:rFonts w:asciiTheme="minorHAnsi" w:eastAsiaTheme="minorHAnsi" w:hAnsiTheme="minorHAnsi" w:cstheme="minorHAnsi"/>
                <w:color w:val="292A2E"/>
                <w:bdr w:val="none" w:sz="0" w:space="0" w:color="auto" w:frame="1"/>
                <w:lang w:val="en-US"/>
              </w:rPr>
              <w:t>bS_ArtME</w:t>
            </w:r>
            <w:proofErr w:type="spellEnd"/>
            <w:r w:rsidRPr="00D16304">
              <w:rPr>
                <w:rFonts w:asciiTheme="minorHAnsi" w:hAnsiTheme="minorHAnsi" w:cstheme="minorHAnsi"/>
                <w:color w:val="292A2E"/>
                <w:szCs w:val="20"/>
                <w:lang w:val="en-US"/>
              </w:rPr>
              <w:t xml:space="preserve"> + </w:t>
            </w:r>
            <w:r w:rsidRPr="00D16304">
              <w:rPr>
                <w:rStyle w:val="HTMLCode"/>
                <w:rFonts w:asciiTheme="minorHAnsi" w:eastAsiaTheme="minorHAnsi" w:hAnsiTheme="minorHAnsi" w:cstheme="minorHAnsi"/>
                <w:color w:val="292A2E"/>
                <w:bdr w:val="none" w:sz="0" w:space="0" w:color="auto" w:frame="1"/>
                <w:lang w:val="en-US"/>
              </w:rPr>
              <w:t xml:space="preserve">define buffer </w:t>
            </w:r>
            <w:proofErr w:type="spellStart"/>
            <w:r w:rsidRPr="00D16304">
              <w:rPr>
                <w:rStyle w:val="HTMLCode"/>
                <w:rFonts w:asciiTheme="minorHAnsi" w:eastAsiaTheme="minorHAnsi" w:hAnsiTheme="minorHAnsi" w:cstheme="minorHAnsi"/>
                <w:color w:val="292A2E"/>
                <w:bdr w:val="none" w:sz="0" w:space="0" w:color="auto" w:frame="1"/>
                <w:lang w:val="en-US"/>
              </w:rPr>
              <w:t>bttS_ArtME</w:t>
            </w:r>
            <w:proofErr w:type="spellEnd"/>
            <w:r w:rsidRPr="00D16304">
              <w:rPr>
                <w:rStyle w:val="HTMLCode"/>
                <w:rFonts w:asciiTheme="minorHAnsi" w:eastAsiaTheme="minorHAnsi" w:hAnsiTheme="minorHAnsi" w:cstheme="minorHAnsi"/>
                <w:color w:val="292A2E"/>
                <w:bdr w:val="none" w:sz="0" w:space="0" w:color="auto" w:frame="1"/>
                <w:lang w:val="en-US"/>
              </w:rPr>
              <w:t>-P</w:t>
            </w:r>
            <w:r w:rsidRPr="00D16304">
              <w:rPr>
                <w:rFonts w:asciiTheme="minorHAnsi" w:hAnsiTheme="minorHAnsi" w:cstheme="minorHAnsi"/>
                <w:color w:val="292A2E"/>
                <w:szCs w:val="20"/>
                <w:lang w:val="en-US"/>
              </w:rPr>
              <w:t xml:space="preserve"> + fill logic (find/create)</w:t>
            </w:r>
          </w:p>
        </w:tc>
      </w:tr>
      <w:tr w:rsidR="00D16304" w:rsidRPr="00E4058B" w14:paraId="24A4111A" w14:textId="77777777" w:rsidTr="00D16304">
        <w:tc>
          <w:tcPr>
            <w:cnfStyle w:val="001000000000" w:firstRow="0" w:lastRow="0" w:firstColumn="1" w:lastColumn="0" w:oddVBand="0" w:evenVBand="0" w:oddHBand="0" w:evenHBand="0" w:firstRowFirstColumn="0" w:firstRowLastColumn="0" w:lastRowFirstColumn="0" w:lastRowLastColumn="0"/>
            <w:tcW w:w="535" w:type="dxa"/>
          </w:tcPr>
          <w:p w14:paraId="0461218E" w14:textId="7916ACC4" w:rsidR="00D16304" w:rsidRPr="00D16304" w:rsidRDefault="00D16304" w:rsidP="00D16304">
            <w:pPr>
              <w:jc w:val="center"/>
              <w:rPr>
                <w:rFonts w:asciiTheme="minorHAnsi" w:hAnsiTheme="minorHAnsi" w:cstheme="minorHAnsi"/>
                <w:szCs w:val="20"/>
                <w:lang w:bidi="th-TH"/>
              </w:rPr>
            </w:pPr>
            <w:r w:rsidRPr="00D16304">
              <w:rPr>
                <w:rFonts w:asciiTheme="minorHAnsi" w:hAnsiTheme="minorHAnsi" w:cstheme="minorHAnsi"/>
                <w:color w:val="292A2E"/>
                <w:szCs w:val="20"/>
              </w:rPr>
              <w:t>4</w:t>
            </w:r>
          </w:p>
        </w:tc>
        <w:tc>
          <w:tcPr>
            <w:tcW w:w="3420" w:type="dxa"/>
          </w:tcPr>
          <w:p w14:paraId="1D510600" w14:textId="75EED08A" w:rsidR="00D16304" w:rsidRPr="00D16304" w:rsidRDefault="00D16304" w:rsidP="00D1630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bidi="th-TH"/>
              </w:rPr>
            </w:pPr>
            <w:r w:rsidRPr="00D16304">
              <w:rPr>
                <w:rFonts w:asciiTheme="minorHAnsi" w:hAnsiTheme="minorHAnsi" w:cstheme="minorHAnsi"/>
                <w:color w:val="292A2E"/>
                <w:szCs w:val="20"/>
              </w:rPr>
              <w:t>Repository Datenbasis PP0</w:t>
            </w:r>
          </w:p>
        </w:tc>
        <w:tc>
          <w:tcPr>
            <w:tcW w:w="4822" w:type="dxa"/>
          </w:tcPr>
          <w:p w14:paraId="485FF76E" w14:textId="066076BD" w:rsidR="00D16304" w:rsidRPr="00D16304" w:rsidRDefault="00D16304" w:rsidP="00D1630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D16304">
              <w:rPr>
                <w:rFonts w:asciiTheme="minorHAnsi" w:hAnsiTheme="minorHAnsi" w:cstheme="minorHAnsi"/>
                <w:color w:val="292A2E"/>
                <w:szCs w:val="20"/>
                <w:lang w:val="en-US"/>
              </w:rPr>
              <w:t xml:space="preserve">The Entity </w:t>
            </w:r>
            <w:proofErr w:type="spellStart"/>
            <w:r w:rsidRPr="00D16304">
              <w:rPr>
                <w:rFonts w:asciiTheme="minorHAnsi" w:hAnsiTheme="minorHAnsi" w:cstheme="minorHAnsi"/>
                <w:color w:val="292A2E"/>
                <w:szCs w:val="20"/>
                <w:lang w:val="en-US"/>
              </w:rPr>
              <w:t>S_ArtME</w:t>
            </w:r>
            <w:proofErr w:type="spellEnd"/>
            <w:r w:rsidRPr="00D16304">
              <w:rPr>
                <w:rFonts w:asciiTheme="minorHAnsi" w:hAnsiTheme="minorHAnsi" w:cstheme="minorHAnsi"/>
                <w:color w:val="292A2E"/>
                <w:szCs w:val="20"/>
                <w:lang w:val="en-US"/>
              </w:rPr>
              <w:t xml:space="preserve"> + </w:t>
            </w:r>
            <w:proofErr w:type="spellStart"/>
            <w:r w:rsidRPr="00D16304">
              <w:rPr>
                <w:rFonts w:asciiTheme="minorHAnsi" w:hAnsiTheme="minorHAnsi" w:cstheme="minorHAnsi"/>
                <w:color w:val="292A2E"/>
                <w:szCs w:val="20"/>
                <w:lang w:val="en-US"/>
              </w:rPr>
              <w:t>Sortierung</w:t>
            </w:r>
            <w:proofErr w:type="spellEnd"/>
            <w:r w:rsidRPr="00D16304">
              <w:rPr>
                <w:rFonts w:asciiTheme="minorHAnsi" w:hAnsiTheme="minorHAnsi" w:cstheme="minorHAnsi"/>
                <w:color w:val="292A2E"/>
                <w:szCs w:val="20"/>
                <w:lang w:val="en-US"/>
              </w:rPr>
              <w:t xml:space="preserve"> has been added and is now available in the List &amp; Label Designer.</w:t>
            </w:r>
          </w:p>
        </w:tc>
      </w:tr>
    </w:tbl>
    <w:p w14:paraId="490AE52B" w14:textId="77777777" w:rsidR="00331639" w:rsidRPr="00D16304" w:rsidRDefault="00331639" w:rsidP="00B84133">
      <w:pPr>
        <w:rPr>
          <w:lang w:val="en-US" w:bidi="th-TH"/>
        </w:rPr>
      </w:pPr>
    </w:p>
    <w:p w14:paraId="5FA31F25" w14:textId="77777777" w:rsidR="00331639" w:rsidRPr="00D16304" w:rsidRDefault="00331639" w:rsidP="00B84133">
      <w:pPr>
        <w:rPr>
          <w:lang w:val="en-US" w:bidi="th-TH"/>
        </w:rPr>
      </w:pPr>
    </w:p>
    <w:p w14:paraId="208044FB" w14:textId="77777777" w:rsidR="00331639" w:rsidRPr="00D16304" w:rsidRDefault="00331639" w:rsidP="00B84133">
      <w:pPr>
        <w:rPr>
          <w:lang w:val="en-US" w:bidi="th-TH"/>
        </w:rPr>
      </w:pPr>
    </w:p>
    <w:p w14:paraId="03321E3E" w14:textId="77777777" w:rsidR="00331639" w:rsidRPr="00D16304" w:rsidRDefault="00331639" w:rsidP="00B84133">
      <w:pPr>
        <w:rPr>
          <w:lang w:val="en-US" w:bidi="th-TH"/>
        </w:rPr>
      </w:pPr>
    </w:p>
    <w:p w14:paraId="38A40739" w14:textId="77777777" w:rsidR="00331639" w:rsidRPr="00D16304" w:rsidRDefault="00331639" w:rsidP="00B84133">
      <w:pPr>
        <w:rPr>
          <w:lang w:val="en-US" w:bidi="th-TH"/>
        </w:rPr>
      </w:pPr>
    </w:p>
    <w:p w14:paraId="38FCFFF9" w14:textId="77777777" w:rsidR="00331639" w:rsidRPr="00D16304" w:rsidRDefault="00331639" w:rsidP="00B84133">
      <w:pPr>
        <w:rPr>
          <w:lang w:val="en-US" w:bidi="th-TH"/>
        </w:rPr>
      </w:pPr>
    </w:p>
    <w:p w14:paraId="494636B4" w14:textId="77777777" w:rsidR="00331639" w:rsidRPr="00D16304" w:rsidRDefault="00331639" w:rsidP="00B84133">
      <w:pPr>
        <w:rPr>
          <w:lang w:val="en-US" w:bidi="th-TH"/>
        </w:rPr>
      </w:pPr>
    </w:p>
    <w:p w14:paraId="40AB870E" w14:textId="77777777" w:rsidR="00331639" w:rsidRPr="00D16304" w:rsidRDefault="00331639" w:rsidP="00B84133">
      <w:pPr>
        <w:rPr>
          <w:lang w:val="en-US" w:bidi="th-TH"/>
        </w:rPr>
      </w:pPr>
    </w:p>
    <w:p w14:paraId="7A4753F5" w14:textId="77777777" w:rsidR="00331639" w:rsidRPr="00D16304" w:rsidRDefault="00331639" w:rsidP="00B84133">
      <w:pPr>
        <w:rPr>
          <w:lang w:val="en-US" w:bidi="th-TH"/>
        </w:rPr>
      </w:pPr>
    </w:p>
    <w:p w14:paraId="2FA7B621" w14:textId="77777777" w:rsidR="00331639" w:rsidRPr="00D16304" w:rsidRDefault="00331639" w:rsidP="00B84133">
      <w:pPr>
        <w:rPr>
          <w:lang w:val="en-US" w:bidi="th-TH"/>
        </w:rPr>
      </w:pPr>
    </w:p>
    <w:p w14:paraId="4D85FE4A" w14:textId="77777777" w:rsidR="00331639" w:rsidRPr="00D16304" w:rsidRDefault="00331639" w:rsidP="00B84133">
      <w:pPr>
        <w:rPr>
          <w:lang w:val="en-US" w:bidi="th-TH"/>
        </w:rPr>
      </w:pPr>
    </w:p>
    <w:p w14:paraId="20E7BBEF" w14:textId="77777777" w:rsidR="00331639" w:rsidRPr="00D16304" w:rsidRDefault="00331639" w:rsidP="00B84133">
      <w:pPr>
        <w:rPr>
          <w:lang w:val="en-US" w:bidi="th-TH"/>
        </w:rPr>
      </w:pPr>
    </w:p>
    <w:p w14:paraId="37CFE6CB" w14:textId="77777777" w:rsidR="00331639" w:rsidRPr="00D16304" w:rsidRDefault="00331639" w:rsidP="00B84133">
      <w:pPr>
        <w:rPr>
          <w:lang w:val="en-US" w:bidi="th-TH"/>
        </w:rPr>
      </w:pPr>
    </w:p>
    <w:p w14:paraId="423817C8" w14:textId="77777777" w:rsidR="00331639" w:rsidRPr="00D16304" w:rsidRDefault="00331639" w:rsidP="00B84133">
      <w:pPr>
        <w:rPr>
          <w:lang w:val="en-US" w:bidi="th-TH"/>
        </w:rPr>
      </w:pPr>
    </w:p>
    <w:p w14:paraId="7CB5C3A9" w14:textId="77777777" w:rsidR="00331639" w:rsidRPr="00D16304" w:rsidRDefault="00331639" w:rsidP="00B84133">
      <w:pPr>
        <w:rPr>
          <w:lang w:val="en-US" w:bidi="th-TH"/>
        </w:rPr>
      </w:pPr>
    </w:p>
    <w:p w14:paraId="0ED5BD3D" w14:textId="77777777" w:rsidR="00331639" w:rsidRPr="00D16304" w:rsidRDefault="00331639" w:rsidP="00B84133">
      <w:pPr>
        <w:rPr>
          <w:lang w:val="en-US" w:bidi="th-TH"/>
        </w:rPr>
      </w:pPr>
    </w:p>
    <w:p w14:paraId="1CABB1C8" w14:textId="77777777" w:rsidR="00331639" w:rsidRPr="00D16304" w:rsidRDefault="00331639" w:rsidP="00B84133">
      <w:pPr>
        <w:rPr>
          <w:lang w:val="en-US" w:bidi="th-TH"/>
        </w:rPr>
      </w:pPr>
    </w:p>
    <w:p w14:paraId="1489EA45" w14:textId="77777777" w:rsidR="00331639" w:rsidRPr="00D16304" w:rsidRDefault="00331639" w:rsidP="00B84133">
      <w:pPr>
        <w:rPr>
          <w:lang w:val="en-US" w:bidi="th-TH"/>
        </w:rPr>
      </w:pPr>
    </w:p>
    <w:p w14:paraId="1D549C40" w14:textId="77777777" w:rsidR="00331639" w:rsidRPr="00D16304" w:rsidRDefault="00331639" w:rsidP="00B84133">
      <w:pPr>
        <w:rPr>
          <w:lang w:val="en-US" w:bidi="th-TH"/>
        </w:rPr>
      </w:pPr>
    </w:p>
    <w:p w14:paraId="673940A9" w14:textId="77777777" w:rsidR="00331639" w:rsidRPr="00D16304" w:rsidRDefault="00331639" w:rsidP="00B84133">
      <w:pPr>
        <w:rPr>
          <w:lang w:val="en-US" w:bidi="th-TH"/>
        </w:rPr>
      </w:pPr>
    </w:p>
    <w:p w14:paraId="1CC40960" w14:textId="77777777" w:rsidR="00331639" w:rsidRPr="00D16304" w:rsidRDefault="00331639" w:rsidP="00B84133">
      <w:pPr>
        <w:rPr>
          <w:lang w:val="en-US" w:bidi="th-TH"/>
        </w:rPr>
      </w:pPr>
    </w:p>
    <w:p w14:paraId="3F4471FD" w14:textId="77777777" w:rsidR="00331639" w:rsidRPr="00D16304" w:rsidRDefault="00331639" w:rsidP="00B84133">
      <w:pPr>
        <w:rPr>
          <w:lang w:val="en-US" w:bidi="th-TH"/>
        </w:rPr>
      </w:pPr>
    </w:p>
    <w:p w14:paraId="52B26344" w14:textId="77777777" w:rsidR="00331639" w:rsidRPr="00D16304" w:rsidRDefault="00331639" w:rsidP="00B84133">
      <w:pPr>
        <w:rPr>
          <w:lang w:val="en-US" w:bidi="th-TH"/>
        </w:rPr>
      </w:pPr>
    </w:p>
    <w:p w14:paraId="0E4F7C7F" w14:textId="77777777" w:rsidR="00331639" w:rsidRPr="00D16304" w:rsidRDefault="00331639" w:rsidP="00B84133">
      <w:pPr>
        <w:rPr>
          <w:lang w:val="en-US" w:bidi="th-TH"/>
        </w:rPr>
      </w:pPr>
    </w:p>
    <w:p w14:paraId="76054312" w14:textId="77777777" w:rsidR="00331639" w:rsidRPr="00D16304" w:rsidRDefault="00331639" w:rsidP="00B84133">
      <w:pPr>
        <w:rPr>
          <w:lang w:val="en-US" w:bidi="th-TH"/>
        </w:rPr>
      </w:pPr>
    </w:p>
    <w:p w14:paraId="540B1A11" w14:textId="77777777" w:rsidR="00B84133" w:rsidRPr="00D16304" w:rsidRDefault="00B84133" w:rsidP="00B84133">
      <w:pPr>
        <w:rPr>
          <w:lang w:val="en-US" w:bidi="th-TH"/>
        </w:rPr>
      </w:pPr>
    </w:p>
    <w:p w14:paraId="0391947F" w14:textId="19711C01" w:rsidR="00B84133" w:rsidRPr="00D16304" w:rsidRDefault="00B84133" w:rsidP="00B84133">
      <w:pPr>
        <w:rPr>
          <w:lang w:val="en-US" w:bidi="th-TH"/>
        </w:rPr>
      </w:pPr>
    </w:p>
    <w:p w14:paraId="64B830B3" w14:textId="77777777" w:rsidR="00CA3D0E" w:rsidRPr="00392DFA" w:rsidRDefault="00CA3D0E" w:rsidP="00AE3FDC">
      <w:pPr>
        <w:pStyle w:val="Heading1"/>
      </w:pPr>
      <w:bookmarkStart w:id="121" w:name="_Schlussbestimmungen"/>
      <w:bookmarkStart w:id="122" w:name="_Toc361639546"/>
      <w:bookmarkStart w:id="123" w:name="_Toc361640054"/>
      <w:bookmarkStart w:id="124" w:name="_Toc361640310"/>
      <w:bookmarkStart w:id="125" w:name="_Toc361640637"/>
      <w:bookmarkStart w:id="126" w:name="_Toc361642396"/>
      <w:bookmarkStart w:id="127" w:name="_Toc361646579"/>
      <w:bookmarkStart w:id="128" w:name="_Toc188520562"/>
      <w:bookmarkEnd w:id="121"/>
      <w:r w:rsidRPr="00392DFA">
        <w:t>Schlussbestimmungen</w:t>
      </w:r>
      <w:bookmarkEnd w:id="122"/>
      <w:bookmarkEnd w:id="123"/>
      <w:bookmarkEnd w:id="124"/>
      <w:bookmarkEnd w:id="125"/>
      <w:bookmarkEnd w:id="126"/>
      <w:bookmarkEnd w:id="127"/>
      <w:bookmarkEnd w:id="128"/>
    </w:p>
    <w:p w14:paraId="0931312D" w14:textId="187A21F3" w:rsidR="00CA3D0E" w:rsidRPr="00392DFA" w:rsidRDefault="00CA3D0E" w:rsidP="00CA3D0E">
      <w:pPr>
        <w:rPr>
          <w:rFonts w:cs="Segoe UI"/>
        </w:rPr>
      </w:pPr>
      <w:r w:rsidRPr="00392DFA">
        <w:rPr>
          <w:rFonts w:cs="Segoe UI"/>
        </w:rPr>
        <w:t xml:space="preserve">Dieses Pflichtenheft bildet die Grundlage für kundenspezifische Erweiterungen der Standardsoftware </w:t>
      </w:r>
      <w:r w:rsidR="00E212C8">
        <w:t>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60D8C521"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E212C8">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397699A3"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E212C8">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575C80" w:rsidRDefault="00666553" w:rsidP="00D16304">
      <w:pPr>
        <w:pStyle w:val="ListParagraph"/>
        <w:numPr>
          <w:ilvl w:val="0"/>
          <w:numId w:val="11"/>
        </w:numPr>
      </w:pPr>
      <w:r w:rsidRPr="00575C80">
        <w:t>dass das Pflichtenheft in der vorliegenden Version akzeptiert und Vertragsbestandteil wird,</w:t>
      </w:r>
    </w:p>
    <w:p w14:paraId="626F569F" w14:textId="7EE226FE" w:rsidR="00770762" w:rsidRDefault="00666553" w:rsidP="00D16304">
      <w:pPr>
        <w:pStyle w:val="ListParagraph"/>
        <w:numPr>
          <w:ilvl w:val="0"/>
          <w:numId w:val="11"/>
        </w:numPr>
      </w:pPr>
      <w:r w:rsidRPr="00575C80">
        <w:t>dass dieses Pflichtenheft den Funktionsumfang der zu erstellenden Software definiert und Nebenabreden bezüglich der Funktionalität nicht bestehen</w:t>
      </w:r>
      <w:r w:rsidR="00575C80">
        <w:t>,</w:t>
      </w:r>
    </w:p>
    <w:p w14:paraId="3BA5EEC3" w14:textId="7419D1BE" w:rsidR="00575C80" w:rsidRPr="00575C80" w:rsidRDefault="00575C80" w:rsidP="00D16304">
      <w:pPr>
        <w:pStyle w:val="ListParagraph"/>
        <w:numPr>
          <w:ilvl w:val="0"/>
          <w:numId w:val="11"/>
        </w:numPr>
      </w:pPr>
      <w:r w:rsidRPr="00575C80">
        <w:t>dass für das Pflichtenheft eine technische Spezifikation erstellt wird, die dann separat berechnet wird, wenn das Angebot zur Umsetzung des Pflichtenhefts nicht im Rahmen der Angebotsgültigkeit beauftragt wird.</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29" w:name="_Toc361639547"/>
      <w:bookmarkStart w:id="130" w:name="_Toc361640055"/>
      <w:bookmarkStart w:id="131" w:name="_Toc361640311"/>
      <w:bookmarkStart w:id="132" w:name="_Toc361640638"/>
      <w:bookmarkStart w:id="133" w:name="_Toc361642397"/>
      <w:bookmarkStart w:id="134" w:name="_Toc361646580"/>
      <w:bookmarkStart w:id="135" w:name="_Toc188520563"/>
      <w:r w:rsidRPr="00392DFA">
        <w:lastRenderedPageBreak/>
        <w:t>Anhang</w:t>
      </w:r>
      <w:bookmarkEnd w:id="129"/>
      <w:bookmarkEnd w:id="130"/>
      <w:bookmarkEnd w:id="131"/>
      <w:bookmarkEnd w:id="132"/>
      <w:bookmarkEnd w:id="133"/>
      <w:bookmarkEnd w:id="134"/>
      <w:bookmarkEnd w:id="135"/>
    </w:p>
    <w:p w14:paraId="06E31B58" w14:textId="77777777" w:rsidR="00666553" w:rsidRPr="00392DFA" w:rsidRDefault="00666553" w:rsidP="00666553">
      <w:pPr>
        <w:pStyle w:val="Heading2"/>
        <w:rPr>
          <w:rFonts w:cs="Segoe UI"/>
        </w:rPr>
      </w:pPr>
      <w:bookmarkStart w:id="136" w:name="_Toc361639548"/>
      <w:bookmarkStart w:id="137" w:name="_Toc361640056"/>
      <w:bookmarkStart w:id="138" w:name="_Toc361640312"/>
      <w:bookmarkStart w:id="139" w:name="_Toc361640639"/>
      <w:bookmarkStart w:id="140" w:name="_Toc361642398"/>
      <w:bookmarkStart w:id="141" w:name="_Toc361646581"/>
      <w:bookmarkStart w:id="142" w:name="_Toc188520564"/>
      <w:r w:rsidRPr="00392DFA">
        <w:rPr>
          <w:rFonts w:cs="Segoe UI"/>
        </w:rPr>
        <w:t>Abbildungsverzeichnis</w:t>
      </w:r>
      <w:bookmarkEnd w:id="136"/>
      <w:bookmarkEnd w:id="137"/>
      <w:bookmarkEnd w:id="138"/>
      <w:bookmarkEnd w:id="139"/>
      <w:bookmarkEnd w:id="140"/>
      <w:bookmarkEnd w:id="141"/>
      <w:bookmarkEnd w:id="142"/>
    </w:p>
    <w:p w14:paraId="519CAE8C" w14:textId="107FD54F" w:rsidR="00786878" w:rsidRPr="00392DFA" w:rsidRDefault="00940C67" w:rsidP="00786878">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sidR="00D3199B">
        <w:rPr>
          <w:rFonts w:cs="Segoe UI"/>
          <w:b/>
          <w:bCs/>
          <w:noProof/>
        </w:rPr>
        <w:t>Es konnten keine Einträge für ein Abbildungsverzeichnis gefunden werden.</w:t>
      </w: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43" w:name="_Toc361639549"/>
      <w:bookmarkStart w:id="144" w:name="_Toc361640057"/>
      <w:bookmarkStart w:id="145" w:name="_Toc361640313"/>
      <w:bookmarkStart w:id="146" w:name="_Toc361640640"/>
      <w:bookmarkStart w:id="147" w:name="_Toc361642399"/>
      <w:bookmarkStart w:id="148" w:name="_Toc361646582"/>
      <w:bookmarkStart w:id="149" w:name="_Toc188520565"/>
      <w:r w:rsidRPr="00392DFA">
        <w:rPr>
          <w:rFonts w:cs="Segoe UI"/>
        </w:rPr>
        <w:t>Tabellenverzeichnis</w:t>
      </w:r>
      <w:bookmarkEnd w:id="143"/>
      <w:bookmarkEnd w:id="144"/>
      <w:bookmarkEnd w:id="145"/>
      <w:bookmarkEnd w:id="146"/>
      <w:bookmarkEnd w:id="147"/>
      <w:bookmarkEnd w:id="148"/>
      <w:bookmarkEnd w:id="149"/>
    </w:p>
    <w:p w14:paraId="418B5DD8" w14:textId="77283475" w:rsidR="00D3199B" w:rsidRDefault="00940C67">
      <w:pPr>
        <w:pStyle w:val="TableofFigures"/>
        <w:tabs>
          <w:tab w:val="right" w:leader="dot" w:pos="8777"/>
        </w:tabs>
        <w:rPr>
          <w:rFonts w:asciiTheme="minorHAnsi" w:eastAsiaTheme="minorEastAsia" w:hAnsiTheme="minorHAnsi"/>
          <w:noProof/>
          <w:kern w:val="2"/>
          <w:sz w:val="24"/>
          <w:szCs w:val="30"/>
          <w:lang w:eastAsia="zh-CN" w:bidi="th-TH"/>
          <w14:ligatures w14:val="standardContextual"/>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hyperlink w:anchor="_Toc188520496" w:history="1">
        <w:r w:rsidR="00D3199B" w:rsidRPr="00A0139F">
          <w:rPr>
            <w:rStyle w:val="Hyperlink"/>
            <w:noProof/>
          </w:rPr>
          <w:t>Tabelle 1: Anforderungsglossar</w:t>
        </w:r>
        <w:r w:rsidR="00D3199B">
          <w:rPr>
            <w:noProof/>
            <w:webHidden/>
          </w:rPr>
          <w:tab/>
        </w:r>
        <w:r w:rsidR="00D3199B">
          <w:rPr>
            <w:noProof/>
            <w:webHidden/>
          </w:rPr>
          <w:fldChar w:fldCharType="begin"/>
        </w:r>
        <w:r w:rsidR="00D3199B">
          <w:rPr>
            <w:noProof/>
            <w:webHidden/>
          </w:rPr>
          <w:instrText xml:space="preserve"> PAGEREF _Toc188520496 \h </w:instrText>
        </w:r>
        <w:r w:rsidR="00D3199B">
          <w:rPr>
            <w:noProof/>
            <w:webHidden/>
          </w:rPr>
        </w:r>
        <w:r w:rsidR="00D3199B">
          <w:rPr>
            <w:noProof/>
            <w:webHidden/>
          </w:rPr>
          <w:fldChar w:fldCharType="separate"/>
        </w:r>
        <w:r w:rsidR="00D3199B">
          <w:rPr>
            <w:noProof/>
            <w:webHidden/>
          </w:rPr>
          <w:t>4</w:t>
        </w:r>
        <w:r w:rsidR="00D3199B">
          <w:rPr>
            <w:noProof/>
            <w:webHidden/>
          </w:rPr>
          <w:fldChar w:fldCharType="end"/>
        </w:r>
      </w:hyperlink>
    </w:p>
    <w:p w14:paraId="105B5012" w14:textId="1A9C0A01" w:rsidR="00786878" w:rsidRPr="00392DFA" w:rsidRDefault="00940C67">
      <w:pPr>
        <w:spacing w:after="200" w:line="276" w:lineRule="auto"/>
        <w:rPr>
          <w:rFonts w:cs="Segoe UI"/>
        </w:rPr>
      </w:pP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50" w:name="_Toc361640058"/>
      <w:bookmarkStart w:id="151" w:name="_Toc361640314"/>
      <w:bookmarkStart w:id="152" w:name="_Toc361640641"/>
      <w:bookmarkStart w:id="153" w:name="_Toc361642400"/>
      <w:bookmarkStart w:id="154" w:name="_Toc361646583"/>
      <w:bookmarkStart w:id="155" w:name="_Toc188520566"/>
      <w:r w:rsidRPr="00392DFA">
        <w:lastRenderedPageBreak/>
        <w:t>Änderungshistorie</w:t>
      </w:r>
      <w:bookmarkEnd w:id="150"/>
      <w:bookmarkEnd w:id="151"/>
      <w:bookmarkEnd w:id="152"/>
      <w:bookmarkEnd w:id="153"/>
      <w:bookmarkEnd w:id="154"/>
      <w:bookmarkEnd w:id="155"/>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56" w:name="_Hlk136528157"/>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507" w:type="pct"/>
          </w:tcPr>
          <w:p w14:paraId="7124BA97" w14:textId="792C662B" w:rsidR="00AF185D" w:rsidRPr="00AF185D" w:rsidRDefault="002C653F" w:rsidP="00AF185D">
            <w:pPr>
              <w:cnfStyle w:val="000000000000" w:firstRow="0" w:lastRow="0" w:firstColumn="0" w:lastColumn="0" w:oddVBand="0" w:evenVBand="0" w:oddHBand="0" w:evenHBand="0" w:firstRowFirstColumn="0" w:firstRowLastColumn="0" w:lastRowFirstColumn="0" w:lastRowLastColumn="0"/>
              <w:rPr>
                <w:sz w:val="16"/>
              </w:rPr>
            </w:pPr>
            <w:r>
              <w:rPr>
                <w:sz w:val="16"/>
              </w:rPr>
              <w:t>23.01.2025</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3165436D" w:rsidR="00AF185D" w:rsidRPr="00AF185D" w:rsidRDefault="002A7FC8"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Lara Braun</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1C207D97" w:rsidR="00AF185D" w:rsidRPr="00AF185D" w:rsidRDefault="002A566A"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Herr Huber</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bookmarkEnd w:id="156"/>
    </w:tbl>
    <w:p w14:paraId="6B10B26F" w14:textId="77777777" w:rsidR="0026415C" w:rsidRPr="00392DFA" w:rsidRDefault="0026415C" w:rsidP="00786878">
      <w:pPr>
        <w:rPr>
          <w:rFonts w:cs="Segoe UI"/>
        </w:rPr>
      </w:pPr>
    </w:p>
    <w:sectPr w:rsidR="0026415C" w:rsidRPr="00392DFA" w:rsidSect="00BE10E2">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B291D" w14:textId="77777777" w:rsidR="00B07C33" w:rsidRDefault="00B07C33" w:rsidP="003A4BE5">
      <w:r>
        <w:separator/>
      </w:r>
    </w:p>
    <w:p w14:paraId="0604F74F" w14:textId="77777777" w:rsidR="00B07C33" w:rsidRDefault="00B07C33"/>
    <w:p w14:paraId="079046E7" w14:textId="77777777" w:rsidR="00B07C33" w:rsidRDefault="00B07C33"/>
  </w:endnote>
  <w:endnote w:type="continuationSeparator" w:id="0">
    <w:p w14:paraId="2F1399B1" w14:textId="77777777" w:rsidR="00B07C33" w:rsidRDefault="00B07C33" w:rsidP="003A4BE5">
      <w:r>
        <w:continuationSeparator/>
      </w:r>
    </w:p>
    <w:p w14:paraId="1DFBF225" w14:textId="77777777" w:rsidR="00B07C33" w:rsidRDefault="00B07C33"/>
    <w:p w14:paraId="65853CEC" w14:textId="77777777" w:rsidR="00B07C33" w:rsidRDefault="00B07C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55F92685" w:rsidR="009C06E3" w:rsidRPr="00E3419A" w:rsidRDefault="00324448" w:rsidP="00EC6526">
    <w:pPr>
      <w:pStyle w:val="Footer"/>
    </w:pPr>
    <w:r>
      <w:rPr>
        <w:rFonts w:ascii="Segoe UI" w:eastAsia="Segoe UI" w:hAnsi="Segoe UI" w:cs="Times New Roman"/>
        <w:noProof/>
        <w:color w:val="auto"/>
        <w:sz w:val="20"/>
        <w:lang w:eastAsia="de-DE"/>
      </w:rPr>
      <w:drawing>
        <wp:anchor distT="0" distB="0" distL="114300" distR="114300" simplePos="0" relativeHeight="251723776" behindDoc="0" locked="0" layoutInCell="1" allowOverlap="1" wp14:anchorId="10623BA4" wp14:editId="34792EE4">
          <wp:simplePos x="0" y="0"/>
          <wp:positionH relativeFrom="margin">
            <wp:align>right</wp:align>
          </wp:positionH>
          <wp:positionV relativeFrom="page">
            <wp:posOffset>9779635</wp:posOffset>
          </wp:positionV>
          <wp:extent cx="1169005" cy="360000"/>
          <wp:effectExtent l="0" t="0" r="0" b="2540"/>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sym w:font="Symbol" w:char="F0E3"/>
    </w:r>
    <w:r w:rsidR="009C06E3" w:rsidRPr="006B256B">
      <w:t>20</w:t>
    </w:r>
    <w:r w:rsidR="005F2EFA" w:rsidRPr="006B256B">
      <w:t>2</w:t>
    </w:r>
    <w:r w:rsidR="00FB3AE7">
      <w:t>5</w:t>
    </w:r>
    <w:r w:rsidR="009C06E3" w:rsidRPr="006B256B">
      <w:t xml:space="preserve"> </w:t>
    </w:r>
    <w:r>
      <w:t>Proalpha</w:t>
    </w:r>
    <w:r w:rsidR="009C06E3" w:rsidRPr="006B256B">
      <w:t xml:space="preserve"> GmbH</w:t>
    </w:r>
  </w:p>
  <w:p w14:paraId="00303E12" w14:textId="6AF284AD" w:rsidR="009C06E3" w:rsidRPr="00E3419A" w:rsidRDefault="00D3199B" w:rsidP="00E3419A">
    <w:pPr>
      <w:pStyle w:val="Footer"/>
    </w:pPr>
    <w:fldSimple w:instr=" FILENAME   \* MERGEFORMAT ">
      <w:r>
        <w:rPr>
          <w:noProof/>
        </w:rPr>
        <w:t>MULA-LBr-0928 L&amp;L - Laufkarte um Verpackungsvorschrift erweitern.docx</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E4058B">
      <w:rPr>
        <w:noProof/>
      </w:rPr>
      <w:t>14.07.2026 09:27</w:t>
    </w:r>
    <w:r w:rsidR="009C06E3" w:rsidRPr="00E3419A">
      <w:fldChar w:fldCharType="end"/>
    </w:r>
  </w:p>
  <w:p w14:paraId="55C9F169" w14:textId="1EDC470F" w:rsidR="009C06E3" w:rsidRPr="00E3419A" w:rsidRDefault="009C06E3" w:rsidP="00E3419A">
    <w:pPr>
      <w:pStyle w:val="Footer"/>
    </w:pPr>
    <w:r w:rsidRPr="00E3419A">
      <w:t xml:space="preserve">Vertragspartner: </w:t>
    </w:r>
    <w:r w:rsidR="00324448">
      <w:t>Proalpha</w:t>
    </w:r>
    <w:r w:rsidR="00324448" w:rsidRPr="006B256B">
      <w:t xml:space="preserve"> </w:t>
    </w:r>
    <w:r>
      <w:t>GmbH</w:t>
    </w:r>
  </w:p>
  <w:p w14:paraId="3F3F1DD1" w14:textId="2EFB1E0E"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73E2FD91" w:rsidR="009C06E3" w:rsidRPr="00E3419A" w:rsidRDefault="006A1685" w:rsidP="00864436">
    <w:pPr>
      <w:pStyle w:val="Footer"/>
    </w:pPr>
    <w:r>
      <w:rPr>
        <w:rFonts w:ascii="Segoe UI" w:eastAsia="Segoe UI" w:hAnsi="Segoe UI" w:cs="Times New Roman"/>
        <w:noProof/>
        <w:color w:val="auto"/>
        <w:sz w:val="20"/>
        <w:lang w:eastAsia="de-DE"/>
      </w:rPr>
      <w:drawing>
        <wp:anchor distT="0" distB="0" distL="114300" distR="114300" simplePos="0" relativeHeight="251725824" behindDoc="0" locked="0" layoutInCell="1" allowOverlap="1" wp14:anchorId="56649CBF" wp14:editId="120B1CE5">
          <wp:simplePos x="0" y="0"/>
          <wp:positionH relativeFrom="margin">
            <wp:align>right</wp:align>
          </wp:positionH>
          <wp:positionV relativeFrom="page">
            <wp:posOffset>9783583</wp:posOffset>
          </wp:positionV>
          <wp:extent cx="1169005" cy="360000"/>
          <wp:effectExtent l="0" t="0" r="0" b="2540"/>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sym w:font="Symbol" w:char="F0E3"/>
    </w:r>
    <w:r w:rsidR="005F2EFA" w:rsidRPr="006B256B">
      <w:t>202</w:t>
    </w:r>
    <w:r w:rsidR="00FB3AE7">
      <w:t>5</w:t>
    </w:r>
    <w:r w:rsidR="009C06E3" w:rsidRPr="006B256B">
      <w:t xml:space="preserve"> </w:t>
    </w:r>
    <w:r>
      <w:t>Proalpha</w:t>
    </w:r>
    <w:r w:rsidR="009C06E3" w:rsidRPr="006B256B">
      <w:t xml:space="preserve"> GmbH</w:t>
    </w:r>
  </w:p>
  <w:p w14:paraId="00D9E69C" w14:textId="623AB35E" w:rsidR="009C06E3" w:rsidRPr="00E3419A" w:rsidRDefault="00C92DA0" w:rsidP="00864436">
    <w:pPr>
      <w:pStyle w:val="Footer"/>
    </w:pPr>
    <w:fldSimple w:instr=" FILENAME   \* MERGEFORMAT ">
      <w:r>
        <w:rPr>
          <w:noProof/>
        </w:rPr>
        <w:t>MULA-LBr-0928 L&amp;L - Laufkarte um Verpackungsvorschrift erweitern.docx</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E4058B">
      <w:rPr>
        <w:noProof/>
      </w:rPr>
      <w:t>14.07.2026 09:27</w:t>
    </w:r>
    <w:r w:rsidR="009C06E3" w:rsidRPr="00E3419A">
      <w:fldChar w:fldCharType="end"/>
    </w:r>
  </w:p>
  <w:p w14:paraId="4270963C" w14:textId="40AA0089" w:rsidR="009C06E3" w:rsidRPr="00E3419A" w:rsidRDefault="009C06E3" w:rsidP="00864436">
    <w:pPr>
      <w:pStyle w:val="Footer"/>
    </w:pPr>
    <w:bookmarkStart w:id="0" w:name="_Hlk136527807"/>
    <w:r w:rsidRPr="00E3419A">
      <w:t xml:space="preserve">Vertragspartner: </w:t>
    </w:r>
    <w:r w:rsidR="006A1685">
      <w:t>Proalpha</w:t>
    </w:r>
    <w:r>
      <w:t xml:space="preserve"> GmbH</w:t>
    </w:r>
  </w:p>
  <w:bookmarkEnd w:id="0"/>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27346DCE" w14:textId="77777777" w:rsidR="009C06E3" w:rsidRDefault="009C06E3">
    <w:pPr>
      <w:pStyle w:val="Footer"/>
    </w:pPr>
    <w:r>
      <w:rPr>
        <w:vertAlign w:val="superscript"/>
      </w:rPr>
      <w:sym w:font="Symbol" w:char="F0E3"/>
    </w:r>
    <w:r>
      <w:t>2015 proALPHA Consulting GmbH</w:t>
    </w:r>
  </w:p>
  <w:p w14:paraId="216545FD" w14:textId="384DB3DA" w:rsidR="009C06E3" w:rsidRDefault="009C06E3">
    <w:pPr>
      <w:pStyle w:val="Footer"/>
    </w:pPr>
    <w:fldSimple w:instr=" FILENAME   \* MERGEFORMAT ">
      <w:r>
        <w:rPr>
          <w:noProof/>
        </w:rPr>
        <w:t>Dokument1</w:t>
      </w:r>
    </w:fldSimple>
    <w:r>
      <w:t xml:space="preserve"> - </w:t>
    </w:r>
    <w:r>
      <w:fldChar w:fldCharType="begin"/>
    </w:r>
    <w:r>
      <w:instrText xml:space="preserve"> SAVEDATE  \@ "dd.MM.yyyy HH:mm"  \* MERGEFORMAT </w:instrText>
    </w:r>
    <w:r>
      <w:fldChar w:fldCharType="separate"/>
    </w:r>
    <w:r w:rsidR="00E4058B">
      <w:rPr>
        <w:noProof/>
      </w:rPr>
      <w:t>14.07.2026 09:27</w:t>
    </w:r>
    <w:r>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AEC8E" w14:textId="77777777" w:rsidR="00B07C33" w:rsidRDefault="00B07C33" w:rsidP="003A4BE5">
      <w:r>
        <w:separator/>
      </w:r>
    </w:p>
    <w:p w14:paraId="6AA1CB24" w14:textId="77777777" w:rsidR="00B07C33" w:rsidRDefault="00B07C33"/>
    <w:p w14:paraId="5BFB0FD3" w14:textId="77777777" w:rsidR="00B07C33" w:rsidRDefault="00B07C33"/>
  </w:footnote>
  <w:footnote w:type="continuationSeparator" w:id="0">
    <w:p w14:paraId="586E4541" w14:textId="77777777" w:rsidR="00B07C33" w:rsidRDefault="00B07C33" w:rsidP="003A4BE5">
      <w:r>
        <w:continuationSeparator/>
      </w:r>
    </w:p>
    <w:p w14:paraId="1963A9A7" w14:textId="77777777" w:rsidR="00B07C33" w:rsidRDefault="00B07C33"/>
    <w:p w14:paraId="1F7039BF" w14:textId="77777777" w:rsidR="00B07C33" w:rsidRDefault="00B07C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405EA089" w:rsidR="009C06E3" w:rsidRDefault="004D6859">
    <w:pPr>
      <w:pStyle w:val="Header"/>
    </w:pPr>
    <w:r>
      <w:rPr>
        <w:noProof/>
        <w:lang w:eastAsia="de-DE"/>
      </w:rPr>
      <mc:AlternateContent>
        <mc:Choice Requires="wps">
          <w:drawing>
            <wp:anchor distT="0" distB="0" distL="0" distR="0" simplePos="0" relativeHeight="251727872" behindDoc="0" locked="0" layoutInCell="1" allowOverlap="1" wp14:anchorId="0941789F" wp14:editId="43A1FC1E">
              <wp:simplePos x="635" y="635"/>
              <wp:positionH relativeFrom="page">
                <wp:align>center</wp:align>
              </wp:positionH>
              <wp:positionV relativeFrom="page">
                <wp:align>top</wp:align>
              </wp:positionV>
              <wp:extent cx="424180" cy="421640"/>
              <wp:effectExtent l="0" t="0" r="13970" b="16510"/>
              <wp:wrapNone/>
              <wp:docPr id="1569050857"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9850B51" w14:textId="100FEEC8" w:rsidR="004D6859" w:rsidRPr="004D6859" w:rsidRDefault="004D6859" w:rsidP="004D6859">
                          <w:pPr>
                            <w:rPr>
                              <w:rFonts w:ascii="Aptos" w:eastAsia="Aptos" w:hAnsi="Aptos" w:cs="Aptos"/>
                              <w:noProof/>
                              <w:color w:val="0000FF"/>
                              <w:szCs w:val="20"/>
                            </w:rPr>
                          </w:pPr>
                          <w:r w:rsidRPr="004D685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41789F"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textbox style="mso-fit-shape-to-text:t" inset="0,15pt,0,0">
                <w:txbxContent>
                  <w:p w14:paraId="49850B51" w14:textId="100FEEC8" w:rsidR="004D6859" w:rsidRPr="004D6859" w:rsidRDefault="004D6859" w:rsidP="004D6859">
                    <w:pPr>
                      <w:rPr>
                        <w:rFonts w:ascii="Aptos" w:eastAsia="Aptos" w:hAnsi="Aptos" w:cs="Aptos"/>
                        <w:noProof/>
                        <w:color w:val="0000FF"/>
                        <w:szCs w:val="20"/>
                      </w:rPr>
                    </w:pPr>
                    <w:r w:rsidRPr="004D6859">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E3451B">
          <w:t>MULA-LBr-0928 L&amp;L - Laufkarte um Verpackungsmengeneinheit erweitern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363A356E" w:rsidR="009C06E3" w:rsidRPr="0095190D" w:rsidRDefault="004D6859" w:rsidP="000B73DD">
    <w:pPr>
      <w:pStyle w:val="Header"/>
    </w:pPr>
    <w:r>
      <w:rPr>
        <w:rFonts w:ascii="Segoe UI" w:hAnsi="Segoe UI" w:cs="Segoe UI"/>
        <w:noProof/>
        <w:lang w:eastAsia="de-DE"/>
      </w:rPr>
      <mc:AlternateContent>
        <mc:Choice Requires="wps">
          <w:drawing>
            <wp:anchor distT="0" distB="0" distL="0" distR="0" simplePos="0" relativeHeight="251728896" behindDoc="0" locked="0" layoutInCell="1" allowOverlap="1" wp14:anchorId="72209CDE" wp14:editId="18A493D8">
              <wp:simplePos x="635" y="635"/>
              <wp:positionH relativeFrom="page">
                <wp:align>center</wp:align>
              </wp:positionH>
              <wp:positionV relativeFrom="page">
                <wp:align>top</wp:align>
              </wp:positionV>
              <wp:extent cx="424180" cy="421640"/>
              <wp:effectExtent l="0" t="0" r="13970" b="16510"/>
              <wp:wrapNone/>
              <wp:docPr id="681254973"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78BF95E5" w14:textId="68E675D7" w:rsidR="004D6859" w:rsidRPr="004D6859" w:rsidRDefault="004D6859" w:rsidP="004D6859">
                          <w:pPr>
                            <w:rPr>
                              <w:rFonts w:ascii="Aptos" w:eastAsia="Aptos" w:hAnsi="Aptos" w:cs="Aptos"/>
                              <w:noProof/>
                              <w:color w:val="0000FF"/>
                              <w:szCs w:val="20"/>
                            </w:rPr>
                          </w:pPr>
                          <w:r w:rsidRPr="004D685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209CDE"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8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textbox style="mso-fit-shape-to-text:t" inset="0,15pt,0,0">
                <w:txbxContent>
                  <w:p w14:paraId="78BF95E5" w14:textId="68E675D7" w:rsidR="004D6859" w:rsidRPr="004D6859" w:rsidRDefault="004D6859" w:rsidP="004D6859">
                    <w:pPr>
                      <w:rPr>
                        <w:rFonts w:ascii="Aptos" w:eastAsia="Aptos" w:hAnsi="Aptos" w:cs="Aptos"/>
                        <w:noProof/>
                        <w:color w:val="0000FF"/>
                        <w:szCs w:val="20"/>
                      </w:rPr>
                    </w:pPr>
                    <w:r w:rsidRPr="004D6859">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1AFB1" w14:textId="1DFAED93" w:rsidR="004D6859" w:rsidRDefault="004D6859">
    <w:pPr>
      <w:pStyle w:val="Header"/>
    </w:pPr>
    <w:r>
      <w:rPr>
        <w:noProof/>
      </w:rPr>
      <mc:AlternateContent>
        <mc:Choice Requires="wps">
          <w:drawing>
            <wp:anchor distT="0" distB="0" distL="0" distR="0" simplePos="0" relativeHeight="251726848" behindDoc="0" locked="0" layoutInCell="1" allowOverlap="1" wp14:anchorId="3E78E719" wp14:editId="59296E0B">
              <wp:simplePos x="635" y="635"/>
              <wp:positionH relativeFrom="page">
                <wp:align>center</wp:align>
              </wp:positionH>
              <wp:positionV relativeFrom="page">
                <wp:align>top</wp:align>
              </wp:positionV>
              <wp:extent cx="424180" cy="421640"/>
              <wp:effectExtent l="0" t="0" r="13970" b="16510"/>
              <wp:wrapNone/>
              <wp:docPr id="1745421968"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FB30138" w14:textId="2142B1AA" w:rsidR="004D6859" w:rsidRPr="004D6859" w:rsidRDefault="004D6859" w:rsidP="004D6859">
                          <w:pPr>
                            <w:rPr>
                              <w:rFonts w:ascii="Aptos" w:eastAsia="Aptos" w:hAnsi="Aptos" w:cs="Aptos"/>
                              <w:noProof/>
                              <w:color w:val="0000FF"/>
                              <w:szCs w:val="20"/>
                            </w:rPr>
                          </w:pPr>
                          <w:r w:rsidRPr="004D685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E78E719"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textbox style="mso-fit-shape-to-text:t" inset="0,15pt,0,0">
                <w:txbxContent>
                  <w:p w14:paraId="4FB30138" w14:textId="2142B1AA" w:rsidR="004D6859" w:rsidRPr="004D6859" w:rsidRDefault="004D6859" w:rsidP="004D6859">
                    <w:pPr>
                      <w:rPr>
                        <w:rFonts w:ascii="Aptos" w:eastAsia="Aptos" w:hAnsi="Aptos" w:cs="Aptos"/>
                        <w:noProof/>
                        <w:color w:val="0000FF"/>
                        <w:szCs w:val="20"/>
                      </w:rPr>
                    </w:pPr>
                    <w:r w:rsidRPr="004D6859">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675E2E56" w:rsidR="009C06E3" w:rsidRDefault="004D6859" w:rsidP="0076134D">
    <w:pPr>
      <w:pStyle w:val="Header"/>
    </w:pPr>
    <w:r>
      <w:rPr>
        <w:noProof/>
        <w:lang w:eastAsia="de-DE"/>
      </w:rPr>
      <mc:AlternateContent>
        <mc:Choice Requires="wps">
          <w:drawing>
            <wp:anchor distT="0" distB="0" distL="0" distR="0" simplePos="0" relativeHeight="251730944" behindDoc="0" locked="0" layoutInCell="1" allowOverlap="1" wp14:anchorId="40EB7FB5" wp14:editId="2AE48D4F">
              <wp:simplePos x="635" y="635"/>
              <wp:positionH relativeFrom="page">
                <wp:align>center</wp:align>
              </wp:positionH>
              <wp:positionV relativeFrom="page">
                <wp:align>top</wp:align>
              </wp:positionV>
              <wp:extent cx="424180" cy="421640"/>
              <wp:effectExtent l="0" t="0" r="13970" b="16510"/>
              <wp:wrapNone/>
              <wp:docPr id="8021674"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2D182A9" w14:textId="2A8E63CA" w:rsidR="004D6859" w:rsidRPr="004D6859" w:rsidRDefault="004D6859" w:rsidP="004D6859">
                          <w:pPr>
                            <w:rPr>
                              <w:rFonts w:ascii="Aptos" w:eastAsia="Aptos" w:hAnsi="Aptos" w:cs="Aptos"/>
                              <w:noProof/>
                              <w:color w:val="0000FF"/>
                              <w:szCs w:val="20"/>
                            </w:rPr>
                          </w:pPr>
                          <w:r w:rsidRPr="004D685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0EB7FB5" id="_x0000_t202" coordsize="21600,21600" o:spt="202" path="m,l,21600r21600,l21600,xe">
              <v:stroke joinstyle="miter"/>
              <v:path gradientshapeok="t" o:connecttype="rect"/>
            </v:shapetype>
            <v:shape id="Text Box 13" o:spid="_x0000_s1032" type="#_x0000_t202" alt="Internal" style="position:absolute;left:0;text-align:left;margin-left:0;margin-top:0;width:33.4pt;height:33.2pt;z-index:251730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textbox style="mso-fit-shape-to-text:t" inset="0,15pt,0,0">
                <w:txbxContent>
                  <w:p w14:paraId="32D182A9" w14:textId="2A8E63CA" w:rsidR="004D6859" w:rsidRPr="004D6859" w:rsidRDefault="004D6859" w:rsidP="004D6859">
                    <w:pPr>
                      <w:rPr>
                        <w:rFonts w:ascii="Aptos" w:eastAsia="Aptos" w:hAnsi="Aptos" w:cs="Aptos"/>
                        <w:noProof/>
                        <w:color w:val="0000FF"/>
                        <w:szCs w:val="20"/>
                      </w:rPr>
                    </w:pPr>
                    <w:r w:rsidRPr="004D6859">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792B6CCD">
              <wp:simplePos x="0" y="0"/>
              <wp:positionH relativeFrom="column">
                <wp:posOffset>-137105</wp:posOffset>
              </wp:positionH>
              <wp:positionV relativeFrom="paragraph">
                <wp:posOffset>-76504</wp:posOffset>
              </wp:positionV>
              <wp:extent cx="4667416"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466741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72058CAF"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2A7FC8">
                                <w:t>MULAG Fahrzeugwerk Heinz Wössner GmbH u. Co. KG</w:t>
                              </w:r>
                            </w:sdtContent>
                          </w:sdt>
                        </w:p>
                        <w:p w14:paraId="626B85DD" w14:textId="55A40D77"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2A7FC8">
                                <w:t>MULAG Relaunch</w:t>
                              </w:r>
                            </w:sdtContent>
                          </w:sdt>
                        </w:p>
                        <w:p w14:paraId="51FB59FB" w14:textId="06A72BEC" w:rsidR="009C06E3" w:rsidRPr="005F2EFA" w:rsidRDefault="009C06E3" w:rsidP="001E34B5">
                          <w:pPr>
                            <w:pStyle w:val="Kopfdaten"/>
                            <w:rPr>
                              <w:iCs/>
                            </w:rPr>
                          </w:pPr>
                          <w:r w:rsidRPr="00FA7560">
                            <w:t xml:space="preserve">Thema: </w:t>
                          </w:r>
                          <w:bookmarkStart w:id="1"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E3451B">
                                <w:rPr>
                                  <w:iCs/>
                                </w:rPr>
                                <w:t>MULA-LBr-0928 L&amp;L - Laufkarte um Verpackungsmengeneinheit erweitern</w:t>
                              </w:r>
                            </w:sdtContent>
                          </w:sdt>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0.8pt;margin-top:-6pt;width:367.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" filled="f" stroked="f" strokeweight=".5pt">
              <v:textbox style="mso-fit-shape-to-text:t">
                <w:txbxContent>
                  <w:p w14:paraId="0C1A278A" w14:textId="72058CAF"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2A7FC8">
                          <w:t>MULAG Fahrzeugwerk Heinz Wössner GmbH u. Co. KG</w:t>
                        </w:r>
                      </w:sdtContent>
                    </w:sdt>
                  </w:p>
                  <w:p w14:paraId="626B85DD" w14:textId="55A40D77"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2A7FC8">
                          <w:t>MULAG Relaunch</w:t>
                        </w:r>
                      </w:sdtContent>
                    </w:sdt>
                  </w:p>
                  <w:p w14:paraId="51FB59FB" w14:textId="06A72BEC" w:rsidR="009C06E3" w:rsidRPr="005F2EFA" w:rsidRDefault="009C06E3" w:rsidP="001E34B5">
                    <w:pPr>
                      <w:pStyle w:val="Kopfdaten"/>
                      <w:rPr>
                        <w:iCs/>
                      </w:rPr>
                    </w:pPr>
                    <w:r w:rsidRPr="00FA7560">
                      <w:t xml:space="preserve">Thema: </w:t>
                    </w:r>
                    <w:bookmarkStart w:id="2"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E3451B">
                          <w:rPr>
                            <w:iCs/>
                          </w:rPr>
                          <w:t>MULA-LBr-0928 L&amp;L - Laufkarte um Verpackungsmengeneinheit erweitern</w:t>
                        </w:r>
                      </w:sdtContent>
                    </w:sdt>
                    <w:bookmarkEnd w:id="2"/>
                  </w:p>
                </w:txbxContent>
              </v:textbox>
            </v:shape>
          </w:pict>
        </mc:Fallback>
      </mc:AlternateContent>
    </w:r>
    <w:r w:rsidR="006F614F">
      <w:fldChar w:fldCharType="begin"/>
    </w:r>
    <w:r w:rsidR="006F614F">
      <w:instrText xml:space="preserve"> STYLEREF  Inhaltsverzeichnisüberschrift  \* MERGEFORMAT </w:instrText>
    </w:r>
    <w:r w:rsidR="006F614F">
      <w:fldChar w:fldCharType="separate"/>
    </w:r>
    <w:r w:rsidR="00E4058B">
      <w:rPr>
        <w:b/>
        <w:bCs/>
        <w:noProof/>
        <w:lang w:val="en-US"/>
      </w:rPr>
      <w:t>Error! Use the Home tab to apply Inhaltsverzeichnisüberschrift to the text that you want to appear here.</w:t>
    </w:r>
    <w:r w:rsidR="006F614F">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355B44FB" w:rsidR="009C06E3" w:rsidRPr="0095190D" w:rsidRDefault="004D6859" w:rsidP="007B6EAA">
    <w:pPr>
      <w:pStyle w:val="Header"/>
    </w:pPr>
    <w:r>
      <w:rPr>
        <w:rFonts w:ascii="Segoe UI" w:hAnsi="Segoe UI" w:cs="Segoe UI"/>
        <w:noProof/>
        <w:lang w:eastAsia="de-DE"/>
      </w:rPr>
      <mc:AlternateContent>
        <mc:Choice Requires="wps">
          <w:drawing>
            <wp:anchor distT="0" distB="0" distL="0" distR="0" simplePos="0" relativeHeight="251729920" behindDoc="0" locked="0" layoutInCell="1" allowOverlap="1" wp14:anchorId="09720E8E" wp14:editId="1F94498C">
              <wp:simplePos x="635" y="635"/>
              <wp:positionH relativeFrom="page">
                <wp:align>center</wp:align>
              </wp:positionH>
              <wp:positionV relativeFrom="page">
                <wp:align>top</wp:align>
              </wp:positionV>
              <wp:extent cx="424180" cy="421640"/>
              <wp:effectExtent l="0" t="0" r="13970" b="16510"/>
              <wp:wrapNone/>
              <wp:docPr id="1386114345"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0FAFB5BF" w14:textId="62DC083F" w:rsidR="004D6859" w:rsidRPr="004D6859" w:rsidRDefault="004D6859" w:rsidP="004D6859">
                          <w:pPr>
                            <w:rPr>
                              <w:rFonts w:ascii="Aptos" w:eastAsia="Aptos" w:hAnsi="Aptos" w:cs="Aptos"/>
                              <w:noProof/>
                              <w:color w:val="0000FF"/>
                              <w:szCs w:val="20"/>
                            </w:rPr>
                          </w:pPr>
                          <w:r w:rsidRPr="004D685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720E8E"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9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textbox style="mso-fit-shape-to-text:t" inset="0,15pt,0,0">
                <w:txbxContent>
                  <w:p w14:paraId="0FAFB5BF" w14:textId="62DC083F" w:rsidR="004D6859" w:rsidRPr="004D6859" w:rsidRDefault="004D6859" w:rsidP="004D6859">
                    <w:pPr>
                      <w:rPr>
                        <w:rFonts w:ascii="Aptos" w:eastAsia="Aptos" w:hAnsi="Aptos" w:cs="Aptos"/>
                        <w:noProof/>
                        <w:color w:val="0000FF"/>
                        <w:szCs w:val="20"/>
                      </w:rPr>
                    </w:pPr>
                    <w:r w:rsidRPr="004D6859">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5CEDAC98"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2A7FC8">
                                <w:t>MULAG Fahrzeugwerk Heinz Wössner GmbH u. Co. KG</w:t>
                              </w:r>
                            </w:sdtContent>
                          </w:sdt>
                        </w:p>
                        <w:p w14:paraId="6CA926D8" w14:textId="106E3989"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2A7FC8">
                                <w:t>MULAG Relaunch</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5CEDAC98"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2A7FC8">
                          <w:t>MULAG Fahrzeugwerk Heinz Wössner GmbH u. Co. KG</w:t>
                        </w:r>
                      </w:sdtContent>
                    </w:sdt>
                  </w:p>
                  <w:p w14:paraId="6CA926D8" w14:textId="106E3989"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2A7FC8">
                          <w:t>MULAG Relaunch</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01AB3602" w:rsidR="009C06E3" w:rsidRPr="00FB3DE5" w:rsidRDefault="004D6859" w:rsidP="0076134D">
    <w:pPr>
      <w:pStyle w:val="Header"/>
      <w:rPr>
        <w:lang w:val="en-US"/>
      </w:rPr>
    </w:pPr>
    <w:r>
      <w:rPr>
        <w:noProof/>
        <w:lang w:eastAsia="de-DE"/>
      </w:rPr>
      <mc:AlternateContent>
        <mc:Choice Requires="wps">
          <w:drawing>
            <wp:anchor distT="0" distB="0" distL="0" distR="0" simplePos="0" relativeHeight="251731968" behindDoc="0" locked="0" layoutInCell="1" allowOverlap="1" wp14:anchorId="035BA96E" wp14:editId="577CF5BF">
              <wp:simplePos x="900545" y="450273"/>
              <wp:positionH relativeFrom="page">
                <wp:align>center</wp:align>
              </wp:positionH>
              <wp:positionV relativeFrom="page">
                <wp:align>top</wp:align>
              </wp:positionV>
              <wp:extent cx="424180" cy="421640"/>
              <wp:effectExtent l="0" t="0" r="13970" b="16510"/>
              <wp:wrapNone/>
              <wp:docPr id="269789174"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7CC8E5F0" w14:textId="422A1116" w:rsidR="004D6859" w:rsidRPr="004D6859" w:rsidRDefault="004D6859" w:rsidP="004D6859">
                          <w:pPr>
                            <w:rPr>
                              <w:rFonts w:ascii="Aptos" w:eastAsia="Aptos" w:hAnsi="Aptos" w:cs="Aptos"/>
                              <w:noProof/>
                              <w:color w:val="0000FF"/>
                              <w:szCs w:val="20"/>
                            </w:rPr>
                          </w:pPr>
                          <w:r w:rsidRPr="004D685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35BA96E"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31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textbox style="mso-fit-shape-to-text:t" inset="0,15pt,0,0">
                <w:txbxContent>
                  <w:p w14:paraId="7CC8E5F0" w14:textId="422A1116" w:rsidR="004D6859" w:rsidRPr="004D6859" w:rsidRDefault="004D6859" w:rsidP="004D6859">
                    <w:pPr>
                      <w:rPr>
                        <w:rFonts w:ascii="Aptos" w:eastAsia="Aptos" w:hAnsi="Aptos" w:cs="Aptos"/>
                        <w:noProof/>
                        <w:color w:val="0000FF"/>
                        <w:szCs w:val="20"/>
                      </w:rPr>
                    </w:pPr>
                    <w:r w:rsidRPr="004D6859">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4B1812AA">
              <wp:simplePos x="0" y="0"/>
              <wp:positionH relativeFrom="margin">
                <wp:posOffset>-24130</wp:posOffset>
              </wp:positionH>
              <wp:positionV relativeFrom="paragraph">
                <wp:posOffset>-88265</wp:posOffset>
              </wp:positionV>
              <wp:extent cx="419100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4191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055EA487"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2A7FC8">
                                <w:t>MULAG Fahrzeugwerk Heinz Wössner GmbH u. Co. KG</w:t>
                              </w:r>
                            </w:sdtContent>
                          </w:sdt>
                        </w:p>
                        <w:p w14:paraId="092AAC1E" w14:textId="32D80F11"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2A7FC8">
                                <w:t>MULAG Relaunch</w:t>
                              </w:r>
                            </w:sdtContent>
                          </w:sdt>
                        </w:p>
                        <w:p w14:paraId="4519A442" w14:textId="09C43A98"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E3451B">
                                <w:rPr>
                                  <w:iCs/>
                                </w:rPr>
                                <w:t>MULA-LBr-0928 L&amp;L - Laufkarte um Verpackungsmengeneinheit erweitern</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9pt;margin-top:-6.95pt;width:330pt;height:49.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" filled="f" stroked="f" strokeweight=".5pt">
              <v:textbox style="mso-fit-shape-to-text:t">
                <w:txbxContent>
                  <w:p w14:paraId="105432B9" w14:textId="055EA487"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2A7FC8">
                          <w:t>MULAG Fahrzeugwerk Heinz Wössner GmbH u. Co. KG</w:t>
                        </w:r>
                      </w:sdtContent>
                    </w:sdt>
                  </w:p>
                  <w:p w14:paraId="092AAC1E" w14:textId="32D80F11"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2A7FC8">
                          <w:t>MULAG Relaunch</w:t>
                        </w:r>
                      </w:sdtContent>
                    </w:sdt>
                  </w:p>
                  <w:p w14:paraId="4519A442" w14:textId="09C43A98"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E3451B">
                          <w:rPr>
                            <w:iCs/>
                          </w:rPr>
                          <w:t>MULA-LBr-0928 L&amp;L - Laufkarte um Verpackungsmengeneinheit erweitern</w:t>
                        </w:r>
                      </w:sdtContent>
                    </w:sdt>
                  </w:p>
                </w:txbxContent>
              </v:textbox>
              <w10:wrap anchorx="margin"/>
            </v:shape>
          </w:pict>
        </mc:Fallback>
      </mc:AlternateContent>
    </w:r>
    <w:r w:rsidR="006F614F">
      <w:fldChar w:fldCharType="begin"/>
    </w:r>
    <w:r w:rsidR="006F614F" w:rsidRPr="00FB3DE5">
      <w:rPr>
        <w:lang w:val="en-US"/>
      </w:rPr>
      <w:instrText xml:space="preserve"> STYLEREF  "Überschrift 1"  \* MERGEFORMAT </w:instrText>
    </w:r>
    <w:r w:rsidR="006F614F">
      <w:fldChar w:fldCharType="separate"/>
    </w:r>
    <w:r w:rsidR="00E4058B">
      <w:rPr>
        <w:b/>
        <w:bCs/>
        <w:noProof/>
        <w:lang w:val="en-US"/>
      </w:rPr>
      <w:t>Error! Use the Home tab to apply Überschrift 1 to the text that you want to appear here.</w:t>
    </w:r>
    <w:r w:rsidR="006F614F">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132F1C67"/>
    <w:multiLevelType w:val="hybridMultilevel"/>
    <w:tmpl w:val="733AFDD2"/>
    <w:lvl w:ilvl="0" w:tplc="EF542B1E">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3374B"/>
    <w:multiLevelType w:val="hybridMultilevel"/>
    <w:tmpl w:val="6E3A48B2"/>
    <w:lvl w:ilvl="0" w:tplc="429CE5C6">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5"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7" w15:restartNumberingAfterBreak="0">
    <w:nsid w:val="683F193B"/>
    <w:multiLevelType w:val="multilevel"/>
    <w:tmpl w:val="5F4A346A"/>
    <w:numStyleLink w:val="pAberschriftengliederung"/>
  </w:abstractNum>
  <w:abstractNum w:abstractNumId="8"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4"/>
  </w:num>
  <w:num w:numId="2" w16cid:durableId="1326978733">
    <w:abstractNumId w:val="6"/>
  </w:num>
  <w:num w:numId="3" w16cid:durableId="1448306022">
    <w:abstractNumId w:val="5"/>
  </w:num>
  <w:num w:numId="4" w16cid:durableId="1525242428">
    <w:abstractNumId w:val="5"/>
  </w:num>
  <w:num w:numId="5" w16cid:durableId="135149774">
    <w:abstractNumId w:val="7"/>
  </w:num>
  <w:num w:numId="6" w16cid:durableId="1020082168">
    <w:abstractNumId w:val="6"/>
  </w:num>
  <w:num w:numId="7" w16cid:durableId="1394310382">
    <w:abstractNumId w:val="3"/>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8"/>
  </w:num>
  <w:num w:numId="12" w16cid:durableId="561794819">
    <w:abstractNumId w:val="1"/>
  </w:num>
  <w:num w:numId="13" w16cid:durableId="772164676">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7B82"/>
    <w:rsid w:val="000543E8"/>
    <w:rsid w:val="00057003"/>
    <w:rsid w:val="00070C26"/>
    <w:rsid w:val="000909D0"/>
    <w:rsid w:val="000A10C8"/>
    <w:rsid w:val="000A2608"/>
    <w:rsid w:val="000B0860"/>
    <w:rsid w:val="000B6DE2"/>
    <w:rsid w:val="000B73DD"/>
    <w:rsid w:val="000C08F1"/>
    <w:rsid w:val="000C572B"/>
    <w:rsid w:val="000C7B72"/>
    <w:rsid w:val="000D3807"/>
    <w:rsid w:val="000E518E"/>
    <w:rsid w:val="000F0020"/>
    <w:rsid w:val="000F2B90"/>
    <w:rsid w:val="000F43D5"/>
    <w:rsid w:val="0010061C"/>
    <w:rsid w:val="00127013"/>
    <w:rsid w:val="0014203C"/>
    <w:rsid w:val="00162993"/>
    <w:rsid w:val="00164BEE"/>
    <w:rsid w:val="0017076F"/>
    <w:rsid w:val="00173B34"/>
    <w:rsid w:val="001741AA"/>
    <w:rsid w:val="00175297"/>
    <w:rsid w:val="00185221"/>
    <w:rsid w:val="00190CDC"/>
    <w:rsid w:val="00190FCC"/>
    <w:rsid w:val="00196830"/>
    <w:rsid w:val="00197686"/>
    <w:rsid w:val="001A5314"/>
    <w:rsid w:val="001B1638"/>
    <w:rsid w:val="001B7B3D"/>
    <w:rsid w:val="001C41A8"/>
    <w:rsid w:val="001E04A6"/>
    <w:rsid w:val="001E34B5"/>
    <w:rsid w:val="001E64A9"/>
    <w:rsid w:val="001E7F95"/>
    <w:rsid w:val="002041EF"/>
    <w:rsid w:val="0020442F"/>
    <w:rsid w:val="0020593A"/>
    <w:rsid w:val="00217744"/>
    <w:rsid w:val="002214DC"/>
    <w:rsid w:val="00225589"/>
    <w:rsid w:val="0022655A"/>
    <w:rsid w:val="00230B12"/>
    <w:rsid w:val="00235A42"/>
    <w:rsid w:val="00246E85"/>
    <w:rsid w:val="0026415C"/>
    <w:rsid w:val="00267396"/>
    <w:rsid w:val="002675BA"/>
    <w:rsid w:val="00270B42"/>
    <w:rsid w:val="002758ED"/>
    <w:rsid w:val="00276670"/>
    <w:rsid w:val="002833F8"/>
    <w:rsid w:val="00287389"/>
    <w:rsid w:val="002922E2"/>
    <w:rsid w:val="002949DE"/>
    <w:rsid w:val="002A3039"/>
    <w:rsid w:val="002A566A"/>
    <w:rsid w:val="002A5C45"/>
    <w:rsid w:val="002A7FC8"/>
    <w:rsid w:val="002B04B0"/>
    <w:rsid w:val="002B1C8B"/>
    <w:rsid w:val="002C653F"/>
    <w:rsid w:val="002D5371"/>
    <w:rsid w:val="002D73AC"/>
    <w:rsid w:val="002F63E2"/>
    <w:rsid w:val="00317ABF"/>
    <w:rsid w:val="00321047"/>
    <w:rsid w:val="00324448"/>
    <w:rsid w:val="00331639"/>
    <w:rsid w:val="00362098"/>
    <w:rsid w:val="00376750"/>
    <w:rsid w:val="00382DFB"/>
    <w:rsid w:val="003913FE"/>
    <w:rsid w:val="00392DFA"/>
    <w:rsid w:val="0039398B"/>
    <w:rsid w:val="00393A18"/>
    <w:rsid w:val="00393EE6"/>
    <w:rsid w:val="0039694F"/>
    <w:rsid w:val="00397D7C"/>
    <w:rsid w:val="003A0D64"/>
    <w:rsid w:val="003A2034"/>
    <w:rsid w:val="003A2338"/>
    <w:rsid w:val="003A4BE5"/>
    <w:rsid w:val="003C50D4"/>
    <w:rsid w:val="003E3585"/>
    <w:rsid w:val="003E43AB"/>
    <w:rsid w:val="003E4867"/>
    <w:rsid w:val="003F5D48"/>
    <w:rsid w:val="00410DC7"/>
    <w:rsid w:val="00423A44"/>
    <w:rsid w:val="004318D8"/>
    <w:rsid w:val="00437817"/>
    <w:rsid w:val="0044132F"/>
    <w:rsid w:val="00442256"/>
    <w:rsid w:val="00447D28"/>
    <w:rsid w:val="00450C80"/>
    <w:rsid w:val="00452B22"/>
    <w:rsid w:val="00466C23"/>
    <w:rsid w:val="0047117E"/>
    <w:rsid w:val="0047326D"/>
    <w:rsid w:val="00475345"/>
    <w:rsid w:val="004917B5"/>
    <w:rsid w:val="00491895"/>
    <w:rsid w:val="004D6859"/>
    <w:rsid w:val="004D79D4"/>
    <w:rsid w:val="004E275E"/>
    <w:rsid w:val="004F3509"/>
    <w:rsid w:val="00512BFD"/>
    <w:rsid w:val="00515BC4"/>
    <w:rsid w:val="00517942"/>
    <w:rsid w:val="00520A53"/>
    <w:rsid w:val="005213DD"/>
    <w:rsid w:val="00521495"/>
    <w:rsid w:val="00530F99"/>
    <w:rsid w:val="00532C85"/>
    <w:rsid w:val="005379D3"/>
    <w:rsid w:val="00541D36"/>
    <w:rsid w:val="00553917"/>
    <w:rsid w:val="005735F7"/>
    <w:rsid w:val="00575C80"/>
    <w:rsid w:val="00580DAC"/>
    <w:rsid w:val="00580DD7"/>
    <w:rsid w:val="00581B55"/>
    <w:rsid w:val="00582AFA"/>
    <w:rsid w:val="005902E9"/>
    <w:rsid w:val="00592462"/>
    <w:rsid w:val="005A0B0D"/>
    <w:rsid w:val="005B0F78"/>
    <w:rsid w:val="005B3094"/>
    <w:rsid w:val="005B3B5B"/>
    <w:rsid w:val="005B3B7D"/>
    <w:rsid w:val="005B744C"/>
    <w:rsid w:val="005C67CD"/>
    <w:rsid w:val="005C6EA7"/>
    <w:rsid w:val="005D1270"/>
    <w:rsid w:val="005D3AD1"/>
    <w:rsid w:val="005D54E2"/>
    <w:rsid w:val="005E07AC"/>
    <w:rsid w:val="005E78BB"/>
    <w:rsid w:val="005E7EAB"/>
    <w:rsid w:val="005F00EE"/>
    <w:rsid w:val="005F165A"/>
    <w:rsid w:val="005F2EFA"/>
    <w:rsid w:val="00600711"/>
    <w:rsid w:val="00605297"/>
    <w:rsid w:val="00622D4C"/>
    <w:rsid w:val="006243BA"/>
    <w:rsid w:val="0062571C"/>
    <w:rsid w:val="0064128B"/>
    <w:rsid w:val="00646B21"/>
    <w:rsid w:val="00650420"/>
    <w:rsid w:val="00652820"/>
    <w:rsid w:val="00654AC9"/>
    <w:rsid w:val="00666553"/>
    <w:rsid w:val="006725CA"/>
    <w:rsid w:val="00675E4E"/>
    <w:rsid w:val="00680117"/>
    <w:rsid w:val="00687F94"/>
    <w:rsid w:val="006A1685"/>
    <w:rsid w:val="006B256B"/>
    <w:rsid w:val="006C6CE8"/>
    <w:rsid w:val="006D1F53"/>
    <w:rsid w:val="006E0DE2"/>
    <w:rsid w:val="006E1CF9"/>
    <w:rsid w:val="006E7D81"/>
    <w:rsid w:val="006F614F"/>
    <w:rsid w:val="006F6159"/>
    <w:rsid w:val="00702645"/>
    <w:rsid w:val="007036A2"/>
    <w:rsid w:val="00705B43"/>
    <w:rsid w:val="00712A2A"/>
    <w:rsid w:val="007315A1"/>
    <w:rsid w:val="007447DA"/>
    <w:rsid w:val="0076035F"/>
    <w:rsid w:val="0076134D"/>
    <w:rsid w:val="00761F2B"/>
    <w:rsid w:val="00770762"/>
    <w:rsid w:val="00775423"/>
    <w:rsid w:val="0078352B"/>
    <w:rsid w:val="00786878"/>
    <w:rsid w:val="007A12E9"/>
    <w:rsid w:val="007A7A6C"/>
    <w:rsid w:val="007B3A01"/>
    <w:rsid w:val="007B6EAA"/>
    <w:rsid w:val="007C4486"/>
    <w:rsid w:val="007C7858"/>
    <w:rsid w:val="007D467F"/>
    <w:rsid w:val="007F2F66"/>
    <w:rsid w:val="0081242E"/>
    <w:rsid w:val="00822303"/>
    <w:rsid w:val="0082660C"/>
    <w:rsid w:val="008310C8"/>
    <w:rsid w:val="008315AA"/>
    <w:rsid w:val="008528FA"/>
    <w:rsid w:val="00860038"/>
    <w:rsid w:val="00862C33"/>
    <w:rsid w:val="00864436"/>
    <w:rsid w:val="008904D0"/>
    <w:rsid w:val="00896C13"/>
    <w:rsid w:val="008A3A72"/>
    <w:rsid w:val="008B1B57"/>
    <w:rsid w:val="008B4F2F"/>
    <w:rsid w:val="008B5936"/>
    <w:rsid w:val="008B5CF6"/>
    <w:rsid w:val="008B61EF"/>
    <w:rsid w:val="008D1599"/>
    <w:rsid w:val="008D7DC3"/>
    <w:rsid w:val="008E7E49"/>
    <w:rsid w:val="008F6D4C"/>
    <w:rsid w:val="009044AD"/>
    <w:rsid w:val="009121EF"/>
    <w:rsid w:val="00922763"/>
    <w:rsid w:val="009346D4"/>
    <w:rsid w:val="00940C67"/>
    <w:rsid w:val="00943869"/>
    <w:rsid w:val="00945432"/>
    <w:rsid w:val="00946BB7"/>
    <w:rsid w:val="0094774F"/>
    <w:rsid w:val="0095190D"/>
    <w:rsid w:val="00957180"/>
    <w:rsid w:val="00975D84"/>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545A"/>
    <w:rsid w:val="00A07870"/>
    <w:rsid w:val="00A12CE6"/>
    <w:rsid w:val="00A1312C"/>
    <w:rsid w:val="00A13340"/>
    <w:rsid w:val="00A22C39"/>
    <w:rsid w:val="00A23602"/>
    <w:rsid w:val="00A27786"/>
    <w:rsid w:val="00A31B69"/>
    <w:rsid w:val="00A41128"/>
    <w:rsid w:val="00A4147A"/>
    <w:rsid w:val="00A45CED"/>
    <w:rsid w:val="00A52E5F"/>
    <w:rsid w:val="00A63ED3"/>
    <w:rsid w:val="00A6428E"/>
    <w:rsid w:val="00A73581"/>
    <w:rsid w:val="00A77C83"/>
    <w:rsid w:val="00A83C1F"/>
    <w:rsid w:val="00AA00F5"/>
    <w:rsid w:val="00AA27BB"/>
    <w:rsid w:val="00AA6E17"/>
    <w:rsid w:val="00AB2093"/>
    <w:rsid w:val="00AB3405"/>
    <w:rsid w:val="00AB3E2F"/>
    <w:rsid w:val="00AB7D30"/>
    <w:rsid w:val="00AC0E77"/>
    <w:rsid w:val="00AC6724"/>
    <w:rsid w:val="00AD4C89"/>
    <w:rsid w:val="00AD740D"/>
    <w:rsid w:val="00AE3FDC"/>
    <w:rsid w:val="00AE43FD"/>
    <w:rsid w:val="00AE4DBD"/>
    <w:rsid w:val="00AF185D"/>
    <w:rsid w:val="00AF5902"/>
    <w:rsid w:val="00B07C33"/>
    <w:rsid w:val="00B14215"/>
    <w:rsid w:val="00B23BB1"/>
    <w:rsid w:val="00B253D7"/>
    <w:rsid w:val="00B31ECF"/>
    <w:rsid w:val="00B332FE"/>
    <w:rsid w:val="00B34DCD"/>
    <w:rsid w:val="00B46B64"/>
    <w:rsid w:val="00B51722"/>
    <w:rsid w:val="00B64843"/>
    <w:rsid w:val="00B70505"/>
    <w:rsid w:val="00B70E0D"/>
    <w:rsid w:val="00B71F2A"/>
    <w:rsid w:val="00B72DDE"/>
    <w:rsid w:val="00B751F0"/>
    <w:rsid w:val="00B771A5"/>
    <w:rsid w:val="00B830B6"/>
    <w:rsid w:val="00B84133"/>
    <w:rsid w:val="00B84FA6"/>
    <w:rsid w:val="00B86403"/>
    <w:rsid w:val="00B92CFB"/>
    <w:rsid w:val="00BA2C10"/>
    <w:rsid w:val="00BA5050"/>
    <w:rsid w:val="00BC7691"/>
    <w:rsid w:val="00BD4B72"/>
    <w:rsid w:val="00BE10E2"/>
    <w:rsid w:val="00BE1115"/>
    <w:rsid w:val="00BF7004"/>
    <w:rsid w:val="00C0176F"/>
    <w:rsid w:val="00C13032"/>
    <w:rsid w:val="00C20EE2"/>
    <w:rsid w:val="00C244AB"/>
    <w:rsid w:val="00C24DB6"/>
    <w:rsid w:val="00C25E40"/>
    <w:rsid w:val="00C322A2"/>
    <w:rsid w:val="00C402AB"/>
    <w:rsid w:val="00C40E69"/>
    <w:rsid w:val="00C41D6E"/>
    <w:rsid w:val="00C544FD"/>
    <w:rsid w:val="00C54E80"/>
    <w:rsid w:val="00C54FE4"/>
    <w:rsid w:val="00C64149"/>
    <w:rsid w:val="00C70ECB"/>
    <w:rsid w:val="00C7166B"/>
    <w:rsid w:val="00C76E61"/>
    <w:rsid w:val="00C922FD"/>
    <w:rsid w:val="00C92DA0"/>
    <w:rsid w:val="00C941EC"/>
    <w:rsid w:val="00CA3D0E"/>
    <w:rsid w:val="00CD0573"/>
    <w:rsid w:val="00CE7CCA"/>
    <w:rsid w:val="00CF3190"/>
    <w:rsid w:val="00D11664"/>
    <w:rsid w:val="00D16304"/>
    <w:rsid w:val="00D20AD4"/>
    <w:rsid w:val="00D3199B"/>
    <w:rsid w:val="00D31E8E"/>
    <w:rsid w:val="00D4168C"/>
    <w:rsid w:val="00D52372"/>
    <w:rsid w:val="00D85F6C"/>
    <w:rsid w:val="00D862A9"/>
    <w:rsid w:val="00DA47C4"/>
    <w:rsid w:val="00DB35E7"/>
    <w:rsid w:val="00DB4501"/>
    <w:rsid w:val="00DD2151"/>
    <w:rsid w:val="00DD2EA5"/>
    <w:rsid w:val="00DE3DB0"/>
    <w:rsid w:val="00DF0EF3"/>
    <w:rsid w:val="00DF3E8D"/>
    <w:rsid w:val="00E048CF"/>
    <w:rsid w:val="00E212C8"/>
    <w:rsid w:val="00E220AD"/>
    <w:rsid w:val="00E2281F"/>
    <w:rsid w:val="00E3080A"/>
    <w:rsid w:val="00E3419A"/>
    <w:rsid w:val="00E341DA"/>
    <w:rsid w:val="00E3451B"/>
    <w:rsid w:val="00E3482A"/>
    <w:rsid w:val="00E4058B"/>
    <w:rsid w:val="00E41A3D"/>
    <w:rsid w:val="00E5229C"/>
    <w:rsid w:val="00E534CA"/>
    <w:rsid w:val="00E55770"/>
    <w:rsid w:val="00E6027D"/>
    <w:rsid w:val="00E604BC"/>
    <w:rsid w:val="00E60AE9"/>
    <w:rsid w:val="00E6214D"/>
    <w:rsid w:val="00E646D3"/>
    <w:rsid w:val="00E65AEC"/>
    <w:rsid w:val="00E727D7"/>
    <w:rsid w:val="00E75F23"/>
    <w:rsid w:val="00E91F13"/>
    <w:rsid w:val="00E9590B"/>
    <w:rsid w:val="00EA1926"/>
    <w:rsid w:val="00EB09AB"/>
    <w:rsid w:val="00EC0AD0"/>
    <w:rsid w:val="00EC2BD0"/>
    <w:rsid w:val="00EC5349"/>
    <w:rsid w:val="00EC58A7"/>
    <w:rsid w:val="00EC6526"/>
    <w:rsid w:val="00ED199B"/>
    <w:rsid w:val="00ED1F0A"/>
    <w:rsid w:val="00ED7A1B"/>
    <w:rsid w:val="00EE2BAF"/>
    <w:rsid w:val="00EE441C"/>
    <w:rsid w:val="00EE4AA9"/>
    <w:rsid w:val="00EE5430"/>
    <w:rsid w:val="00EF5E78"/>
    <w:rsid w:val="00EF665E"/>
    <w:rsid w:val="00F007B1"/>
    <w:rsid w:val="00F01D23"/>
    <w:rsid w:val="00F03849"/>
    <w:rsid w:val="00F05A04"/>
    <w:rsid w:val="00F13153"/>
    <w:rsid w:val="00F30CBC"/>
    <w:rsid w:val="00F30F8B"/>
    <w:rsid w:val="00F37705"/>
    <w:rsid w:val="00F476CF"/>
    <w:rsid w:val="00F72639"/>
    <w:rsid w:val="00F7516A"/>
    <w:rsid w:val="00F8157B"/>
    <w:rsid w:val="00F853F5"/>
    <w:rsid w:val="00F954EB"/>
    <w:rsid w:val="00FA38A9"/>
    <w:rsid w:val="00FA583A"/>
    <w:rsid w:val="00FA729D"/>
    <w:rsid w:val="00FA7560"/>
    <w:rsid w:val="00FB0E54"/>
    <w:rsid w:val="00FB3AE7"/>
    <w:rsid w:val="00FB3DE5"/>
    <w:rsid w:val="00FC057D"/>
    <w:rsid w:val="00FC1802"/>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D16304"/>
    <w:pPr>
      <w:numPr>
        <w:numId w:val="13"/>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paragraph" w:styleId="TableofFigures">
    <w:name w:val="table of figures"/>
    <w:basedOn w:val="Normal"/>
    <w:next w:val="Normal"/>
    <w:uiPriority w:val="99"/>
    <w:unhideWhenUsed/>
    <w:rsid w:val="002922E2"/>
  </w:style>
  <w:style w:type="paragraph" w:customStyle="1" w:styleId="Code">
    <w:name w:val="Code"/>
    <w:basedOn w:val="Normal"/>
    <w:link w:val="CodeChar"/>
    <w:qFormat/>
    <w:rsid w:val="00D16304"/>
    <w:pPr>
      <w:pBdr>
        <w:top w:val="single" w:sz="4" w:space="1" w:color="auto"/>
        <w:left w:val="single" w:sz="4" w:space="4" w:color="auto"/>
        <w:bottom w:val="single" w:sz="4" w:space="1" w:color="auto"/>
        <w:right w:val="single" w:sz="4" w:space="4" w:color="auto"/>
      </w:pBdr>
    </w:pPr>
    <w:rPr>
      <w:noProof/>
    </w:rPr>
  </w:style>
  <w:style w:type="character" w:customStyle="1" w:styleId="CodeChar">
    <w:name w:val="Code Char"/>
    <w:basedOn w:val="DefaultParagraphFont"/>
    <w:link w:val="Code"/>
    <w:rsid w:val="00D16304"/>
    <w:rPr>
      <w:rFonts w:ascii="Segoe UI" w:hAnsi="Segoe UI"/>
      <w:noProof/>
      <w:sz w:val="20"/>
    </w:rPr>
  </w:style>
  <w:style w:type="character" w:styleId="HTMLCode">
    <w:name w:val="HTML Code"/>
    <w:basedOn w:val="DefaultParagraphFont"/>
    <w:uiPriority w:val="99"/>
    <w:semiHidden/>
    <w:unhideWhenUsed/>
    <w:rsid w:val="00D163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0A2608"/>
    <w:rsid w:val="001357DC"/>
    <w:rsid w:val="00142B98"/>
    <w:rsid w:val="00246E85"/>
    <w:rsid w:val="002911E0"/>
    <w:rsid w:val="002C22E9"/>
    <w:rsid w:val="0038424A"/>
    <w:rsid w:val="003E3585"/>
    <w:rsid w:val="005B3094"/>
    <w:rsid w:val="006D1F53"/>
    <w:rsid w:val="006E5607"/>
    <w:rsid w:val="00933C05"/>
    <w:rsid w:val="00A23F86"/>
    <w:rsid w:val="00AF570C"/>
    <w:rsid w:val="00B253D7"/>
    <w:rsid w:val="00B41027"/>
    <w:rsid w:val="00C04A8A"/>
    <w:rsid w:val="00C41D6E"/>
    <w:rsid w:val="00E3482A"/>
    <w:rsid w:val="00E929F4"/>
    <w:rsid w:val="00EA76DD"/>
    <w:rsid w:val="00F05A04"/>
    <w:rsid w:val="00F476CF"/>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13</Pages>
  <Words>1598</Words>
  <Characters>9109</Characters>
  <Application>Microsoft Office Word</Application>
  <DocSecurity>0</DocSecurity>
  <Lines>75</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MULA-LBr-0928 L&amp;L - Laufkarte um Verpackungsmengeneinheit erweitern</vt:lpstr>
      <vt:lpstr>MULA-LBr-0927 L&amp;L: Lieferschein an Lager um Lieferadresse erweitern</vt:lpstr>
    </vt:vector>
  </TitlesOfParts>
  <Manager>1.0</Manager>
  <Company>MULAG Fahrzeugwerk Heinz Wössner GmbH u. Co. KG</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MULA-LBr-0928 L&amp;L - Laufkarte um Verpackungsmengeneinheit erweitern</dc:title>
  <dc:subject/>
  <dc:creator>Lara Braun</dc:creator>
  <cp:keywords>Herr Huber</cp:keywords>
  <dc:description/>
  <cp:lastModifiedBy>Thongdi, Pharadon (Nack)</cp:lastModifiedBy>
  <cp:revision>77</cp:revision>
  <cp:lastPrinted>2013-07-15T12:08:00Z</cp:lastPrinted>
  <dcterms:created xsi:type="dcterms:W3CDTF">2022-10-19T07:46:00Z</dcterms:created>
  <dcterms:modified xsi:type="dcterms:W3CDTF">2026-07-14T03:09:00Z</dcterms:modified>
  <cp:category>MULAG Relaunch</cp:category>
  <cp:contentStatus>9.4.0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68090690,5d85d0e9,289b203d,529e6d29,7a66aa,1014a7f6</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2026-07-13T10:34:11Z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548cd9cb-8cfc-41d7-b8a4-343de7f92c49</vt:lpwstr>
  </property>
  <property fmtid="{D5CDD505-2E9C-101B-9397-08002B2CF9AE}" pid="13" name="MSIP_Label_bf239bbe-a726-4a51-b64e-a339d0f760df_ContentBits">
    <vt:lpwstr>1</vt:lpwstr>
  </property>
  <property fmtid="{D5CDD505-2E9C-101B-9397-08002B2CF9AE}" pid="14" name="MSIP_Label_bf239bbe-a726-4a51-b64e-a339d0f760df_Tag">
    <vt:lpwstr>10, 3, 0, 1</vt:lpwstr>
  </property>
</Properties>
</file>