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556"/>
        <w:tblW w:w="0" w:type="auto"/>
        <w:tblLook w:val="04A0" w:firstRow="1" w:lastRow="0" w:firstColumn="1" w:lastColumn="0" w:noHBand="0" w:noVBand="1"/>
      </w:tblPr>
      <w:tblGrid>
        <w:gridCol w:w="1419"/>
        <w:gridCol w:w="3341"/>
        <w:gridCol w:w="1338"/>
        <w:gridCol w:w="2293"/>
        <w:gridCol w:w="959"/>
      </w:tblGrid>
      <w:tr w:rsidR="00E71412" w:rsidRPr="00D52BC4" w14:paraId="0402507C" w14:textId="77777777" w:rsidTr="00E71412">
        <w:tc>
          <w:tcPr>
            <w:tcW w:w="0" w:type="auto"/>
            <w:hideMark/>
          </w:tcPr>
          <w:p w14:paraId="583E78F0" w14:textId="77777777" w:rsidR="00D52BC4" w:rsidRPr="00D52BC4" w:rsidRDefault="00D52BC4" w:rsidP="00E71412">
            <w:pPr>
              <w:jc w:val="center"/>
            </w:pPr>
            <w:r w:rsidRPr="00D52BC4">
              <w:rPr>
                <w:b/>
                <w:bCs/>
              </w:rPr>
              <w:t>Gene Symbol</w:t>
            </w:r>
          </w:p>
        </w:tc>
        <w:tc>
          <w:tcPr>
            <w:tcW w:w="0" w:type="auto"/>
            <w:hideMark/>
          </w:tcPr>
          <w:p w14:paraId="6FB2656D" w14:textId="77777777" w:rsidR="00D52BC4" w:rsidRPr="00D52BC4" w:rsidRDefault="00D52BC4" w:rsidP="00E71412">
            <w:pPr>
              <w:jc w:val="center"/>
            </w:pPr>
            <w:r w:rsidRPr="00D52BC4">
              <w:rPr>
                <w:b/>
                <w:bCs/>
              </w:rPr>
              <w:t>Protein Name</w:t>
            </w:r>
          </w:p>
        </w:tc>
        <w:tc>
          <w:tcPr>
            <w:tcW w:w="0" w:type="auto"/>
            <w:hideMark/>
          </w:tcPr>
          <w:p w14:paraId="29EA096D" w14:textId="77777777" w:rsidR="00D52BC4" w:rsidRPr="00D52BC4" w:rsidRDefault="00D52BC4" w:rsidP="00E71412">
            <w:pPr>
              <w:jc w:val="center"/>
            </w:pPr>
            <w:r w:rsidRPr="00D52BC4">
              <w:rPr>
                <w:b/>
                <w:bCs/>
              </w:rPr>
              <w:t>Cancer Type</w:t>
            </w:r>
          </w:p>
        </w:tc>
        <w:tc>
          <w:tcPr>
            <w:tcW w:w="0" w:type="auto"/>
            <w:hideMark/>
          </w:tcPr>
          <w:p w14:paraId="127853C5" w14:textId="1061FDA8" w:rsidR="00D52BC4" w:rsidRPr="00D52BC4" w:rsidRDefault="00D52BC4" w:rsidP="00E71412">
            <w:pPr>
              <w:jc w:val="center"/>
            </w:pPr>
            <w:r w:rsidRPr="00D52BC4">
              <w:rPr>
                <w:b/>
                <w:bCs/>
              </w:rPr>
              <w:t xml:space="preserve">PDB </w:t>
            </w:r>
            <w:r>
              <w:rPr>
                <w:b/>
                <w:bCs/>
              </w:rPr>
              <w:t xml:space="preserve">Structure </w:t>
            </w:r>
            <w:r w:rsidRPr="00D52BC4">
              <w:rPr>
                <w:b/>
                <w:bCs/>
              </w:rPr>
              <w:t>Available?</w:t>
            </w:r>
          </w:p>
        </w:tc>
        <w:tc>
          <w:tcPr>
            <w:tcW w:w="0" w:type="auto"/>
            <w:hideMark/>
          </w:tcPr>
          <w:p w14:paraId="2D3276BF" w14:textId="576C2BA3" w:rsidR="00D52BC4" w:rsidRPr="00D52BC4" w:rsidRDefault="00D52BC4" w:rsidP="00E71412">
            <w:pPr>
              <w:jc w:val="center"/>
            </w:pPr>
            <w:r w:rsidRPr="00D52BC4">
              <w:rPr>
                <w:b/>
                <w:bCs/>
              </w:rPr>
              <w:t>PDB ID</w:t>
            </w:r>
          </w:p>
        </w:tc>
      </w:tr>
      <w:tr w:rsidR="00E71412" w:rsidRPr="00D52BC4" w14:paraId="3AC31F02" w14:textId="77777777" w:rsidTr="00E71412">
        <w:tc>
          <w:tcPr>
            <w:tcW w:w="0" w:type="auto"/>
            <w:hideMark/>
          </w:tcPr>
          <w:p w14:paraId="67D66961" w14:textId="77777777" w:rsidR="00D52BC4" w:rsidRPr="00D52BC4" w:rsidRDefault="00D52BC4" w:rsidP="00E71412">
            <w:r w:rsidRPr="00D52BC4">
              <w:rPr>
                <w:b/>
                <w:bCs/>
              </w:rPr>
              <w:t>BRCA1</w:t>
            </w:r>
          </w:p>
        </w:tc>
        <w:tc>
          <w:tcPr>
            <w:tcW w:w="0" w:type="auto"/>
            <w:hideMark/>
          </w:tcPr>
          <w:p w14:paraId="2795A141" w14:textId="77777777" w:rsidR="00D52BC4" w:rsidRPr="00D52BC4" w:rsidRDefault="00D52BC4" w:rsidP="00E71412">
            <w:r w:rsidRPr="00D52BC4">
              <w:t>BRCA1 DNA repair associated</w:t>
            </w:r>
          </w:p>
        </w:tc>
        <w:tc>
          <w:tcPr>
            <w:tcW w:w="0" w:type="auto"/>
            <w:hideMark/>
          </w:tcPr>
          <w:p w14:paraId="32580D7C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770A23D6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5B0DC81E" w14:textId="77777777" w:rsidR="00D52BC4" w:rsidRPr="00D52BC4" w:rsidRDefault="00D52BC4" w:rsidP="00E71412">
            <w:r w:rsidRPr="00D52BC4">
              <w:t>1JNX</w:t>
            </w:r>
          </w:p>
        </w:tc>
      </w:tr>
      <w:tr w:rsidR="00E71412" w:rsidRPr="00D52BC4" w14:paraId="1467F49C" w14:textId="77777777" w:rsidTr="00E71412">
        <w:tc>
          <w:tcPr>
            <w:tcW w:w="0" w:type="auto"/>
            <w:hideMark/>
          </w:tcPr>
          <w:p w14:paraId="6A897015" w14:textId="77777777" w:rsidR="00D52BC4" w:rsidRPr="00D52BC4" w:rsidRDefault="00D52BC4" w:rsidP="00E71412">
            <w:r w:rsidRPr="00D52BC4">
              <w:rPr>
                <w:b/>
                <w:bCs/>
              </w:rPr>
              <w:t>BRCA2</w:t>
            </w:r>
          </w:p>
        </w:tc>
        <w:tc>
          <w:tcPr>
            <w:tcW w:w="0" w:type="auto"/>
            <w:hideMark/>
          </w:tcPr>
          <w:p w14:paraId="359DC619" w14:textId="77777777" w:rsidR="00D52BC4" w:rsidRPr="00D52BC4" w:rsidRDefault="00D52BC4" w:rsidP="00E71412">
            <w:r w:rsidRPr="00D52BC4">
              <w:t>BRCA2 DNA repair associated</w:t>
            </w:r>
          </w:p>
        </w:tc>
        <w:tc>
          <w:tcPr>
            <w:tcW w:w="0" w:type="auto"/>
            <w:hideMark/>
          </w:tcPr>
          <w:p w14:paraId="00C57937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32C7D513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3746062E" w14:textId="77777777" w:rsidR="00D52BC4" w:rsidRPr="00D52BC4" w:rsidRDefault="00D52BC4" w:rsidP="00E71412">
            <w:r w:rsidRPr="00D52BC4">
              <w:t>1MJE</w:t>
            </w:r>
          </w:p>
        </w:tc>
      </w:tr>
      <w:tr w:rsidR="00E71412" w:rsidRPr="00D52BC4" w14:paraId="3222D447" w14:textId="77777777" w:rsidTr="00E71412">
        <w:tc>
          <w:tcPr>
            <w:tcW w:w="0" w:type="auto"/>
            <w:hideMark/>
          </w:tcPr>
          <w:p w14:paraId="731FB107" w14:textId="77777777" w:rsidR="00D52BC4" w:rsidRPr="00D52BC4" w:rsidRDefault="00D52BC4" w:rsidP="00E71412">
            <w:r w:rsidRPr="00D52BC4">
              <w:rPr>
                <w:b/>
                <w:bCs/>
              </w:rPr>
              <w:t>ATM</w:t>
            </w:r>
          </w:p>
        </w:tc>
        <w:tc>
          <w:tcPr>
            <w:tcW w:w="0" w:type="auto"/>
            <w:hideMark/>
          </w:tcPr>
          <w:p w14:paraId="21D747C4" w14:textId="77777777" w:rsidR="00D52BC4" w:rsidRPr="00D52BC4" w:rsidRDefault="00D52BC4" w:rsidP="00E71412">
            <w:r w:rsidRPr="00D52BC4">
              <w:t>ATM serine/threonine kinase</w:t>
            </w:r>
          </w:p>
        </w:tc>
        <w:tc>
          <w:tcPr>
            <w:tcW w:w="0" w:type="auto"/>
            <w:hideMark/>
          </w:tcPr>
          <w:p w14:paraId="5AE8E52C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33ACA0F4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00A76D90" w14:textId="77777777" w:rsidR="00D52BC4" w:rsidRPr="00D52BC4" w:rsidRDefault="00D52BC4" w:rsidP="00E71412">
            <w:r w:rsidRPr="00D52BC4">
              <w:t>5NP0</w:t>
            </w:r>
          </w:p>
        </w:tc>
      </w:tr>
      <w:tr w:rsidR="00E71412" w:rsidRPr="00D52BC4" w14:paraId="195F0D6C" w14:textId="77777777" w:rsidTr="00E71412">
        <w:tc>
          <w:tcPr>
            <w:tcW w:w="0" w:type="auto"/>
            <w:hideMark/>
          </w:tcPr>
          <w:p w14:paraId="7D366CA6" w14:textId="77777777" w:rsidR="00D52BC4" w:rsidRPr="00D52BC4" w:rsidRDefault="00D52BC4" w:rsidP="00E71412">
            <w:r w:rsidRPr="00D52BC4">
              <w:rPr>
                <w:b/>
                <w:bCs/>
              </w:rPr>
              <w:t>PALB2</w:t>
            </w:r>
          </w:p>
        </w:tc>
        <w:tc>
          <w:tcPr>
            <w:tcW w:w="0" w:type="auto"/>
            <w:hideMark/>
          </w:tcPr>
          <w:p w14:paraId="2BF3253D" w14:textId="77777777" w:rsidR="00D52BC4" w:rsidRPr="00D52BC4" w:rsidRDefault="00D52BC4" w:rsidP="00E71412">
            <w:r w:rsidRPr="00D52BC4">
              <w:t>Partner and localizer of BRCA2</w:t>
            </w:r>
          </w:p>
        </w:tc>
        <w:tc>
          <w:tcPr>
            <w:tcW w:w="0" w:type="auto"/>
            <w:hideMark/>
          </w:tcPr>
          <w:p w14:paraId="29E859DF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51CC8924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2EB60EB5" w14:textId="77777777" w:rsidR="00D52BC4" w:rsidRPr="00D52BC4" w:rsidRDefault="00D52BC4" w:rsidP="00E71412">
            <w:r w:rsidRPr="00D52BC4">
              <w:t>8YAP</w:t>
            </w:r>
          </w:p>
        </w:tc>
      </w:tr>
      <w:tr w:rsidR="00E71412" w:rsidRPr="00D52BC4" w14:paraId="2B65499D" w14:textId="77777777" w:rsidTr="00E71412">
        <w:tc>
          <w:tcPr>
            <w:tcW w:w="0" w:type="auto"/>
            <w:hideMark/>
          </w:tcPr>
          <w:p w14:paraId="6E92AFA3" w14:textId="77777777" w:rsidR="00D52BC4" w:rsidRPr="00D52BC4" w:rsidRDefault="00D52BC4" w:rsidP="00E71412">
            <w:r w:rsidRPr="00D52BC4">
              <w:rPr>
                <w:b/>
                <w:bCs/>
              </w:rPr>
              <w:t>BRIP1</w:t>
            </w:r>
          </w:p>
        </w:tc>
        <w:tc>
          <w:tcPr>
            <w:tcW w:w="0" w:type="auto"/>
            <w:hideMark/>
          </w:tcPr>
          <w:p w14:paraId="0C690464" w14:textId="77777777" w:rsidR="00D52BC4" w:rsidRPr="00D52BC4" w:rsidRDefault="00D52BC4" w:rsidP="00E71412">
            <w:r w:rsidRPr="00D52BC4">
              <w:t>BRCA1 interacting DNA helicase 1</w:t>
            </w:r>
          </w:p>
        </w:tc>
        <w:tc>
          <w:tcPr>
            <w:tcW w:w="0" w:type="auto"/>
            <w:hideMark/>
          </w:tcPr>
          <w:p w14:paraId="33DA33B1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54FDCC17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278B7070" w14:textId="77777777" w:rsidR="00D52BC4" w:rsidRPr="00D52BC4" w:rsidRDefault="00D52BC4" w:rsidP="00E71412">
            <w:r w:rsidRPr="00D52BC4">
              <w:t>3L2W</w:t>
            </w:r>
          </w:p>
        </w:tc>
      </w:tr>
      <w:tr w:rsidR="00E71412" w:rsidRPr="00D52BC4" w14:paraId="7943751F" w14:textId="77777777" w:rsidTr="00E71412">
        <w:tc>
          <w:tcPr>
            <w:tcW w:w="0" w:type="auto"/>
            <w:hideMark/>
          </w:tcPr>
          <w:p w14:paraId="67C5C61A" w14:textId="77777777" w:rsidR="00D52BC4" w:rsidRPr="00D52BC4" w:rsidRDefault="00D52BC4" w:rsidP="00E71412">
            <w:r w:rsidRPr="00D52BC4">
              <w:rPr>
                <w:b/>
                <w:bCs/>
              </w:rPr>
              <w:t>CHEK2</w:t>
            </w:r>
          </w:p>
        </w:tc>
        <w:tc>
          <w:tcPr>
            <w:tcW w:w="0" w:type="auto"/>
            <w:hideMark/>
          </w:tcPr>
          <w:p w14:paraId="294DCAE2" w14:textId="77777777" w:rsidR="00D52BC4" w:rsidRPr="00D52BC4" w:rsidRDefault="00D52BC4" w:rsidP="00E71412">
            <w:r w:rsidRPr="00D52BC4">
              <w:t>Checkpoint kinase 2</w:t>
            </w:r>
          </w:p>
        </w:tc>
        <w:tc>
          <w:tcPr>
            <w:tcW w:w="0" w:type="auto"/>
            <w:hideMark/>
          </w:tcPr>
          <w:p w14:paraId="286D081C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79DCE300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29FD661F" w14:textId="77777777" w:rsidR="00D52BC4" w:rsidRPr="00D52BC4" w:rsidRDefault="00D52BC4" w:rsidP="00E71412">
            <w:r w:rsidRPr="00D52BC4">
              <w:t>2V7O</w:t>
            </w:r>
          </w:p>
        </w:tc>
      </w:tr>
      <w:tr w:rsidR="00E71412" w:rsidRPr="00D52BC4" w14:paraId="1FE46D1A" w14:textId="77777777" w:rsidTr="00E71412">
        <w:tc>
          <w:tcPr>
            <w:tcW w:w="0" w:type="auto"/>
            <w:hideMark/>
          </w:tcPr>
          <w:p w14:paraId="2BF11981" w14:textId="77777777" w:rsidR="00D52BC4" w:rsidRPr="00D52BC4" w:rsidRDefault="00D52BC4" w:rsidP="00E71412">
            <w:r w:rsidRPr="00D52BC4">
              <w:rPr>
                <w:b/>
                <w:bCs/>
              </w:rPr>
              <w:t>BARD1</w:t>
            </w:r>
          </w:p>
        </w:tc>
        <w:tc>
          <w:tcPr>
            <w:tcW w:w="0" w:type="auto"/>
            <w:hideMark/>
          </w:tcPr>
          <w:p w14:paraId="5B6C2B6D" w14:textId="77777777" w:rsidR="00D52BC4" w:rsidRPr="00D52BC4" w:rsidRDefault="00D52BC4" w:rsidP="00E71412">
            <w:r w:rsidRPr="00D52BC4">
              <w:t>BRCA1 associated RING domain 1</w:t>
            </w:r>
          </w:p>
        </w:tc>
        <w:tc>
          <w:tcPr>
            <w:tcW w:w="0" w:type="auto"/>
            <w:hideMark/>
          </w:tcPr>
          <w:p w14:paraId="5FCACBF6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01FF94A2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44F5AC6B" w14:textId="77777777" w:rsidR="00D52BC4" w:rsidRPr="00D52BC4" w:rsidRDefault="00D52BC4" w:rsidP="00E71412">
            <w:r w:rsidRPr="00D52BC4">
              <w:t>1JM7</w:t>
            </w:r>
          </w:p>
        </w:tc>
      </w:tr>
      <w:tr w:rsidR="00E71412" w:rsidRPr="00D52BC4" w14:paraId="34D481F4" w14:textId="77777777" w:rsidTr="00E71412">
        <w:tc>
          <w:tcPr>
            <w:tcW w:w="0" w:type="auto"/>
            <w:hideMark/>
          </w:tcPr>
          <w:p w14:paraId="193A3BF7" w14:textId="77777777" w:rsidR="00D52BC4" w:rsidRPr="00D52BC4" w:rsidRDefault="00D52BC4" w:rsidP="00E71412">
            <w:r w:rsidRPr="00D52BC4">
              <w:rPr>
                <w:b/>
                <w:bCs/>
              </w:rPr>
              <w:t>CDH1</w:t>
            </w:r>
          </w:p>
        </w:tc>
        <w:tc>
          <w:tcPr>
            <w:tcW w:w="0" w:type="auto"/>
            <w:hideMark/>
          </w:tcPr>
          <w:p w14:paraId="6A1B2B13" w14:textId="77777777" w:rsidR="00D52BC4" w:rsidRPr="00D52BC4" w:rsidRDefault="00D52BC4" w:rsidP="00E71412">
            <w:r w:rsidRPr="00D52BC4">
              <w:t>Cadherin 1</w:t>
            </w:r>
          </w:p>
        </w:tc>
        <w:tc>
          <w:tcPr>
            <w:tcW w:w="0" w:type="auto"/>
            <w:hideMark/>
          </w:tcPr>
          <w:p w14:paraId="2F506885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3AC69061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6E9DBFD0" w14:textId="77777777" w:rsidR="00D52BC4" w:rsidRPr="00D52BC4" w:rsidRDefault="00D52BC4" w:rsidP="00E71412">
            <w:r w:rsidRPr="00D52BC4">
              <w:t>1L3W</w:t>
            </w:r>
          </w:p>
        </w:tc>
      </w:tr>
      <w:tr w:rsidR="00E71412" w:rsidRPr="00D52BC4" w14:paraId="1BD248DE" w14:textId="77777777" w:rsidTr="00E71412">
        <w:tc>
          <w:tcPr>
            <w:tcW w:w="0" w:type="auto"/>
            <w:hideMark/>
          </w:tcPr>
          <w:p w14:paraId="578A3CFD" w14:textId="77777777" w:rsidR="00D52BC4" w:rsidRPr="00D52BC4" w:rsidRDefault="00D52BC4" w:rsidP="00E71412">
            <w:r w:rsidRPr="00D52BC4">
              <w:rPr>
                <w:b/>
                <w:bCs/>
              </w:rPr>
              <w:t>TP53</w:t>
            </w:r>
          </w:p>
        </w:tc>
        <w:tc>
          <w:tcPr>
            <w:tcW w:w="0" w:type="auto"/>
            <w:hideMark/>
          </w:tcPr>
          <w:p w14:paraId="6D529D75" w14:textId="77777777" w:rsidR="00D52BC4" w:rsidRPr="00D52BC4" w:rsidRDefault="00D52BC4" w:rsidP="00E71412">
            <w:r w:rsidRPr="00D52BC4">
              <w:t>Tumor protein p53</w:t>
            </w:r>
          </w:p>
        </w:tc>
        <w:tc>
          <w:tcPr>
            <w:tcW w:w="0" w:type="auto"/>
            <w:hideMark/>
          </w:tcPr>
          <w:p w14:paraId="156F92C2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745DDCB0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4FE83F54" w14:textId="77777777" w:rsidR="00D52BC4" w:rsidRPr="00D52BC4" w:rsidRDefault="00D52BC4" w:rsidP="00E71412">
            <w:r w:rsidRPr="00D52BC4">
              <w:t>1TUP</w:t>
            </w:r>
          </w:p>
        </w:tc>
      </w:tr>
      <w:tr w:rsidR="00E71412" w:rsidRPr="00D52BC4" w14:paraId="4D5156C9" w14:textId="77777777" w:rsidTr="00E71412">
        <w:tc>
          <w:tcPr>
            <w:tcW w:w="0" w:type="auto"/>
            <w:hideMark/>
          </w:tcPr>
          <w:p w14:paraId="6D422DD5" w14:textId="77777777" w:rsidR="00D52BC4" w:rsidRPr="00D52BC4" w:rsidRDefault="00D52BC4" w:rsidP="00E71412">
            <w:r w:rsidRPr="00D52BC4">
              <w:rPr>
                <w:b/>
                <w:bCs/>
              </w:rPr>
              <w:t>MSH6</w:t>
            </w:r>
          </w:p>
        </w:tc>
        <w:tc>
          <w:tcPr>
            <w:tcW w:w="0" w:type="auto"/>
            <w:hideMark/>
          </w:tcPr>
          <w:p w14:paraId="1EE545A2" w14:textId="77777777" w:rsidR="00D52BC4" w:rsidRPr="00D52BC4" w:rsidRDefault="00D52BC4" w:rsidP="00E71412">
            <w:proofErr w:type="spellStart"/>
            <w:r w:rsidRPr="00D52BC4">
              <w:t>MutS</w:t>
            </w:r>
            <w:proofErr w:type="spellEnd"/>
            <w:r w:rsidRPr="00D52BC4">
              <w:t xml:space="preserve"> homolog 6</w:t>
            </w:r>
          </w:p>
        </w:tc>
        <w:tc>
          <w:tcPr>
            <w:tcW w:w="0" w:type="auto"/>
            <w:hideMark/>
          </w:tcPr>
          <w:p w14:paraId="5CAD1810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77811133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2D7DC73E" w14:textId="77777777" w:rsidR="00D52BC4" w:rsidRPr="00D52BC4" w:rsidRDefault="00D52BC4" w:rsidP="00E71412">
            <w:r w:rsidRPr="00D52BC4">
              <w:t>8AG6</w:t>
            </w:r>
          </w:p>
        </w:tc>
      </w:tr>
      <w:tr w:rsidR="00E71412" w:rsidRPr="00D52BC4" w14:paraId="27FD45AB" w14:textId="77777777" w:rsidTr="00E71412">
        <w:tc>
          <w:tcPr>
            <w:tcW w:w="0" w:type="auto"/>
            <w:hideMark/>
          </w:tcPr>
          <w:p w14:paraId="447B3EE0" w14:textId="77777777" w:rsidR="00D52BC4" w:rsidRPr="00D52BC4" w:rsidRDefault="00D52BC4" w:rsidP="00E71412">
            <w:r w:rsidRPr="00D52BC4">
              <w:rPr>
                <w:b/>
                <w:bCs/>
              </w:rPr>
              <w:t>MSH2</w:t>
            </w:r>
          </w:p>
        </w:tc>
        <w:tc>
          <w:tcPr>
            <w:tcW w:w="0" w:type="auto"/>
            <w:hideMark/>
          </w:tcPr>
          <w:p w14:paraId="4727F9C1" w14:textId="77777777" w:rsidR="00D52BC4" w:rsidRPr="00D52BC4" w:rsidRDefault="00D52BC4" w:rsidP="00E71412">
            <w:proofErr w:type="spellStart"/>
            <w:r w:rsidRPr="00D52BC4">
              <w:t>MutS</w:t>
            </w:r>
            <w:proofErr w:type="spellEnd"/>
            <w:r w:rsidRPr="00D52BC4">
              <w:t xml:space="preserve"> homolog 2</w:t>
            </w:r>
          </w:p>
        </w:tc>
        <w:tc>
          <w:tcPr>
            <w:tcW w:w="0" w:type="auto"/>
            <w:hideMark/>
          </w:tcPr>
          <w:p w14:paraId="63A54DE8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57AAB398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4AB8A0CA" w14:textId="77777777" w:rsidR="00D52BC4" w:rsidRPr="00D52BC4" w:rsidRDefault="00D52BC4" w:rsidP="00E71412">
            <w:r w:rsidRPr="00D52BC4">
              <w:t>8AG6</w:t>
            </w:r>
          </w:p>
        </w:tc>
      </w:tr>
      <w:tr w:rsidR="00E71412" w:rsidRPr="00D52BC4" w14:paraId="74821218" w14:textId="77777777" w:rsidTr="00E71412">
        <w:tc>
          <w:tcPr>
            <w:tcW w:w="0" w:type="auto"/>
            <w:hideMark/>
          </w:tcPr>
          <w:p w14:paraId="3A667442" w14:textId="77777777" w:rsidR="00D52BC4" w:rsidRPr="00D52BC4" w:rsidRDefault="00D52BC4" w:rsidP="00E71412">
            <w:r w:rsidRPr="00D52BC4">
              <w:rPr>
                <w:b/>
                <w:bCs/>
              </w:rPr>
              <w:t>MLH1</w:t>
            </w:r>
          </w:p>
        </w:tc>
        <w:tc>
          <w:tcPr>
            <w:tcW w:w="0" w:type="auto"/>
            <w:hideMark/>
          </w:tcPr>
          <w:p w14:paraId="0786D83B" w14:textId="77777777" w:rsidR="00D52BC4" w:rsidRPr="00D52BC4" w:rsidRDefault="00D52BC4" w:rsidP="00E71412">
            <w:proofErr w:type="spellStart"/>
            <w:r w:rsidRPr="00D52BC4">
              <w:t>MutL</w:t>
            </w:r>
            <w:proofErr w:type="spellEnd"/>
            <w:r w:rsidRPr="00D52BC4">
              <w:t xml:space="preserve"> homolog 1</w:t>
            </w:r>
          </w:p>
        </w:tc>
        <w:tc>
          <w:tcPr>
            <w:tcW w:w="0" w:type="auto"/>
            <w:hideMark/>
          </w:tcPr>
          <w:p w14:paraId="5B21F126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402D34F8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2155D2BB" w14:textId="77777777" w:rsidR="00D52BC4" w:rsidRPr="00D52BC4" w:rsidRDefault="00D52BC4" w:rsidP="00E71412">
            <w:r w:rsidRPr="00D52BC4">
              <w:t>4N4W</w:t>
            </w:r>
          </w:p>
        </w:tc>
      </w:tr>
      <w:tr w:rsidR="00E71412" w:rsidRPr="00D52BC4" w14:paraId="69FF5A74" w14:textId="77777777" w:rsidTr="00E71412">
        <w:tc>
          <w:tcPr>
            <w:tcW w:w="0" w:type="auto"/>
            <w:hideMark/>
          </w:tcPr>
          <w:p w14:paraId="3CFD0B78" w14:textId="77777777" w:rsidR="00D52BC4" w:rsidRPr="00D52BC4" w:rsidRDefault="00D52BC4" w:rsidP="00E71412">
            <w:r w:rsidRPr="00D52BC4">
              <w:rPr>
                <w:b/>
                <w:bCs/>
              </w:rPr>
              <w:t>ERBB2</w:t>
            </w:r>
          </w:p>
        </w:tc>
        <w:tc>
          <w:tcPr>
            <w:tcW w:w="0" w:type="auto"/>
            <w:hideMark/>
          </w:tcPr>
          <w:p w14:paraId="52ADD209" w14:textId="77777777" w:rsidR="00D52BC4" w:rsidRPr="00D52BC4" w:rsidRDefault="00D52BC4" w:rsidP="00E71412">
            <w:r w:rsidRPr="00D52BC4">
              <w:t>Erb-B2 receptor tyrosine kinase 2 (HER2)</w:t>
            </w:r>
          </w:p>
        </w:tc>
        <w:tc>
          <w:tcPr>
            <w:tcW w:w="0" w:type="auto"/>
            <w:hideMark/>
          </w:tcPr>
          <w:p w14:paraId="715F7C22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772A0E86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237C135B" w14:textId="77777777" w:rsidR="00D52BC4" w:rsidRPr="00D52BC4" w:rsidRDefault="00D52BC4" w:rsidP="00E71412">
            <w:r w:rsidRPr="00D52BC4">
              <w:t>3PP0</w:t>
            </w:r>
          </w:p>
        </w:tc>
      </w:tr>
      <w:tr w:rsidR="00E71412" w:rsidRPr="00D52BC4" w14:paraId="2138F61E" w14:textId="77777777" w:rsidTr="00E71412">
        <w:tc>
          <w:tcPr>
            <w:tcW w:w="0" w:type="auto"/>
            <w:hideMark/>
          </w:tcPr>
          <w:p w14:paraId="043E1087" w14:textId="77777777" w:rsidR="00D52BC4" w:rsidRPr="00D52BC4" w:rsidRDefault="00D52BC4" w:rsidP="00E71412">
            <w:r w:rsidRPr="00D52BC4">
              <w:rPr>
                <w:b/>
                <w:bCs/>
              </w:rPr>
              <w:t>EGFR</w:t>
            </w:r>
          </w:p>
        </w:tc>
        <w:tc>
          <w:tcPr>
            <w:tcW w:w="0" w:type="auto"/>
            <w:hideMark/>
          </w:tcPr>
          <w:p w14:paraId="5C0CAC3C" w14:textId="77777777" w:rsidR="00D52BC4" w:rsidRPr="00D52BC4" w:rsidRDefault="00D52BC4" w:rsidP="00E71412">
            <w:r w:rsidRPr="00D52BC4">
              <w:t>Epidermal growth factor receptor</w:t>
            </w:r>
          </w:p>
        </w:tc>
        <w:tc>
          <w:tcPr>
            <w:tcW w:w="0" w:type="auto"/>
            <w:hideMark/>
          </w:tcPr>
          <w:p w14:paraId="6D38658B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279C66FB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36276ACC" w14:textId="77777777" w:rsidR="00D52BC4" w:rsidRPr="00D52BC4" w:rsidRDefault="00D52BC4" w:rsidP="00E71412">
            <w:r w:rsidRPr="00D52BC4">
              <w:t>1M17</w:t>
            </w:r>
          </w:p>
        </w:tc>
      </w:tr>
      <w:tr w:rsidR="00E71412" w:rsidRPr="00D52BC4" w14:paraId="56CC85E3" w14:textId="77777777" w:rsidTr="00E71412">
        <w:tc>
          <w:tcPr>
            <w:tcW w:w="0" w:type="auto"/>
            <w:hideMark/>
          </w:tcPr>
          <w:p w14:paraId="2146A6DB" w14:textId="77777777" w:rsidR="00D52BC4" w:rsidRPr="00D52BC4" w:rsidRDefault="00D52BC4" w:rsidP="00E71412">
            <w:r w:rsidRPr="00D52BC4">
              <w:rPr>
                <w:b/>
                <w:bCs/>
              </w:rPr>
              <w:t>PTEN</w:t>
            </w:r>
          </w:p>
        </w:tc>
        <w:tc>
          <w:tcPr>
            <w:tcW w:w="0" w:type="auto"/>
            <w:hideMark/>
          </w:tcPr>
          <w:p w14:paraId="2E7BDDC0" w14:textId="77777777" w:rsidR="00D52BC4" w:rsidRPr="00D52BC4" w:rsidRDefault="00D52BC4" w:rsidP="00E71412">
            <w:r w:rsidRPr="00D52BC4">
              <w:t xml:space="preserve">Phosphatase and </w:t>
            </w:r>
            <w:proofErr w:type="spellStart"/>
            <w:r w:rsidRPr="00D52BC4">
              <w:t>tensin</w:t>
            </w:r>
            <w:proofErr w:type="spellEnd"/>
            <w:r w:rsidRPr="00D52BC4">
              <w:t xml:space="preserve"> homolog</w:t>
            </w:r>
          </w:p>
        </w:tc>
        <w:tc>
          <w:tcPr>
            <w:tcW w:w="0" w:type="auto"/>
            <w:hideMark/>
          </w:tcPr>
          <w:p w14:paraId="60F6DF72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79E70A4D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2F832FC6" w14:textId="77777777" w:rsidR="00D52BC4" w:rsidRPr="00D52BC4" w:rsidRDefault="00D52BC4" w:rsidP="00E71412">
            <w:r w:rsidRPr="00D52BC4">
              <w:t>1D5R</w:t>
            </w:r>
          </w:p>
        </w:tc>
      </w:tr>
      <w:tr w:rsidR="00E71412" w:rsidRPr="00D52BC4" w14:paraId="17262CC4" w14:textId="77777777" w:rsidTr="00E71412">
        <w:tc>
          <w:tcPr>
            <w:tcW w:w="0" w:type="auto"/>
            <w:hideMark/>
          </w:tcPr>
          <w:p w14:paraId="7F392FD3" w14:textId="77777777" w:rsidR="00D52BC4" w:rsidRPr="00D52BC4" w:rsidRDefault="00D52BC4" w:rsidP="00E71412">
            <w:r w:rsidRPr="00D52BC4">
              <w:rPr>
                <w:b/>
                <w:bCs/>
              </w:rPr>
              <w:t>APC</w:t>
            </w:r>
          </w:p>
        </w:tc>
        <w:tc>
          <w:tcPr>
            <w:tcW w:w="0" w:type="auto"/>
            <w:hideMark/>
          </w:tcPr>
          <w:p w14:paraId="4FECB41A" w14:textId="77777777" w:rsidR="00D52BC4" w:rsidRPr="00D52BC4" w:rsidRDefault="00D52BC4" w:rsidP="00E71412">
            <w:r w:rsidRPr="00D52BC4">
              <w:t xml:space="preserve">APC regulator of </w:t>
            </w:r>
            <w:proofErr w:type="spellStart"/>
            <w:r w:rsidRPr="00D52BC4">
              <w:t>Wnt</w:t>
            </w:r>
            <w:proofErr w:type="spellEnd"/>
            <w:r w:rsidRPr="00D52BC4">
              <w:t xml:space="preserve"> signaling pathway</w:t>
            </w:r>
          </w:p>
        </w:tc>
        <w:tc>
          <w:tcPr>
            <w:tcW w:w="0" w:type="auto"/>
            <w:hideMark/>
          </w:tcPr>
          <w:p w14:paraId="46C62C6D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3BA3296A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7D789CD9" w14:textId="77777777" w:rsidR="00D52BC4" w:rsidRPr="00D52BC4" w:rsidRDefault="00D52BC4" w:rsidP="00E71412">
            <w:r w:rsidRPr="00D52BC4">
              <w:t>1DEB</w:t>
            </w:r>
          </w:p>
        </w:tc>
      </w:tr>
      <w:tr w:rsidR="00E71412" w:rsidRPr="00D52BC4" w14:paraId="453FDF35" w14:textId="77777777" w:rsidTr="00E71412">
        <w:tc>
          <w:tcPr>
            <w:tcW w:w="0" w:type="auto"/>
            <w:hideMark/>
          </w:tcPr>
          <w:p w14:paraId="2E901F77" w14:textId="77777777" w:rsidR="00D52BC4" w:rsidRPr="00D52BC4" w:rsidRDefault="00D52BC4" w:rsidP="00E71412">
            <w:r w:rsidRPr="00D52BC4">
              <w:rPr>
                <w:b/>
                <w:bCs/>
              </w:rPr>
              <w:t>PMS2</w:t>
            </w:r>
          </w:p>
        </w:tc>
        <w:tc>
          <w:tcPr>
            <w:tcW w:w="0" w:type="auto"/>
            <w:hideMark/>
          </w:tcPr>
          <w:p w14:paraId="6A13DDE9" w14:textId="77777777" w:rsidR="00D52BC4" w:rsidRPr="00D52BC4" w:rsidRDefault="00D52BC4" w:rsidP="00E71412">
            <w:r w:rsidRPr="00D52BC4">
              <w:t>PMS1 homolog 2, mismatch repair system</w:t>
            </w:r>
          </w:p>
        </w:tc>
        <w:tc>
          <w:tcPr>
            <w:tcW w:w="0" w:type="auto"/>
            <w:hideMark/>
          </w:tcPr>
          <w:p w14:paraId="17353101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6EA5A26A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6354BF68" w14:textId="77777777" w:rsidR="00D52BC4" w:rsidRPr="00D52BC4" w:rsidRDefault="00D52BC4" w:rsidP="00E71412">
            <w:r w:rsidRPr="00D52BC4">
              <w:t>1H7S</w:t>
            </w:r>
          </w:p>
        </w:tc>
      </w:tr>
      <w:tr w:rsidR="00E71412" w:rsidRPr="00D52BC4" w14:paraId="3068E3B9" w14:textId="77777777" w:rsidTr="00E71412">
        <w:tc>
          <w:tcPr>
            <w:tcW w:w="0" w:type="auto"/>
            <w:hideMark/>
          </w:tcPr>
          <w:p w14:paraId="3E62D9B5" w14:textId="77777777" w:rsidR="00D52BC4" w:rsidRPr="00D52BC4" w:rsidRDefault="00D52BC4" w:rsidP="00E71412">
            <w:r w:rsidRPr="00D52BC4">
              <w:rPr>
                <w:b/>
                <w:bCs/>
              </w:rPr>
              <w:t>RAD51D</w:t>
            </w:r>
          </w:p>
        </w:tc>
        <w:tc>
          <w:tcPr>
            <w:tcW w:w="0" w:type="auto"/>
            <w:hideMark/>
          </w:tcPr>
          <w:p w14:paraId="7146CC58" w14:textId="77777777" w:rsidR="00D52BC4" w:rsidRPr="00D52BC4" w:rsidRDefault="00D52BC4" w:rsidP="00E71412">
            <w:r w:rsidRPr="00D52BC4">
              <w:t>RAD51 paralog D</w:t>
            </w:r>
          </w:p>
        </w:tc>
        <w:tc>
          <w:tcPr>
            <w:tcW w:w="0" w:type="auto"/>
            <w:hideMark/>
          </w:tcPr>
          <w:p w14:paraId="441A32C5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3C1A9180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624C9E7C" w14:textId="77777777" w:rsidR="00D52BC4" w:rsidRPr="00D52BC4" w:rsidRDefault="00D52BC4" w:rsidP="00E71412">
            <w:r w:rsidRPr="00D52BC4">
              <w:t>8OUY</w:t>
            </w:r>
          </w:p>
        </w:tc>
      </w:tr>
      <w:tr w:rsidR="00E71412" w:rsidRPr="00D52BC4" w14:paraId="4303E0FF" w14:textId="77777777" w:rsidTr="00E71412">
        <w:tc>
          <w:tcPr>
            <w:tcW w:w="0" w:type="auto"/>
            <w:hideMark/>
          </w:tcPr>
          <w:p w14:paraId="42F50088" w14:textId="77777777" w:rsidR="00D52BC4" w:rsidRPr="00D52BC4" w:rsidRDefault="00D52BC4" w:rsidP="00E71412">
            <w:r w:rsidRPr="00D52BC4">
              <w:rPr>
                <w:b/>
                <w:bCs/>
              </w:rPr>
              <w:t>RAD51C</w:t>
            </w:r>
          </w:p>
        </w:tc>
        <w:tc>
          <w:tcPr>
            <w:tcW w:w="0" w:type="auto"/>
            <w:hideMark/>
          </w:tcPr>
          <w:p w14:paraId="4C223075" w14:textId="77777777" w:rsidR="00D52BC4" w:rsidRPr="00D52BC4" w:rsidRDefault="00D52BC4" w:rsidP="00E71412">
            <w:r w:rsidRPr="00D52BC4">
              <w:t>RAD51 paralog C</w:t>
            </w:r>
          </w:p>
        </w:tc>
        <w:tc>
          <w:tcPr>
            <w:tcW w:w="0" w:type="auto"/>
            <w:hideMark/>
          </w:tcPr>
          <w:p w14:paraId="56A9C42E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49D80415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7F217EA1" w14:textId="77777777" w:rsidR="00D52BC4" w:rsidRPr="00D52BC4" w:rsidRDefault="00D52BC4" w:rsidP="00E71412">
            <w:r w:rsidRPr="00D52BC4">
              <w:t>8OUY</w:t>
            </w:r>
          </w:p>
        </w:tc>
      </w:tr>
      <w:tr w:rsidR="00E71412" w:rsidRPr="00D52BC4" w14:paraId="06D696B4" w14:textId="77777777" w:rsidTr="00E71412">
        <w:tc>
          <w:tcPr>
            <w:tcW w:w="0" w:type="auto"/>
            <w:hideMark/>
          </w:tcPr>
          <w:p w14:paraId="06DB6FE1" w14:textId="77777777" w:rsidR="00D52BC4" w:rsidRPr="00D52BC4" w:rsidRDefault="00D52BC4" w:rsidP="00E71412">
            <w:r w:rsidRPr="00D52BC4">
              <w:rPr>
                <w:b/>
                <w:bCs/>
              </w:rPr>
              <w:t>ESR1</w:t>
            </w:r>
          </w:p>
        </w:tc>
        <w:tc>
          <w:tcPr>
            <w:tcW w:w="0" w:type="auto"/>
            <w:hideMark/>
          </w:tcPr>
          <w:p w14:paraId="2B5FCB07" w14:textId="77777777" w:rsidR="00D52BC4" w:rsidRPr="00D52BC4" w:rsidRDefault="00D52BC4" w:rsidP="00E71412">
            <w:r w:rsidRPr="00D52BC4">
              <w:t>Estrogen receptor 1</w:t>
            </w:r>
          </w:p>
        </w:tc>
        <w:tc>
          <w:tcPr>
            <w:tcW w:w="0" w:type="auto"/>
            <w:hideMark/>
          </w:tcPr>
          <w:p w14:paraId="14FC9F8A" w14:textId="77777777" w:rsidR="00D52BC4" w:rsidRPr="00D52BC4" w:rsidRDefault="00D52BC4" w:rsidP="00E71412">
            <w:r w:rsidRPr="00D52BC4">
              <w:t>Breast Cancer</w:t>
            </w:r>
          </w:p>
        </w:tc>
        <w:tc>
          <w:tcPr>
            <w:tcW w:w="0" w:type="auto"/>
            <w:hideMark/>
          </w:tcPr>
          <w:p w14:paraId="3A813C5D" w14:textId="77777777" w:rsidR="00D52BC4" w:rsidRPr="00D52BC4" w:rsidRDefault="00D52BC4" w:rsidP="00E71412">
            <w:r w:rsidRPr="00D52BC4">
              <w:t>Yes</w:t>
            </w:r>
          </w:p>
        </w:tc>
        <w:tc>
          <w:tcPr>
            <w:tcW w:w="0" w:type="auto"/>
            <w:hideMark/>
          </w:tcPr>
          <w:p w14:paraId="0AF57D5A" w14:textId="77777777" w:rsidR="00D52BC4" w:rsidRPr="00D52BC4" w:rsidRDefault="00D52BC4" w:rsidP="00E71412">
            <w:r w:rsidRPr="00D52BC4">
              <w:t>1ERE</w:t>
            </w:r>
          </w:p>
        </w:tc>
      </w:tr>
    </w:tbl>
    <w:p w14:paraId="76F0141A" w14:textId="77777777" w:rsidR="00E71412" w:rsidRPr="00E71412" w:rsidRDefault="00E71412" w:rsidP="00E71412">
      <w:pPr>
        <w:rPr>
          <w:b/>
          <w:bCs/>
        </w:rPr>
      </w:pPr>
      <w:r w:rsidRPr="00E71412">
        <w:rPr>
          <w:b/>
          <w:bCs/>
        </w:rPr>
        <w:t>AI and Drug Discovery Assignment: Cancer Gene and Protein Analysis</w:t>
      </w:r>
    </w:p>
    <w:p w14:paraId="73400DFF" w14:textId="6C092008" w:rsidR="00E71412" w:rsidRPr="00E71412" w:rsidRDefault="00E71412" w:rsidP="00E71412">
      <w:r w:rsidRPr="00E71412">
        <w:rPr>
          <w:b/>
          <w:bCs/>
        </w:rPr>
        <w:t>Name:</w:t>
      </w:r>
      <w:r w:rsidRPr="00E71412">
        <w:t xml:space="preserve"> Uzoegbo</w:t>
      </w:r>
      <w:r>
        <w:t xml:space="preserve"> </w:t>
      </w:r>
      <w:proofErr w:type="spellStart"/>
      <w:r w:rsidRPr="00E71412">
        <w:t>Ebubechukwu</w:t>
      </w:r>
      <w:proofErr w:type="spellEnd"/>
      <w:r w:rsidRPr="00E71412">
        <w:t xml:space="preserve"> </w:t>
      </w:r>
      <w:r>
        <w:t>Francis</w:t>
      </w:r>
    </w:p>
    <w:p w14:paraId="7B65E6D8" w14:textId="77777777" w:rsidR="00E71412" w:rsidRPr="00E71412" w:rsidRDefault="00E71412" w:rsidP="00E71412">
      <w:r w:rsidRPr="00E71412">
        <w:rPr>
          <w:b/>
          <w:bCs/>
        </w:rPr>
        <w:t>Course:</w:t>
      </w:r>
      <w:r w:rsidRPr="00E71412">
        <w:t xml:space="preserve"> AI and Drug Discovery</w:t>
      </w:r>
    </w:p>
    <w:p w14:paraId="0F55EC60" w14:textId="271438DE" w:rsidR="00E71412" w:rsidRDefault="00E71412" w:rsidP="00E71412">
      <w:r w:rsidRPr="00E71412">
        <w:rPr>
          <w:b/>
          <w:bCs/>
        </w:rPr>
        <w:t>Date:</w:t>
      </w:r>
      <w:r w:rsidRPr="00E71412">
        <w:t xml:space="preserve"> January 17, 2026</w:t>
      </w:r>
    </w:p>
    <w:p w14:paraId="4DD663AE" w14:textId="77777777" w:rsidR="00E71412" w:rsidRPr="00E71412" w:rsidRDefault="00E71412" w:rsidP="00E71412"/>
    <w:p w14:paraId="06D6F540" w14:textId="77777777" w:rsidR="00E71412" w:rsidRPr="00E71412" w:rsidRDefault="00E71412" w:rsidP="00E71412">
      <w:pPr>
        <w:rPr>
          <w:b/>
          <w:bCs/>
        </w:rPr>
      </w:pPr>
      <w:r w:rsidRPr="00E71412">
        <w:rPr>
          <w:b/>
          <w:bCs/>
        </w:rPr>
        <w:t>Methodology</w:t>
      </w:r>
    </w:p>
    <w:p w14:paraId="7F8B5490" w14:textId="77777777" w:rsidR="00E71412" w:rsidRPr="00E71412" w:rsidRDefault="00E71412" w:rsidP="00E71412">
      <w:r w:rsidRPr="00E71412">
        <w:rPr>
          <w:b/>
          <w:bCs/>
        </w:rPr>
        <w:t>Gene Identification:</w:t>
      </w:r>
      <w:r w:rsidRPr="00E71412">
        <w:t xml:space="preserve"> High-relevance genes </w:t>
      </w:r>
      <w:proofErr w:type="gramStart"/>
      <w:r w:rsidRPr="00E71412">
        <w:t>were identified</w:t>
      </w:r>
      <w:proofErr w:type="gramEnd"/>
      <w:r w:rsidRPr="00E71412">
        <w:t xml:space="preserve"> using the </w:t>
      </w:r>
      <w:proofErr w:type="spellStart"/>
      <w:r w:rsidRPr="00E71412">
        <w:rPr>
          <w:b/>
          <w:bCs/>
        </w:rPr>
        <w:t>GeneCards</w:t>
      </w:r>
      <w:proofErr w:type="spellEnd"/>
      <w:r w:rsidRPr="00E71412">
        <w:t xml:space="preserve"> database by searching for "Breast Cancer" and selecting top-ranked protein-coding entries.</w:t>
      </w:r>
    </w:p>
    <w:p w14:paraId="1F3820FC" w14:textId="6506E6B7" w:rsidR="00E71412" w:rsidRPr="00E71412" w:rsidRDefault="00E71412" w:rsidP="00E71412">
      <w:r w:rsidRPr="00E71412">
        <w:rPr>
          <w:b/>
          <w:bCs/>
        </w:rPr>
        <w:t>Protein Confirmation:</w:t>
      </w:r>
      <w:r w:rsidRPr="00E71412">
        <w:t xml:space="preserve"> Protein names and functions </w:t>
      </w:r>
      <w:proofErr w:type="gramStart"/>
      <w:r w:rsidRPr="00E71412">
        <w:t>were cross-referenced</w:t>
      </w:r>
      <w:proofErr w:type="gramEnd"/>
      <w:r w:rsidRPr="00E71412">
        <w:t xml:space="preserve"> with </w:t>
      </w:r>
      <w:proofErr w:type="spellStart"/>
      <w:r w:rsidRPr="00E71412">
        <w:rPr>
          <w:b/>
          <w:bCs/>
        </w:rPr>
        <w:t>UniProt</w:t>
      </w:r>
      <w:proofErr w:type="spellEnd"/>
      <w:r w:rsidRPr="00E71412">
        <w:t xml:space="preserve"> to ensure the</w:t>
      </w:r>
      <w:r>
        <w:t>ir relevance in the disease</w:t>
      </w:r>
      <w:r w:rsidRPr="00E71412">
        <w:t>.</w:t>
      </w:r>
    </w:p>
    <w:p w14:paraId="47562303" w14:textId="12710193" w:rsidR="00E71412" w:rsidRDefault="00E71412" w:rsidP="00E71412">
      <w:r w:rsidRPr="00E71412">
        <w:rPr>
          <w:b/>
          <w:bCs/>
        </w:rPr>
        <w:t xml:space="preserve">Structural </w:t>
      </w:r>
      <w:r>
        <w:rPr>
          <w:b/>
          <w:bCs/>
        </w:rPr>
        <w:t>Availability Confirmation</w:t>
      </w:r>
      <w:r w:rsidRPr="00E71412">
        <w:rPr>
          <w:b/>
          <w:bCs/>
        </w:rPr>
        <w:t>:</w:t>
      </w:r>
      <w:r w:rsidRPr="00E71412">
        <w:t xml:space="preserve"> The </w:t>
      </w:r>
      <w:r w:rsidRPr="00E71412">
        <w:rPr>
          <w:b/>
          <w:bCs/>
        </w:rPr>
        <w:t>RCSB PDB</w:t>
      </w:r>
      <w:r w:rsidRPr="00E71412">
        <w:t xml:space="preserve"> </w:t>
      </w:r>
      <w:proofErr w:type="gramStart"/>
      <w:r w:rsidRPr="00E71412">
        <w:t>was searched</w:t>
      </w:r>
      <w:proofErr w:type="gramEnd"/>
      <w:r w:rsidRPr="00E71412">
        <w:t xml:space="preserve"> using gene symbols to identify experimentally resolved 3D structures. High-resolution entries </w:t>
      </w:r>
      <w:proofErr w:type="gramStart"/>
      <w:r w:rsidRPr="00E71412">
        <w:t>were selected</w:t>
      </w:r>
      <w:proofErr w:type="gramEnd"/>
      <w:r w:rsidRPr="00E71412">
        <w:t xml:space="preserve"> </w:t>
      </w:r>
      <w:r>
        <w:t>and PDB IDs noted</w:t>
      </w:r>
      <w:r w:rsidRPr="00E71412">
        <w:t>.</w:t>
      </w:r>
    </w:p>
    <w:p w14:paraId="14562046" w14:textId="4720D5ED" w:rsidR="00E71412" w:rsidRDefault="00E71412" w:rsidP="00E71412"/>
    <w:p w14:paraId="219F6077" w14:textId="77777777" w:rsidR="00E71412" w:rsidRPr="00E71412" w:rsidRDefault="00E71412" w:rsidP="00E71412">
      <w:pPr>
        <w:rPr>
          <w:b/>
          <w:bCs/>
        </w:rPr>
      </w:pPr>
      <w:r w:rsidRPr="00E71412">
        <w:rPr>
          <w:b/>
          <w:bCs/>
        </w:rPr>
        <w:t>References</w:t>
      </w:r>
    </w:p>
    <w:p w14:paraId="7A448C4B" w14:textId="77777777" w:rsidR="00E71412" w:rsidRPr="00E71412" w:rsidRDefault="00E71412" w:rsidP="00E71412">
      <w:proofErr w:type="spellStart"/>
      <w:r w:rsidRPr="00E71412">
        <w:rPr>
          <w:b/>
          <w:bCs/>
        </w:rPr>
        <w:t>GeneCards</w:t>
      </w:r>
      <w:proofErr w:type="spellEnd"/>
      <w:r w:rsidRPr="00E71412">
        <w:rPr>
          <w:b/>
          <w:bCs/>
        </w:rPr>
        <w:t>:</w:t>
      </w:r>
      <w:r w:rsidRPr="00E71412">
        <w:t xml:space="preserve"> </w:t>
      </w:r>
      <w:proofErr w:type="spellStart"/>
      <w:r w:rsidRPr="00E71412">
        <w:t>Stelzer</w:t>
      </w:r>
      <w:proofErr w:type="spellEnd"/>
      <w:r w:rsidRPr="00E71412">
        <w:t xml:space="preserve">, G., et al. (2016). The </w:t>
      </w:r>
      <w:proofErr w:type="spellStart"/>
      <w:r w:rsidRPr="00E71412">
        <w:t>GeneCards</w:t>
      </w:r>
      <w:proofErr w:type="spellEnd"/>
      <w:r w:rsidRPr="00E71412">
        <w:t xml:space="preserve"> Suite: From Gene Data Mining to Disease Genome Sequence Analysis. </w:t>
      </w:r>
      <w:r w:rsidRPr="00E71412">
        <w:rPr>
          <w:i/>
          <w:iCs/>
        </w:rPr>
        <w:t>Current Protocols in Bioinformatics</w:t>
      </w:r>
      <w:r w:rsidRPr="00E71412">
        <w:t xml:space="preserve">, 54(1), 1.30.1–1.30.33. </w:t>
      </w:r>
      <w:hyperlink r:id="rId7" w:tgtFrame="_blank" w:history="1">
        <w:r w:rsidRPr="00E71412">
          <w:rPr>
            <w:rStyle w:val="Hyperlink"/>
          </w:rPr>
          <w:t>https://doi.org/10.1002/cpbi.5</w:t>
        </w:r>
      </w:hyperlink>
    </w:p>
    <w:p w14:paraId="43E0EEC3" w14:textId="77777777" w:rsidR="00E71412" w:rsidRDefault="00E71412" w:rsidP="00E71412">
      <w:pPr>
        <w:ind w:left="360"/>
        <w:rPr>
          <w:b/>
          <w:bCs/>
        </w:rPr>
      </w:pPr>
    </w:p>
    <w:p w14:paraId="32C71BFF" w14:textId="68C40AD8" w:rsidR="00E71412" w:rsidRPr="00E71412" w:rsidRDefault="00E71412" w:rsidP="00E71412">
      <w:r w:rsidRPr="00E71412">
        <w:rPr>
          <w:b/>
          <w:bCs/>
        </w:rPr>
        <w:t>RCSB PDB:</w:t>
      </w:r>
      <w:r w:rsidRPr="00E71412">
        <w:t xml:space="preserve"> Berman, H. M., et al. (2000). The Protein Data Bank. </w:t>
      </w:r>
      <w:r w:rsidRPr="00E71412">
        <w:rPr>
          <w:i/>
          <w:iCs/>
        </w:rPr>
        <w:t>Nucleic Acids Research</w:t>
      </w:r>
      <w:r w:rsidRPr="00E71412">
        <w:t xml:space="preserve">, 28(1), 235–242. </w:t>
      </w:r>
      <w:hyperlink r:id="rId8" w:tgtFrame="_blank" w:history="1">
        <w:r w:rsidRPr="00E71412">
          <w:rPr>
            <w:rStyle w:val="Hyperlink"/>
          </w:rPr>
          <w:t>https://doi.org/10.1093/nar/28.1.235</w:t>
        </w:r>
      </w:hyperlink>
    </w:p>
    <w:p w14:paraId="0E448A41" w14:textId="77777777" w:rsidR="00E71412" w:rsidRDefault="00E71412" w:rsidP="00E71412">
      <w:pPr>
        <w:rPr>
          <w:b/>
          <w:bCs/>
        </w:rPr>
      </w:pPr>
    </w:p>
    <w:p w14:paraId="29656B58" w14:textId="77777777" w:rsidR="00F409B2" w:rsidRDefault="00F409B2" w:rsidP="00E71412">
      <w:pPr>
        <w:rPr>
          <w:b/>
          <w:bCs/>
        </w:rPr>
      </w:pPr>
    </w:p>
    <w:p w14:paraId="02AECBE1" w14:textId="77777777" w:rsidR="00F409B2" w:rsidRDefault="00F409B2" w:rsidP="00E71412">
      <w:pPr>
        <w:rPr>
          <w:b/>
          <w:bCs/>
        </w:rPr>
      </w:pPr>
    </w:p>
    <w:p w14:paraId="1B89DE21" w14:textId="32D3CEBC" w:rsidR="00E71412" w:rsidRPr="00E71412" w:rsidRDefault="00E71412" w:rsidP="00E71412">
      <w:proofErr w:type="spellStart"/>
      <w:r w:rsidRPr="00E71412">
        <w:rPr>
          <w:b/>
          <w:bCs/>
        </w:rPr>
        <w:t>UniProt</w:t>
      </w:r>
      <w:proofErr w:type="spellEnd"/>
      <w:r w:rsidRPr="00E71412">
        <w:rPr>
          <w:b/>
          <w:bCs/>
        </w:rPr>
        <w:t>:</w:t>
      </w:r>
      <w:r w:rsidRPr="00E71412">
        <w:t xml:space="preserve"> The </w:t>
      </w:r>
      <w:proofErr w:type="spellStart"/>
      <w:r w:rsidRPr="00E71412">
        <w:t>UniProt</w:t>
      </w:r>
      <w:proofErr w:type="spellEnd"/>
      <w:r w:rsidRPr="00E71412">
        <w:t xml:space="preserve"> Consortium (2025). </w:t>
      </w:r>
      <w:proofErr w:type="spellStart"/>
      <w:r w:rsidRPr="00E71412">
        <w:t>UniProt</w:t>
      </w:r>
      <w:proofErr w:type="spellEnd"/>
      <w:r w:rsidRPr="00E71412">
        <w:t xml:space="preserve">: the Universal Protein Knowledgebase. </w:t>
      </w:r>
      <w:r w:rsidRPr="00E71412">
        <w:rPr>
          <w:i/>
          <w:iCs/>
        </w:rPr>
        <w:t>Nucleic Acids Research</w:t>
      </w:r>
      <w:r w:rsidRPr="00E71412">
        <w:t>, 53(D1), D609–D617.</w:t>
      </w:r>
    </w:p>
    <w:p w14:paraId="51BBBD4A" w14:textId="77777777" w:rsidR="00E71412" w:rsidRPr="00E71412" w:rsidRDefault="00E71412" w:rsidP="00E71412"/>
    <w:p w14:paraId="76FF470A" w14:textId="77777777" w:rsidR="0020307C" w:rsidRPr="00455007" w:rsidRDefault="0020307C" w:rsidP="00455007"/>
    <w:sectPr w:rsidR="0020307C" w:rsidRPr="00455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36D21" w14:textId="77777777" w:rsidR="00E71412" w:rsidRDefault="00E71412" w:rsidP="00E71412">
      <w:r>
        <w:separator/>
      </w:r>
    </w:p>
  </w:endnote>
  <w:endnote w:type="continuationSeparator" w:id="0">
    <w:p w14:paraId="6D34EB34" w14:textId="77777777" w:rsidR="00E71412" w:rsidRDefault="00E71412" w:rsidP="00E71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42CA1" w14:textId="77777777" w:rsidR="00E71412" w:rsidRDefault="00E71412" w:rsidP="00E71412">
      <w:r>
        <w:separator/>
      </w:r>
    </w:p>
  </w:footnote>
  <w:footnote w:type="continuationSeparator" w:id="0">
    <w:p w14:paraId="54C1EA51" w14:textId="77777777" w:rsidR="00E71412" w:rsidRDefault="00E71412" w:rsidP="00E71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85994"/>
    <w:multiLevelType w:val="multilevel"/>
    <w:tmpl w:val="83C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96429"/>
    <w:multiLevelType w:val="multilevel"/>
    <w:tmpl w:val="A4A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C4"/>
    <w:rsid w:val="001D7AAA"/>
    <w:rsid w:val="0020307C"/>
    <w:rsid w:val="00455007"/>
    <w:rsid w:val="005F3307"/>
    <w:rsid w:val="00D52BC4"/>
    <w:rsid w:val="00E71412"/>
    <w:rsid w:val="00F4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6E7C"/>
  <w15:chartTrackingRefBased/>
  <w15:docId w15:val="{3CD8FEE3-DE30-4E7A-8066-35F3152B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00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AA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FF0000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007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AA"/>
    <w:rPr>
      <w:rFonts w:ascii="Times New Roman" w:eastAsiaTheme="majorEastAsia" w:hAnsi="Times New Roman" w:cstheme="majorBidi"/>
      <w:b/>
      <w:color w:val="FF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5007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NoSpacing">
    <w:name w:val="No Spacing"/>
    <w:uiPriority w:val="1"/>
    <w:qFormat/>
    <w:rsid w:val="00455007"/>
  </w:style>
  <w:style w:type="table" w:styleId="TableGrid">
    <w:name w:val="Table Grid"/>
    <w:basedOn w:val="TableNormal"/>
    <w:uiPriority w:val="39"/>
    <w:rsid w:val="00D52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14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41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714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412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E71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nar/28.1.2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2/cpbi.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UJ/2019/ED/1820 Uzoegbo Kelvin</dc:creator>
  <cp:keywords/>
  <dc:description/>
  <cp:lastModifiedBy>UJ/2019/ED/1820 Uzoegbo Kelvin</cp:lastModifiedBy>
  <cp:revision>2</cp:revision>
  <dcterms:created xsi:type="dcterms:W3CDTF">2026-01-17T22:20:00Z</dcterms:created>
  <dcterms:modified xsi:type="dcterms:W3CDTF">2026-01-17T22:20:00Z</dcterms:modified>
</cp:coreProperties>
</file>