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95138" w14:textId="77777777" w:rsidR="00CE5073" w:rsidRDefault="00CE5073" w:rsidP="00C63002">
      <w:pPr>
        <w:pStyle w:val="Heading2"/>
        <w:jc w:val="center"/>
      </w:pPr>
      <w:r w:rsidRPr="00CE5073">
        <w:t>QSAR Data Curation for SARS-CoV-2 3CL-Pro Protease</w:t>
      </w:r>
    </w:p>
    <w:p w14:paraId="0B4DADC5" w14:textId="77777777" w:rsidR="00CE5073" w:rsidRPr="00CE5073" w:rsidRDefault="00CE5073" w:rsidP="00CE5073">
      <w:pPr>
        <w:rPr>
          <w:b/>
          <w:bCs/>
        </w:rPr>
      </w:pPr>
    </w:p>
    <w:p w14:paraId="3E10273F" w14:textId="77777777" w:rsidR="00CE5073" w:rsidRPr="00CE5073" w:rsidRDefault="00CE5073" w:rsidP="00CE5073">
      <w:r w:rsidRPr="00CE5073">
        <w:rPr>
          <w:b/>
          <w:bCs/>
        </w:rPr>
        <w:t>Student Name:</w:t>
      </w:r>
      <w:r w:rsidRPr="00CE5073">
        <w:t xml:space="preserve"> </w:t>
      </w:r>
      <w:r w:rsidRPr="00C63002">
        <w:rPr>
          <w:b/>
          <w:bCs/>
        </w:rPr>
        <w:t>Uzoegbo Ebubechukwu Francis</w:t>
      </w:r>
    </w:p>
    <w:p w14:paraId="0CBE7D12" w14:textId="77777777" w:rsidR="00CE5073" w:rsidRDefault="00CE5073" w:rsidP="00CE5073">
      <w:pPr>
        <w:rPr>
          <w:b/>
          <w:bCs/>
        </w:rPr>
      </w:pPr>
    </w:p>
    <w:p w14:paraId="02D0E593" w14:textId="77777777" w:rsidR="00CE5073" w:rsidRPr="00CE5073" w:rsidRDefault="00CE5073" w:rsidP="00CE5073">
      <w:pPr>
        <w:rPr>
          <w:b/>
          <w:bCs/>
        </w:rPr>
      </w:pPr>
      <w:r w:rsidRPr="00CE5073">
        <w:rPr>
          <w:b/>
          <w:bCs/>
        </w:rPr>
        <w:t>1. Introduction</w:t>
      </w:r>
    </w:p>
    <w:p w14:paraId="2303D733" w14:textId="77777777" w:rsidR="00CE5073" w:rsidRPr="00CE5073" w:rsidRDefault="00CE5073" w:rsidP="00CE5073">
      <w:r w:rsidRPr="00CE5073">
        <w:t xml:space="preserve">The objective of this assignment is to curate a high-quality bioactivity dataset from the ChEMBL database for Quantitative Structure-Activity Relationship (QSAR) modeling. The selected target is the </w:t>
      </w:r>
      <w:r w:rsidRPr="00CE5073">
        <w:rPr>
          <w:b/>
          <w:bCs/>
        </w:rPr>
        <w:t>Replicase polyprotein 1ab (SARS-CoV-2 3CL-Pro protease)</w:t>
      </w:r>
      <w:r w:rsidRPr="00CE5073">
        <w:t>, a critical enzyme in the viral replication cycle of SARS-CoV-2. Developing predictive models for this target is essential for the rapid identification of potential antiviral candidates.</w:t>
      </w:r>
    </w:p>
    <w:p w14:paraId="65638C1B" w14:textId="77777777" w:rsidR="00CE5073" w:rsidRDefault="00CE5073" w:rsidP="00CE5073">
      <w:pPr>
        <w:rPr>
          <w:b/>
          <w:bCs/>
        </w:rPr>
      </w:pPr>
    </w:p>
    <w:p w14:paraId="3702CAB7" w14:textId="77777777" w:rsidR="00CE5073" w:rsidRPr="00CE5073" w:rsidRDefault="00CE5073" w:rsidP="00CE5073">
      <w:pPr>
        <w:rPr>
          <w:b/>
          <w:bCs/>
        </w:rPr>
      </w:pPr>
      <w:r w:rsidRPr="00CE5073">
        <w:rPr>
          <w:b/>
          <w:bCs/>
        </w:rPr>
        <w:t>2. Target and Data Selection</w:t>
      </w:r>
    </w:p>
    <w:p w14:paraId="01279F55" w14:textId="77777777" w:rsidR="00CE5073" w:rsidRPr="00CE5073" w:rsidRDefault="00CE5073" w:rsidP="00CE5073">
      <w:r w:rsidRPr="00CE5073">
        <w:t xml:space="preserve">The target was chosen due to its clinical relevance and the substantial volume of bioactivity data available in ChEMBL, which provides </w:t>
      </w:r>
      <w:r>
        <w:t>a good</w:t>
      </w:r>
      <w:r w:rsidRPr="00CE5073">
        <w:t xml:space="preserve"> foundation for machine learning.</w:t>
      </w:r>
    </w:p>
    <w:p w14:paraId="681832FA" w14:textId="77777777" w:rsidR="00CE5073" w:rsidRPr="00CE5073" w:rsidRDefault="00CE5073" w:rsidP="00CE5073">
      <w:pPr>
        <w:numPr>
          <w:ilvl w:val="0"/>
          <w:numId w:val="1"/>
        </w:numPr>
      </w:pPr>
      <w:r w:rsidRPr="00CE5073">
        <w:rPr>
          <w:b/>
          <w:bCs/>
        </w:rPr>
        <w:t>Selected Target Name:</w:t>
      </w:r>
      <w:r w:rsidRPr="00CE5073">
        <w:t xml:space="preserve"> Replicase polyprotein 1ab (SARS-CoV-2 3CL-Pro protease)</w:t>
      </w:r>
    </w:p>
    <w:p w14:paraId="03689C62" w14:textId="77777777" w:rsidR="00CE5073" w:rsidRPr="00CE5073" w:rsidRDefault="00CE5073" w:rsidP="00CE5073">
      <w:pPr>
        <w:numPr>
          <w:ilvl w:val="0"/>
          <w:numId w:val="1"/>
        </w:numPr>
      </w:pPr>
      <w:r w:rsidRPr="00CE5073">
        <w:rPr>
          <w:b/>
          <w:bCs/>
        </w:rPr>
        <w:t xml:space="preserve">Number of </w:t>
      </w:r>
      <w:r>
        <w:rPr>
          <w:b/>
          <w:bCs/>
        </w:rPr>
        <w:t>Available</w:t>
      </w:r>
      <w:r w:rsidRPr="00CE5073">
        <w:rPr>
          <w:b/>
          <w:bCs/>
        </w:rPr>
        <w:t xml:space="preserve"> Bioactivity Records:</w:t>
      </w:r>
      <w:r w:rsidRPr="00CE5073">
        <w:t xml:space="preserve"> 5,444</w:t>
      </w:r>
    </w:p>
    <w:p w14:paraId="5F440855" w14:textId="77777777" w:rsidR="00CE5073" w:rsidRPr="00CE5073" w:rsidRDefault="00CE5073" w:rsidP="00CE5073">
      <w:pPr>
        <w:numPr>
          <w:ilvl w:val="0"/>
          <w:numId w:val="1"/>
        </w:numPr>
      </w:pPr>
      <w:r w:rsidRPr="00CE5073">
        <w:rPr>
          <w:b/>
          <w:bCs/>
        </w:rPr>
        <w:t>Number of Curated Bioactivity Records:</w:t>
      </w:r>
      <w:r w:rsidRPr="00CE5073">
        <w:t xml:space="preserve"> 5,289</w:t>
      </w:r>
    </w:p>
    <w:p w14:paraId="50008F93" w14:textId="77777777" w:rsidR="00CE5073" w:rsidRDefault="00CE5073" w:rsidP="00CE5073">
      <w:pPr>
        <w:rPr>
          <w:b/>
          <w:bCs/>
        </w:rPr>
      </w:pPr>
    </w:p>
    <w:p w14:paraId="4090ED6B" w14:textId="77777777" w:rsidR="00CE5073" w:rsidRPr="00CE5073" w:rsidRDefault="00CE5073" w:rsidP="00CE5073">
      <w:pPr>
        <w:rPr>
          <w:b/>
          <w:bCs/>
        </w:rPr>
      </w:pPr>
      <w:r w:rsidRPr="00CE5073">
        <w:rPr>
          <w:b/>
          <w:bCs/>
        </w:rPr>
        <w:t>3. Data Curation Workflow</w:t>
      </w:r>
    </w:p>
    <w:p w14:paraId="12F0F4BF" w14:textId="77777777" w:rsidR="00C63002" w:rsidRPr="00C63002" w:rsidRDefault="00C63002" w:rsidP="00C63002">
      <w:pPr>
        <w:numPr>
          <w:ilvl w:val="0"/>
          <w:numId w:val="4"/>
        </w:numPr>
      </w:pPr>
      <w:r w:rsidRPr="00C63002">
        <w:rPr>
          <w:b/>
          <w:bCs/>
        </w:rPr>
        <w:t>Target Search &amp; Selection:</w:t>
      </w:r>
      <w:r w:rsidRPr="00C63002">
        <w:t xml:space="preserve"> A keyword search for "SARS-CoV-2" was performed using the ChEMBL webresource client. The results were filtered to select the </w:t>
      </w:r>
      <w:r w:rsidRPr="00C63002">
        <w:rPr>
          <w:b/>
          <w:bCs/>
        </w:rPr>
        <w:t>Replicase polyprotein 1ab (SARS-CoV-2 3CL-Pro protease)</w:t>
      </w:r>
      <w:r w:rsidRPr="00C63002">
        <w:t xml:space="preserve">, identified by </w:t>
      </w:r>
      <w:r w:rsidRPr="00C63002">
        <w:rPr>
          <w:b/>
          <w:bCs/>
        </w:rPr>
        <w:t>CHEMBL4523582</w:t>
      </w:r>
      <w:r w:rsidRPr="00C63002">
        <w:t>, ensuring a target specific to the virus.</w:t>
      </w:r>
    </w:p>
    <w:p w14:paraId="40E9F2D1" w14:textId="77777777" w:rsidR="00C63002" w:rsidRPr="00C63002" w:rsidRDefault="00C63002" w:rsidP="00C63002">
      <w:pPr>
        <w:numPr>
          <w:ilvl w:val="0"/>
          <w:numId w:val="4"/>
        </w:numPr>
      </w:pPr>
      <w:r w:rsidRPr="00C63002">
        <w:rPr>
          <w:b/>
          <w:bCs/>
        </w:rPr>
        <w:t>Bioactivity Data Acquisition:</w:t>
      </w:r>
      <w:r w:rsidRPr="00C63002">
        <w:t xml:space="preserve"> The activity resource was accessed via the new</w:t>
      </w:r>
      <w:r>
        <w:t xml:space="preserve"> </w:t>
      </w:r>
      <w:r w:rsidRPr="00C63002">
        <w:t xml:space="preserve">client API to retrieve all available bioactivity records for the target ID. The data was specifically filtered for the </w:t>
      </w:r>
      <w:r w:rsidRPr="00C63002">
        <w:rPr>
          <w:b/>
          <w:bCs/>
        </w:rPr>
        <w:t>IC50</w:t>
      </w:r>
      <w:r w:rsidRPr="00C63002">
        <w:t xml:space="preserve"> standard type to maintain consistency across molecular potency measurements.</w:t>
      </w:r>
    </w:p>
    <w:p w14:paraId="6A1514F0" w14:textId="77777777" w:rsidR="00C63002" w:rsidRPr="00C63002" w:rsidRDefault="00C63002" w:rsidP="00C63002">
      <w:pPr>
        <w:numPr>
          <w:ilvl w:val="0"/>
          <w:numId w:val="4"/>
        </w:numPr>
      </w:pPr>
      <w:r w:rsidRPr="00C63002">
        <w:rPr>
          <w:b/>
          <w:bCs/>
        </w:rPr>
        <w:t>Handling Missing Values:</w:t>
      </w:r>
      <w:r w:rsidRPr="00C63002">
        <w:t xml:space="preserve"> To ensure the quality of the QSAR model, records with missing data in the standard</w:t>
      </w:r>
      <w:r>
        <w:t xml:space="preserve"> </w:t>
      </w:r>
      <w:r w:rsidRPr="00C63002">
        <w:t>value or canonical</w:t>
      </w:r>
      <w:r>
        <w:t xml:space="preserve"> </w:t>
      </w:r>
      <w:r w:rsidRPr="00C63002">
        <w:t>smiles columns were dropped. This resulted in a refined dataset where every molecule has a corresponding chemical structure and experimental activity value.</w:t>
      </w:r>
    </w:p>
    <w:p w14:paraId="45D1334C" w14:textId="77777777" w:rsidR="00C63002" w:rsidRPr="00C63002" w:rsidRDefault="00C63002" w:rsidP="00C63002">
      <w:pPr>
        <w:numPr>
          <w:ilvl w:val="0"/>
          <w:numId w:val="4"/>
        </w:numPr>
      </w:pPr>
      <w:r w:rsidRPr="00C63002">
        <w:rPr>
          <w:b/>
          <w:bCs/>
        </w:rPr>
        <w:t>Bioactivity Class Labeling:</w:t>
      </w:r>
      <w:r w:rsidRPr="00C63002">
        <w:t xml:space="preserve"> A classification logic was applied to the IC50 values to categorize the molecules. Compounds with an IC50 &lt; 1,000</w:t>
      </w:r>
      <w:r>
        <w:t xml:space="preserve"> </w:t>
      </w:r>
      <w:r w:rsidRPr="00C63002">
        <w:t xml:space="preserve">nM were labeled as </w:t>
      </w:r>
      <w:r w:rsidRPr="00C63002">
        <w:rPr>
          <w:b/>
          <w:bCs/>
        </w:rPr>
        <w:t>active</w:t>
      </w:r>
      <w:r w:rsidRPr="00C63002">
        <w:t>, those &gt; 10,000</w:t>
      </w:r>
      <w:r>
        <w:t xml:space="preserve"> </w:t>
      </w:r>
      <w:r w:rsidRPr="00C63002">
        <w:t>nM</w:t>
      </w:r>
      <w:r>
        <w:t xml:space="preserve"> </w:t>
      </w:r>
      <w:r w:rsidRPr="00C63002">
        <w:t xml:space="preserve">as </w:t>
      </w:r>
      <w:r w:rsidRPr="00C63002">
        <w:rPr>
          <w:b/>
          <w:bCs/>
        </w:rPr>
        <w:t>inactive</w:t>
      </w:r>
      <w:r w:rsidRPr="00C63002">
        <w:t xml:space="preserve">, and those in between as </w:t>
      </w:r>
      <w:r w:rsidRPr="00C63002">
        <w:rPr>
          <w:b/>
          <w:bCs/>
        </w:rPr>
        <w:t>intermediate</w:t>
      </w:r>
      <w:r w:rsidRPr="00C63002">
        <w:t>.</w:t>
      </w:r>
    </w:p>
    <w:p w14:paraId="05A9CAF9" w14:textId="77777777" w:rsidR="00C63002" w:rsidRPr="00C63002" w:rsidRDefault="00C63002" w:rsidP="00C63002">
      <w:pPr>
        <w:numPr>
          <w:ilvl w:val="0"/>
          <w:numId w:val="4"/>
        </w:numPr>
      </w:pPr>
      <w:r w:rsidRPr="00C63002">
        <w:rPr>
          <w:b/>
          <w:bCs/>
        </w:rPr>
        <w:t>Final Data Integration:</w:t>
      </w:r>
      <w:r w:rsidRPr="00C63002">
        <w:t xml:space="preserve"> The relevant features</w:t>
      </w:r>
      <w:r>
        <w:t xml:space="preserve">, </w:t>
      </w:r>
      <w:r w:rsidRPr="00C63002">
        <w:t>molecule</w:t>
      </w:r>
      <w:r>
        <w:t xml:space="preserve"> </w:t>
      </w:r>
      <w:r w:rsidRPr="00C63002">
        <w:t>chembl</w:t>
      </w:r>
      <w:r>
        <w:t xml:space="preserve"> </w:t>
      </w:r>
      <w:r w:rsidRPr="00C63002">
        <w:t>id, canonical</w:t>
      </w:r>
      <w:r>
        <w:t xml:space="preserve"> </w:t>
      </w:r>
      <w:r w:rsidRPr="00C63002">
        <w:t>smiles, standard</w:t>
      </w:r>
      <w:r>
        <w:t xml:space="preserve"> </w:t>
      </w:r>
      <w:r w:rsidRPr="00C63002">
        <w:t>value, and the assigned bioactivity</w:t>
      </w:r>
      <w:r>
        <w:t xml:space="preserve"> </w:t>
      </w:r>
      <w:r w:rsidRPr="00C63002">
        <w:t>class</w:t>
      </w:r>
      <w:r>
        <w:t xml:space="preserve">, </w:t>
      </w:r>
      <w:r w:rsidRPr="00C63002">
        <w:t>were combined into a curated DataFrame.</w:t>
      </w:r>
    </w:p>
    <w:p w14:paraId="5DDC5632" w14:textId="77777777" w:rsidR="00C63002" w:rsidRDefault="00C63002" w:rsidP="00C63002">
      <w:pPr>
        <w:rPr>
          <w:b/>
          <w:bCs/>
        </w:rPr>
      </w:pPr>
    </w:p>
    <w:p w14:paraId="68E3AEA7" w14:textId="77777777" w:rsidR="00C63002" w:rsidRPr="00C63002" w:rsidRDefault="00C63002" w:rsidP="00C63002">
      <w:pPr>
        <w:rPr>
          <w:b/>
          <w:bCs/>
        </w:rPr>
      </w:pPr>
      <w:r w:rsidRPr="00C63002">
        <w:rPr>
          <w:b/>
          <w:bCs/>
        </w:rPr>
        <w:t>5. Workflow Overview</w:t>
      </w:r>
    </w:p>
    <w:p w14:paraId="01B02B7E" w14:textId="77777777" w:rsidR="00C63002" w:rsidRPr="00C63002" w:rsidRDefault="00C63002" w:rsidP="00C63002">
      <w:pPr>
        <w:numPr>
          <w:ilvl w:val="0"/>
          <w:numId w:val="5"/>
        </w:numPr>
      </w:pPr>
      <w:r w:rsidRPr="00C63002">
        <w:rPr>
          <w:b/>
          <w:bCs/>
        </w:rPr>
        <w:t>Environment Setup:</w:t>
      </w:r>
      <w:r w:rsidRPr="00C63002">
        <w:t xml:space="preserve"> Installing and importing the chembl</w:t>
      </w:r>
      <w:r>
        <w:t xml:space="preserve"> </w:t>
      </w:r>
      <w:r w:rsidRPr="00C63002">
        <w:t>webresource</w:t>
      </w:r>
      <w:r>
        <w:t xml:space="preserve"> </w:t>
      </w:r>
      <w:r w:rsidRPr="00C63002">
        <w:t>client and pandas libraries.</w:t>
      </w:r>
    </w:p>
    <w:p w14:paraId="5E8126B0" w14:textId="77777777" w:rsidR="00C63002" w:rsidRPr="00C63002" w:rsidRDefault="00C63002" w:rsidP="00C63002">
      <w:pPr>
        <w:numPr>
          <w:ilvl w:val="0"/>
          <w:numId w:val="5"/>
        </w:numPr>
      </w:pPr>
      <w:r w:rsidRPr="00C63002">
        <w:rPr>
          <w:b/>
          <w:bCs/>
        </w:rPr>
        <w:t>Target Identification:</w:t>
      </w:r>
      <w:r w:rsidRPr="00C63002">
        <w:t xml:space="preserve"> Searching for the protease target and selecting the specific ChEMBL ID (CHEMBL4523582).</w:t>
      </w:r>
    </w:p>
    <w:p w14:paraId="1BB60456" w14:textId="77777777" w:rsidR="00C63002" w:rsidRPr="00C63002" w:rsidRDefault="00C63002" w:rsidP="00C63002">
      <w:pPr>
        <w:numPr>
          <w:ilvl w:val="0"/>
          <w:numId w:val="5"/>
        </w:numPr>
      </w:pPr>
      <w:r w:rsidRPr="00C63002">
        <w:rPr>
          <w:b/>
          <w:bCs/>
        </w:rPr>
        <w:t>Raw Data Extraction:</w:t>
      </w:r>
      <w:r w:rsidRPr="00C63002">
        <w:t xml:space="preserve"> Retrieving </w:t>
      </w:r>
      <w:r w:rsidRPr="00C63002">
        <w:rPr>
          <w:b/>
          <w:bCs/>
        </w:rPr>
        <w:t>5,444</w:t>
      </w:r>
      <w:r w:rsidRPr="00C63002">
        <w:t xml:space="preserve"> raw records from the ChEMBL database.</w:t>
      </w:r>
    </w:p>
    <w:p w14:paraId="30D10BEB" w14:textId="77777777" w:rsidR="00C63002" w:rsidRPr="00C63002" w:rsidRDefault="00C63002" w:rsidP="00C63002">
      <w:pPr>
        <w:numPr>
          <w:ilvl w:val="0"/>
          <w:numId w:val="5"/>
        </w:numPr>
      </w:pPr>
      <w:r w:rsidRPr="00C63002">
        <w:rPr>
          <w:b/>
          <w:bCs/>
        </w:rPr>
        <w:t>Data Quality Control:</w:t>
      </w:r>
      <w:r w:rsidRPr="00C63002">
        <w:t xml:space="preserve"> Filtering for IC50 values and dropping records with null values, leaving </w:t>
      </w:r>
      <w:r w:rsidRPr="00C63002">
        <w:rPr>
          <w:b/>
          <w:bCs/>
        </w:rPr>
        <w:t>5,289</w:t>
      </w:r>
      <w:r w:rsidRPr="00C63002">
        <w:t xml:space="preserve"> curated records.</w:t>
      </w:r>
    </w:p>
    <w:p w14:paraId="5EC30472" w14:textId="77777777" w:rsidR="00C63002" w:rsidRPr="00C63002" w:rsidRDefault="00C63002" w:rsidP="00C63002">
      <w:pPr>
        <w:numPr>
          <w:ilvl w:val="0"/>
          <w:numId w:val="5"/>
        </w:numPr>
      </w:pPr>
      <w:r w:rsidRPr="00C63002">
        <w:rPr>
          <w:b/>
          <w:bCs/>
        </w:rPr>
        <w:lastRenderedPageBreak/>
        <w:t>Potency Classification:</w:t>
      </w:r>
      <w:r w:rsidRPr="00C63002">
        <w:t xml:space="preserve"> Applying the</w:t>
      </w:r>
      <w:r>
        <w:t xml:space="preserve"> </w:t>
      </w:r>
      <w:r w:rsidRPr="00C63002">
        <w:t>1,000</w:t>
      </w:r>
      <w:r>
        <w:t xml:space="preserve"> </w:t>
      </w:r>
      <w:r w:rsidRPr="00C63002">
        <w:t>nM and 10,000</w:t>
      </w:r>
      <w:r>
        <w:t xml:space="preserve"> </w:t>
      </w:r>
      <w:r w:rsidRPr="00C63002">
        <w:t>nM thresholds to define the biological activity of each compound.</w:t>
      </w:r>
    </w:p>
    <w:p w14:paraId="7A8E6D97" w14:textId="77777777" w:rsidR="00C63002" w:rsidRPr="00C63002" w:rsidRDefault="00C63002" w:rsidP="00C63002">
      <w:pPr>
        <w:numPr>
          <w:ilvl w:val="0"/>
          <w:numId w:val="5"/>
        </w:numPr>
      </w:pPr>
      <w:r w:rsidRPr="00C63002">
        <w:rPr>
          <w:b/>
          <w:bCs/>
        </w:rPr>
        <w:t>CSV Export:</w:t>
      </w:r>
      <w:r w:rsidRPr="00C63002">
        <w:t xml:space="preserve"> Saving the curated data as bioactivity_preprocessed_data.csv for use in the next stage of the drug discovery pipeline.</w:t>
      </w:r>
    </w:p>
    <w:p w14:paraId="450F3470" w14:textId="77777777" w:rsidR="00CE5073" w:rsidRDefault="00CE5073" w:rsidP="00CE5073">
      <w:pPr>
        <w:rPr>
          <w:b/>
          <w:bCs/>
        </w:rPr>
      </w:pPr>
    </w:p>
    <w:p w14:paraId="735B8CD1" w14:textId="77777777" w:rsidR="0020307C" w:rsidRDefault="00CE5073" w:rsidP="00455007">
      <w:r w:rsidRPr="00CE5073">
        <w:rPr>
          <w:b/>
          <w:bCs/>
        </w:rPr>
        <w:t>GitHub Repository:</w:t>
      </w:r>
      <w:r>
        <w:t xml:space="preserve"> </w:t>
      </w:r>
      <w:hyperlink r:id="rId5" w:history="1">
        <w:r w:rsidRPr="006E34C5">
          <w:rPr>
            <w:rStyle w:val="Hyperlink"/>
          </w:rPr>
          <w:t>https://github.com/Pharm-Ebube/AI_and_Drug_Discovery</w:t>
        </w:r>
        <w:r w:rsidRPr="006E34C5">
          <w:rPr>
            <w:rStyle w:val="Hyperlink"/>
          </w:rPr>
          <w:t>_</w:t>
        </w:r>
        <w:r w:rsidRPr="006E34C5">
          <w:rPr>
            <w:rStyle w:val="Hyperlink"/>
          </w:rPr>
          <w:t>Course_2026</w:t>
        </w:r>
      </w:hyperlink>
    </w:p>
    <w:p w14:paraId="1A362FDB" w14:textId="77777777" w:rsidR="00CE5073" w:rsidRPr="00455007" w:rsidRDefault="00CE5073" w:rsidP="00455007"/>
    <w:sectPr w:rsidR="00CE5073" w:rsidRPr="00455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63C3C"/>
    <w:multiLevelType w:val="multilevel"/>
    <w:tmpl w:val="3604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663CC"/>
    <w:multiLevelType w:val="multilevel"/>
    <w:tmpl w:val="C11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67C3"/>
    <w:multiLevelType w:val="multilevel"/>
    <w:tmpl w:val="D08C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91BE3"/>
    <w:multiLevelType w:val="multilevel"/>
    <w:tmpl w:val="358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E5119"/>
    <w:multiLevelType w:val="multilevel"/>
    <w:tmpl w:val="E54E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73"/>
    <w:rsid w:val="001B6234"/>
    <w:rsid w:val="001D7AAA"/>
    <w:rsid w:val="0020307C"/>
    <w:rsid w:val="00455007"/>
    <w:rsid w:val="005F3307"/>
    <w:rsid w:val="00987C05"/>
    <w:rsid w:val="00C63002"/>
    <w:rsid w:val="00CE5073"/>
    <w:rsid w:val="00F7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6502"/>
  <w15:chartTrackingRefBased/>
  <w15:docId w15:val="{CF185474-1631-4103-8E70-73300CBE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00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AAA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FF0000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007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AAA"/>
    <w:rPr>
      <w:rFonts w:ascii="Times New Roman" w:eastAsiaTheme="majorEastAsia" w:hAnsi="Times New Roman" w:cstheme="majorBidi"/>
      <w:b/>
      <w:color w:val="FF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5007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paragraph" w:styleId="NoSpacing">
    <w:name w:val="No Spacing"/>
    <w:uiPriority w:val="1"/>
    <w:qFormat/>
    <w:rsid w:val="00455007"/>
  </w:style>
  <w:style w:type="character" w:customStyle="1" w:styleId="Heading3Char">
    <w:name w:val="Heading 3 Char"/>
    <w:basedOn w:val="DefaultParagraphFont"/>
    <w:link w:val="Heading3"/>
    <w:uiPriority w:val="9"/>
    <w:semiHidden/>
    <w:rsid w:val="00CE50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E50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0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507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5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arm-Ebube/AI_and_Drug_Discovery_Course_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UJ/2019/ED/1820 Uzoegbo Kelvin</cp:lastModifiedBy>
  <cp:revision>1</cp:revision>
  <dcterms:created xsi:type="dcterms:W3CDTF">2026-01-25T00:33:00Z</dcterms:created>
  <dcterms:modified xsi:type="dcterms:W3CDTF">2026-01-25T00:33:00Z</dcterms:modified>
</cp:coreProperties>
</file>