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OCCUPANCY CODEBOOK v1</w:t>
      </w:r>
    </w:p>
    <w:p>
      <w:pPr>
        <w:spacing w:after="80" w:before="0" w:line="276"/>
      </w:pPr>
      <w:r>
        <w:rPr>
          <w:rFonts w:ascii="Arial" w:cs="Arial" w:eastAsia="Arial" w:hAnsi="Arial"/>
          <w:sz w:val="22"/>
          <w:szCs w:val="22"/>
        </w:rPr>
        <w:t xml:space="preserve">Companion to phase-mirror-hundian-revision-v1.docx. Workbook: phase-mirror-hundian-period-0-register-v1.xlsx. Status: ACCEPTED Pauli-key correction. Classification: operating codebook. Not a proof. Not a token spec.</w:t>
      </w:r>
    </w:p>
    <w:p>
      <w:pPr>
        <w:spacing w:after="180" w:before="0" w:line="276"/>
      </w:pPr>
      <w:r>
        <w:rPr>
          <w:rFonts w:ascii="Arial" w:cs="Arial" w:eastAsia="Arial" w:hAnsi="Arial"/>
          <w:sz w:val="22"/>
          <w:szCs w:val="22"/>
        </w:rPr>
        <w:t xml:space="preserve">Operator accepted: K = (role_class, slot_id, period_id). person_id is particle label only. This file freezes field names, codes, gate order, and the period-0 example after one correction.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0. Verdict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The codebook is usable. The submitted example log is not. Row “bob FILL fac-1 OK_PAIR” while bob already holds fac-2 is dual-hat, not pairing. Pairing is a second person on the same K. The workbook uses dave for that pair. A later bob attempt on fac-1 is REJ_DUALHAT.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Bindings that do not 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Pauli key K = (role_class, slot_id, period_id).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person_id is not a component of 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 = n_unpaired / 2. M = n_unpaired + 1. Both derived from the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Pairing on any K in D is legal only when U =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Fills outside D are OK_HIERARCHY and do not change M(D).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 = V_pair − V_nuc. Not in this codebook. Energy instruments stay on the revision, not on the seating log.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State vector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760"/>
        <w:gridCol w:w="2760"/>
      </w:tblGrid>
      <w:tr>
        <w:trPr>
          <w:cantSplit/>
          <w:tblHeader/>
        </w:trPr>
        <w:tc>
          <w:tcPr>
            <w:tcW w:type="dxa" w:w="1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27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  <w:tc>
          <w:tcPr>
            <w:tcW w:type="dxa" w:w="27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 K?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person_id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stable id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Particle label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role_class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pre-registered name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Must exist in register before any FILL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slot_id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id inside role-class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Unique inside class + period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period_id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closed interval label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Do not mix periods in one M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sigma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ALPHA or BETA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Assigned by fill order. ALPHA first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degenerate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bool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True iff role-class inside published ε-band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</w:tr>
    </w:tbl>
    <w:p>
      <w:pPr>
        <w:spacing w:after="14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Gate order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Evaluate in this order. First reject wins. Do not skip to a later OK.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40"/>
        <w:gridCol w:w="3940"/>
      </w:tblGrid>
      <w:tr>
        <w:trPr>
          <w:cantSplit/>
          <w:tblHeader/>
        </w:trPr>
        <w:tc>
          <w:tcPr>
            <w:tcW w:type="dxa" w:w="22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39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Test</w:t>
            </w:r>
          </w:p>
        </w:tc>
        <w:tc>
          <w:tcPr>
            <w:tcW w:type="dxa" w:w="39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 code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G0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role_class in register for this period_id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REJ_UNKNOWN_CLASS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G1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person_id does not already occupy a different K in this period, unless waiver open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REJ_DUALHAT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G2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occupants(K) &lt; 2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REJ_PAULI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G3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if occupants(K) = 1, then U = 0 in D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REJ_TERM_ORDER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G4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if role_class not in D, code OK_HIERARCHY (still subject to G1–G2)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G5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occupants(K) = 0 → OK_SINGLE, σ = ALPHA; occupants(K) = 1 and U = 0 → OK_PAIR, σ = BETA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G1 before G3. A person already seated in D who aims at a second K is dual-hat even if pairing is legal on the target K. Mixing those codes hides overload as multiplicity.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40"/>
        <w:gridCol w:w="3940"/>
      </w:tblGrid>
      <w:tr>
        <w:trPr>
          <w:cantSplit/>
          <w:tblHeader/>
        </w:trPr>
        <w:tc>
          <w:tcPr>
            <w:tcW w:type="dxa" w:w="22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Code</w:t>
            </w:r>
          </w:p>
        </w:tc>
        <w:tc>
          <w:tcPr>
            <w:tcW w:type="dxa" w:w="39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Meaning</w:t>
            </w:r>
          </w:p>
        </w:tc>
        <w:tc>
          <w:tcPr>
            <w:tcW w:type="dxa" w:w="39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Writes a seat?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OK_SINGLE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First occupant on empty K. σ = ALPHA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OK_PAIR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Second occupant on K after U = 0. σ = BETA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OK_HIERARCHY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Fill of a non-degenerate K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OK_DUALHAT_WAIVER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Same person, second K, named waiver with expiry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YES; does not raise 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OK_VACATE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Remove this person from K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Removes seat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REJ_UNKNOWN_CLASS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role_class not in register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REJ_PAULI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K already has two occupants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REJ_TERM_ORDER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Second occupant while any K in D is empty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REJ_DUALHAT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Person already on another K this period, no waiver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NO</w:t>
            </w:r>
          </w:p>
        </w:tc>
      </w:tr>
    </w:tbl>
    <w:p>
      <w:pPr>
        <w:spacing w:after="14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Log schema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40"/>
        <w:gridCol w:w="3940"/>
      </w:tblGrid>
      <w:tr>
        <w:trPr>
          <w:cantSplit/>
          <w:tblHeader/>
        </w:trPr>
        <w:tc>
          <w:tcPr>
            <w:tcW w:type="dxa" w:w="22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39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Required</w:t>
            </w:r>
          </w:p>
        </w:tc>
        <w:tc>
          <w:tcPr>
            <w:tcW w:type="dxa" w:w="394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ts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UTC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period_id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Matches register period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person_id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Particle label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role_class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Register name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slot_id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Pauli key component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proposed_op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FILL or VACATE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result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Code from §4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sigma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if OK_SINGLE or OK_PAIR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ALPHA or BETA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n_unpaired_after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if writes a seat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Recomputed for 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S_after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if writes a seat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n_unpaired / 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M_after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if writes a seat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n_unpaired + 1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occupants_before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yes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person_ids already on 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waiver_id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if OK_DUALHAT_WAIVER</w:t>
            </w:r>
          </w:p>
        </w:tc>
        <w:tc>
          <w:tcPr>
            <w:tcW w:type="dxa" w:w="3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Named exception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Append-only. Corrections are reversing VACATE rows, not edits. M and S are derived. A typed M that disagrees with n_unpaired is invalid.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Degenerate set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D is the set of K whose role_class has degenerate = true in the frozen period register.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One instrument per D. Hours and stipend are not comparable. A class with a different instrument cannot join D by sharing an ε number.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U = count of K in D with occupancy 0 after accepted rows only. Rejects do not change occupancy.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If the register has no degenerate = true rows, D is empty, U is undefined, Term-order Gate is off, every fill is hierarchy or reject.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Derived values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After each accepted row, recompute on D only: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n_unpaired = number of K in D with occupancy exactly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 = n_unpaired /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 = n_unpaired + 1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Half-fill of D: occupancy 1 on every K in D. n_unpaired = |D|. M = |D| + 1. This is maximum multiplicity for that configuration.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Closed D: occupancy 2 on every K in D. n_unpaired = 0. S = 0. M = 1. This is not maximum multiplicity.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Corrected period-0 example</w:t>
      </w: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D = {facilitation/fac-1, facilitation/fac-2, facilitation/fac-3}. |D| = 3. documentation and logistics are outside 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760"/>
        <w:gridCol w:w="2760"/>
      </w:tblGrid>
      <w:tr>
        <w:trPr>
          <w:cantSplit/>
          <w:tblHeader/>
        </w:trPr>
        <w:tc>
          <w:tcPr>
            <w:tcW w:type="dxa" w:w="1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ts</w:t>
            </w:r>
          </w:p>
        </w:tc>
        <w:tc>
          <w:tcPr>
            <w:tcW w:type="dxa" w:w="27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person</w:t>
            </w:r>
          </w:p>
        </w:tc>
        <w:tc>
          <w:tcPr>
            <w:tcW w:type="dxa" w:w="27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</w:t>
            </w:r>
          </w:p>
        </w:tc>
        <w:tc>
          <w:tcPr>
            <w:tcW w:type="dxa" w:w="27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10:00Z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alice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facilitation/fac-1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OK_SINGLE. U: 3→2. M=2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10:05Z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bob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facilitation/fac-1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REJ_TERM_ORDER. fac-2 and fac-3 empty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10:06Z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bob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facilitation/fac-2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OK_SINGLE. U: 2→1. M=3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10:07Z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carol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facilitation/fac-3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OK_SINGLE. U: 1→0. M=4. Pairing now legal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10:08Z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dave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facilitation/fac-1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OK_PAIR. Not bob. M=3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10:09Z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eve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facilitation/fac-1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REJ_PAULI. alice and dave already on K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10:10Z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bob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facilitation/fac-1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REJ_DUALHAT. bob already holds fac-2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Submitted draft used bob at 10:08 as OK_PAIR. That row is struck. It would have written a dual-hat as a pair and inflated coverage while hiding overload.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Period-0 register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Freeze the register before the first FILL of the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ε and entry_cost_instrument do not change mid-period.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degenerate flag is computed from |cost − median(costs in instrument group)| ≤ ε, then written. Do not hand-toggle against the arithmetic.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Blank slot_id is not a K. No FILL until slot_id exists.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What this codebook does not contain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shapes for propose_fill / propose_vacate. That is the runbook, not this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V_pair, V_nuc, E. Seating log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L, J, Lean, MSC, 1+2R.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Owners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2760"/>
        <w:gridCol w:w="2760"/>
      </w:tblGrid>
      <w:tr>
        <w:trPr>
          <w:cantSplit/>
          <w:tblHeader/>
        </w:trPr>
        <w:tc>
          <w:tcPr>
            <w:tcW w:type="dxa" w:w="180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76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Use corrected example, not the bob-pair row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Operating group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Log matches §8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Immediate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Fill period-0 register sheet and freeze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Operating group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No blank required cells on live classes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14 days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Write first live row, including a reject if one occurs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Operating group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Append-only log non-empty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7FB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14 days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Judge whether public MSP copy still treats bob-style dual-hat as multiplicity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PhaseMirror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Pass/fail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6"/>
                <w:szCs w:val="16"/>
              </w:rPr>
              <w:t xml:space="preserve">After first live period</w:t>
            </w:r>
          </w:p>
        </w:tc>
      </w:tr>
    </w:tbl>
    <w:p>
      <w:pPr>
        <w:spacing w:after="80"/>
      </w:pPr>
    </w:p>
    <w:p>
      <w:pPr>
        <w:spacing w:after="140" w:before="0" w:line="276"/>
      </w:pPr>
      <w:r>
        <w:rPr>
          <w:rFonts w:ascii="Arial" w:cs="Arial" w:eastAsia="Arial" w:hAnsi="Arial"/>
          <w:sz w:val="22"/>
          <w:szCs w:val="22"/>
        </w:rPr>
        <w:t xml:space="preserve">Next artifact if asked: period-0 occupancy runbook with propose_fill and propose_vacate request and response shapes.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66666"/>
        <w:sz w:val="16"/>
        <w:szCs w:val="16"/>
      </w:rPr>
      <w:t xml:space="preserve">Pauli key K = (role_class, slot_id, period_id). person_id is not in K.  ·  p.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F4E79"/>
        <w:sz w:val="16"/>
        <w:szCs w:val="16"/>
      </w:rPr>
      <w:t xml:space="preserve">PHASE MIRROR  ·  HUNDIAN OCCUPANCY CODEBOOK 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2026-09-03T08:04:13.106Z</dcterms:created>
  <dcterms:modified xsi:type="dcterms:W3CDTF">2026-09-03T08:04:13.106Z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