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Sovereign Loop Experiment ZERO - Final Report</w:t>
      </w:r>
    </w:p>
    <w:p>
      <w:pPr>
        <w:jc w:val="center"/>
      </w:pPr>
      <w:r>
        <w:rPr>
          <w:b/>
          <w:sz w:val="22"/>
        </w:rPr>
        <w:t>Baseline, hostile invariant attacks, continuity, portability, findings, and limits</w:t>
      </w:r>
    </w:p>
    <w:p>
      <w:pPr>
        <w:jc w:val="center"/>
      </w:pPr>
      <w:r>
        <w:t>Final Reference Experiment Capture | 21 September 2026</w:t>
      </w:r>
    </w:p>
    <w:p/>
    <w:p>
      <w:pPr>
        <w:pStyle w:val="Heading1"/>
      </w:pPr>
      <w:r>
        <w:t>Executive Result</w:t>
      </w:r>
    </w:p>
    <w:p>
      <w:r>
        <w:t>The neutral reference experiment completed 15 hostile/continuity tests after exercising all eight baseline cases. All scripted acceptance tests passed: True. This is evidence that the reference state machine can preserve the distinctions it was designed to preserve under the tested attacks. It is not evidence that RI1, Soreia, UAR, UOR, or any production implementation already satisfies these properties.</w:t>
      </w:r>
    </w:p>
    <w:p>
      <w:pPr>
        <w:pStyle w:val="Heading1"/>
      </w:pPr>
      <w:r>
        <w:t>Experiment Boundary</w:t>
      </w:r>
    </w:p>
    <w:p>
      <w:r>
        <w:t>The harness is intentionally implementation-neutral. It tests semantics we want a sovereign system to satisfy. It does not claim production security, cryptographic key management, real multi-agent isolation, real hosted-model substitution, or empirical validation of RI1/Soreia claims. Those remain subsequent implementation tests.</w:t>
      </w:r>
    </w:p>
    <w:p>
      <w:pPr>
        <w:pStyle w:val="Heading1"/>
      </w:pPr>
      <w:r>
        <w:t>Baseline Cases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152"/>
            <w:shd w:fill="D9E2F3"/>
            <w:tcMar>
              <w:top w:w="65" w:type="dxa"/>
              <w:start w:w="65" w:type="dxa"/>
              <w:bottom w:w="65" w:type="dxa"/>
              <w:end w:w="65" w:type="dxa"/>
            </w:tcMar>
          </w:tcPr>
          <w:p>
            <w:r>
              <w:rPr>
                <w:b/>
              </w:rPr>
              <w:t>Case</w:t>
            </w:r>
          </w:p>
        </w:tc>
        <w:tc>
          <w:tcPr>
            <w:tcW w:type="dxa" w:w="2592"/>
            <w:shd w:fill="D9E2F3"/>
            <w:tcMar>
              <w:top w:w="65" w:type="dxa"/>
              <w:start w:w="65" w:type="dxa"/>
              <w:bottom w:w="65" w:type="dxa"/>
              <w:end w:w="65" w:type="dxa"/>
            </w:tcMar>
          </w:tcPr>
          <w:p>
            <w:r>
              <w:rPr>
                <w:b/>
              </w:rPr>
              <w:t>Final Baseline State</w:t>
            </w:r>
          </w:p>
        </w:tc>
        <w:tc>
          <w:tcPr>
            <w:tcW w:type="dxa" w:w="1872"/>
            <w:shd w:fill="D9E2F3"/>
            <w:tcMar>
              <w:top w:w="65" w:type="dxa"/>
              <w:start w:w="65" w:type="dxa"/>
              <w:bottom w:w="65" w:type="dxa"/>
              <w:end w:w="65" w:type="dxa"/>
            </w:tcMar>
          </w:tcPr>
          <w:p>
            <w:r>
              <w:rPr>
                <w:b/>
              </w:rPr>
              <w:t>Next</w:t>
            </w:r>
          </w:p>
        </w:tc>
        <w:tc>
          <w:tcPr>
            <w:tcW w:type="dxa" w:w="3168"/>
            <w:shd w:fill="D9E2F3"/>
            <w:tcMar>
              <w:top w:w="65" w:type="dxa"/>
              <w:start w:w="65" w:type="dxa"/>
              <w:bottom w:w="65" w:type="dxa"/>
              <w:end w:w="65" w:type="dxa"/>
            </w:tcMar>
          </w:tcPr>
          <w:p>
            <w:r>
              <w:rPr>
                <w:b/>
              </w:rPr>
              <w:t>Resume Condition</w:t>
            </w:r>
          </w:p>
        </w:tc>
        <w:tc>
          <w:tcPr>
            <w:tcW w:type="dxa" w:w="2160"/>
            <w:shd w:fill="D9E2F3"/>
            <w:tcMar>
              <w:top w:w="65" w:type="dxa"/>
              <w:start w:w="65" w:type="dxa"/>
              <w:bottom w:w="65" w:type="dxa"/>
              <w:end w:w="65" w:type="dxa"/>
            </w:tcMar>
          </w:tcPr>
          <w:p>
            <w:r>
              <w:rPr>
                <w:b/>
              </w:rPr>
              <w:t>Declared Loss</w:t>
            </w:r>
          </w:p>
        </w:tc>
      </w:tr>
      <w:tr>
        <w:tc>
          <w:tcPr>
            <w:tcW w:type="dxa" w:w="1152"/>
            <w:vAlign w:val="top"/>
            <w:tcMar>
              <w:top w:w="65" w:type="dxa"/>
              <w:start w:w="65" w:type="dxa"/>
              <w:bottom w:w="65" w:type="dxa"/>
              <w:end w:w="65" w:type="dxa"/>
            </w:tcMar>
          </w:tcPr>
          <w:p>
            <w:r>
              <w:t>ZERO-S1</w:t>
            </w:r>
          </w:p>
        </w:tc>
        <w:tc>
          <w:tcPr>
            <w:tcW w:type="dxa" w:w="2592"/>
            <w:vAlign w:val="top"/>
            <w:tcMar>
              <w:top w:w="65" w:type="dxa"/>
              <w:start w:w="65" w:type="dxa"/>
              <w:bottom w:w="65" w:type="dxa"/>
              <w:end w:w="65" w:type="dxa"/>
            </w:tcMar>
          </w:tcPr>
          <w:p>
            <w:r>
              <w:t>ACCEPTED</w:t>
            </w:r>
          </w:p>
        </w:tc>
        <w:tc>
          <w:tcPr>
            <w:tcW w:type="dxa" w:w="1872"/>
            <w:vAlign w:val="top"/>
            <w:tcMar>
              <w:top w:w="65" w:type="dxa"/>
              <w:start w:w="65" w:type="dxa"/>
              <w:bottom w:w="65" w:type="dxa"/>
              <w:end w:w="65" w:type="dxa"/>
            </w:tcMar>
          </w:tcPr>
          <w:p>
            <w:r>
              <w:t>NONE</w:t>
            </w:r>
          </w:p>
        </w:tc>
        <w:tc>
          <w:tcPr>
            <w:tcW w:type="dxa" w:w="3168"/>
            <w:vAlign w:val="top"/>
            <w:tcMar>
              <w:top w:w="65" w:type="dxa"/>
              <w:start w:w="65" w:type="dxa"/>
              <w:bottom w:w="65" w:type="dxa"/>
              <w:end w:w="65" w:type="dxa"/>
            </w:tcMar>
          </w:tcPr>
          <w:p>
            <w:r/>
          </w:p>
        </w:tc>
        <w:tc>
          <w:tcPr>
            <w:tcW w:type="dxa" w:w="2160"/>
            <w:vAlign w:val="top"/>
            <w:tcMar>
              <w:top w:w="65" w:type="dxa"/>
              <w:start w:w="65" w:type="dxa"/>
              <w:bottom w:w="65" w:type="dxa"/>
              <w:end w:w="65" w:type="dxa"/>
            </w:tcMar>
          </w:tcPr>
          <w:p>
            <w:r/>
          </w:p>
        </w:tc>
      </w:tr>
      <w:tr>
        <w:tc>
          <w:tcPr>
            <w:tcW w:type="dxa" w:w="1152"/>
            <w:vAlign w:val="top"/>
            <w:tcMar>
              <w:top w:w="65" w:type="dxa"/>
              <w:start w:w="65" w:type="dxa"/>
              <w:bottom w:w="65" w:type="dxa"/>
              <w:end w:w="65" w:type="dxa"/>
            </w:tcMar>
          </w:tcPr>
          <w:p>
            <w:r>
              <w:t>ZERO-S2</w:t>
            </w:r>
          </w:p>
        </w:tc>
        <w:tc>
          <w:tcPr>
            <w:tcW w:type="dxa" w:w="2592"/>
            <w:vAlign w:val="top"/>
            <w:tcMar>
              <w:top w:w="65" w:type="dxa"/>
              <w:start w:w="65" w:type="dxa"/>
              <w:bottom w:w="65" w:type="dxa"/>
              <w:end w:w="65" w:type="dxa"/>
            </w:tcMar>
          </w:tcPr>
          <w:p>
            <w:r>
              <w:t>ACCEPTED_WITH_DECLARED_LOSS</w:t>
            </w:r>
          </w:p>
        </w:tc>
        <w:tc>
          <w:tcPr>
            <w:tcW w:type="dxa" w:w="1872"/>
            <w:vAlign w:val="top"/>
            <w:tcMar>
              <w:top w:w="65" w:type="dxa"/>
              <w:start w:w="65" w:type="dxa"/>
              <w:bottom w:w="65" w:type="dxa"/>
              <w:end w:w="65" w:type="dxa"/>
            </w:tcMar>
          </w:tcPr>
          <w:p>
            <w:r>
              <w:t>NONE</w:t>
            </w:r>
          </w:p>
        </w:tc>
        <w:tc>
          <w:tcPr>
            <w:tcW w:type="dxa" w:w="3168"/>
            <w:vAlign w:val="top"/>
            <w:tcMar>
              <w:top w:w="65" w:type="dxa"/>
              <w:start w:w="65" w:type="dxa"/>
              <w:bottom w:w="65" w:type="dxa"/>
              <w:end w:w="65" w:type="dxa"/>
            </w:tcMar>
          </w:tcPr>
          <w:p>
            <w:r/>
          </w:p>
        </w:tc>
        <w:tc>
          <w:tcPr>
            <w:tcW w:type="dxa" w:w="2160"/>
            <w:vAlign w:val="top"/>
            <w:tcMar>
              <w:top w:w="65" w:type="dxa"/>
              <w:start w:w="65" w:type="dxa"/>
              <w:bottom w:w="65" w:type="dxa"/>
              <w:end w:w="65" w:type="dxa"/>
            </w:tcMar>
          </w:tcPr>
          <w:p>
            <w:r>
              <w:t>I_format_exact</w:t>
            </w:r>
          </w:p>
        </w:tc>
      </w:tr>
      <w:tr>
        <w:tc>
          <w:tcPr>
            <w:tcW w:type="dxa" w:w="1152"/>
            <w:vAlign w:val="top"/>
            <w:tcMar>
              <w:top w:w="65" w:type="dxa"/>
              <w:start w:w="65" w:type="dxa"/>
              <w:bottom w:w="65" w:type="dxa"/>
              <w:end w:w="65" w:type="dxa"/>
            </w:tcMar>
          </w:tcPr>
          <w:p>
            <w:r>
              <w:t>ZERO-S3</w:t>
            </w:r>
          </w:p>
        </w:tc>
        <w:tc>
          <w:tcPr>
            <w:tcW w:type="dxa" w:w="2592"/>
            <w:vAlign w:val="top"/>
            <w:tcMar>
              <w:top w:w="65" w:type="dxa"/>
              <w:start w:w="65" w:type="dxa"/>
              <w:bottom w:w="65" w:type="dxa"/>
              <w:end w:w="65" w:type="dxa"/>
            </w:tcMar>
          </w:tcPr>
          <w:p>
            <w:r>
              <w:t>BLOCKED_REPRESENTABILITY</w:t>
            </w:r>
          </w:p>
        </w:tc>
        <w:tc>
          <w:tcPr>
            <w:tcW w:type="dxa" w:w="1872"/>
            <w:vAlign w:val="top"/>
            <w:tcMar>
              <w:top w:w="65" w:type="dxa"/>
              <w:start w:w="65" w:type="dxa"/>
              <w:bottom w:w="65" w:type="dxa"/>
              <w:end w:w="65" w:type="dxa"/>
            </w:tcMar>
          </w:tcPr>
          <w:p>
            <w:r>
              <w:t>NO_EXECUTION</w:t>
            </w:r>
          </w:p>
        </w:tc>
        <w:tc>
          <w:tcPr>
            <w:tcW w:type="dxa" w:w="3168"/>
            <w:vAlign w:val="top"/>
            <w:tcMar>
              <w:top w:w="65" w:type="dxa"/>
              <w:start w:w="65" w:type="dxa"/>
              <w:bottom w:w="65" w:type="dxa"/>
              <w:end w:w="65" w:type="dxa"/>
            </w:tcMar>
          </w:tcPr>
          <w:p>
            <w:r/>
          </w:p>
        </w:tc>
        <w:tc>
          <w:tcPr>
            <w:tcW w:type="dxa" w:w="2160"/>
            <w:vAlign w:val="top"/>
            <w:tcMar>
              <w:top w:w="65" w:type="dxa"/>
              <w:start w:w="65" w:type="dxa"/>
              <w:bottom w:w="65" w:type="dxa"/>
              <w:end w:w="65" w:type="dxa"/>
            </w:tcMar>
          </w:tcPr>
          <w:p>
            <w:r/>
          </w:p>
        </w:tc>
      </w:tr>
      <w:tr>
        <w:tc>
          <w:tcPr>
            <w:tcW w:type="dxa" w:w="1152"/>
            <w:vAlign w:val="top"/>
            <w:tcMar>
              <w:top w:w="65" w:type="dxa"/>
              <w:start w:w="65" w:type="dxa"/>
              <w:bottom w:w="65" w:type="dxa"/>
              <w:end w:w="65" w:type="dxa"/>
            </w:tcMar>
          </w:tcPr>
          <w:p>
            <w:r>
              <w:t>ZERO-S4</w:t>
            </w:r>
          </w:p>
        </w:tc>
        <w:tc>
          <w:tcPr>
            <w:tcW w:type="dxa" w:w="2592"/>
            <w:vAlign w:val="top"/>
            <w:tcMar>
              <w:top w:w="65" w:type="dxa"/>
              <w:start w:w="65" w:type="dxa"/>
              <w:bottom w:w="65" w:type="dxa"/>
              <w:end w:w="65" w:type="dxa"/>
            </w:tcMar>
          </w:tcPr>
          <w:p>
            <w:r>
              <w:t>BLOCKED_ADMISSIBILITY</w:t>
            </w:r>
          </w:p>
        </w:tc>
        <w:tc>
          <w:tcPr>
            <w:tcW w:type="dxa" w:w="1872"/>
            <w:vAlign w:val="top"/>
            <w:tcMar>
              <w:top w:w="65" w:type="dxa"/>
              <w:start w:w="65" w:type="dxa"/>
              <w:bottom w:w="65" w:type="dxa"/>
              <w:end w:w="65" w:type="dxa"/>
            </w:tcMar>
          </w:tcPr>
          <w:p>
            <w:r>
              <w:t>NO_EXECUTION</w:t>
            </w:r>
          </w:p>
        </w:tc>
        <w:tc>
          <w:tcPr>
            <w:tcW w:type="dxa" w:w="3168"/>
            <w:vAlign w:val="top"/>
            <w:tcMar>
              <w:top w:w="65" w:type="dxa"/>
              <w:start w:w="65" w:type="dxa"/>
              <w:bottom w:w="65" w:type="dxa"/>
              <w:end w:w="65" w:type="dxa"/>
            </w:tcMar>
          </w:tcPr>
          <w:p>
            <w:r/>
          </w:p>
        </w:tc>
        <w:tc>
          <w:tcPr>
            <w:tcW w:type="dxa" w:w="2160"/>
            <w:vAlign w:val="top"/>
            <w:tcMar>
              <w:top w:w="65" w:type="dxa"/>
              <w:start w:w="65" w:type="dxa"/>
              <w:bottom w:w="65" w:type="dxa"/>
              <w:end w:w="65" w:type="dxa"/>
            </w:tcMar>
          </w:tcPr>
          <w:p>
            <w:r/>
          </w:p>
        </w:tc>
      </w:tr>
      <w:tr>
        <w:tc>
          <w:tcPr>
            <w:tcW w:type="dxa" w:w="1152"/>
            <w:vAlign w:val="top"/>
            <w:tcMar>
              <w:top w:w="65" w:type="dxa"/>
              <w:start w:w="65" w:type="dxa"/>
              <w:bottom w:w="65" w:type="dxa"/>
              <w:end w:w="65" w:type="dxa"/>
            </w:tcMar>
          </w:tcPr>
          <w:p>
            <w:r>
              <w:t>ZERO-S5</w:t>
            </w:r>
          </w:p>
        </w:tc>
        <w:tc>
          <w:tcPr>
            <w:tcW w:type="dxa" w:w="2592"/>
            <w:vAlign w:val="top"/>
            <w:tcMar>
              <w:top w:w="65" w:type="dxa"/>
              <w:start w:w="65" w:type="dxa"/>
              <w:bottom w:w="65" w:type="dxa"/>
              <w:end w:w="65" w:type="dxa"/>
            </w:tcMar>
          </w:tcPr>
          <w:p>
            <w:r>
              <w:t>DEFERRED</w:t>
            </w:r>
          </w:p>
        </w:tc>
        <w:tc>
          <w:tcPr>
            <w:tcW w:type="dxa" w:w="1872"/>
            <w:vAlign w:val="top"/>
            <w:tcMar>
              <w:top w:w="65" w:type="dxa"/>
              <w:start w:w="65" w:type="dxa"/>
              <w:bottom w:w="65" w:type="dxa"/>
              <w:end w:w="65" w:type="dxa"/>
            </w:tcMar>
          </w:tcPr>
          <w:p>
            <w:r>
              <w:t>WAIT</w:t>
            </w:r>
          </w:p>
        </w:tc>
        <w:tc>
          <w:tcPr>
            <w:tcW w:type="dxa" w:w="3168"/>
            <w:vAlign w:val="top"/>
            <w:tcMar>
              <w:top w:w="65" w:type="dxa"/>
              <w:start w:w="65" w:type="dxa"/>
              <w:bottom w:w="65" w:type="dxa"/>
              <w:end w:w="65" w:type="dxa"/>
            </w:tcMar>
          </w:tcPr>
          <w:p>
            <w:r>
              <w:t>dep_X.verified == true</w:t>
            </w:r>
          </w:p>
        </w:tc>
        <w:tc>
          <w:tcPr>
            <w:tcW w:type="dxa" w:w="2160"/>
            <w:vAlign w:val="top"/>
            <w:tcMar>
              <w:top w:w="65" w:type="dxa"/>
              <w:start w:w="65" w:type="dxa"/>
              <w:bottom w:w="65" w:type="dxa"/>
              <w:end w:w="65" w:type="dxa"/>
            </w:tcMar>
          </w:tcPr>
          <w:p>
            <w:r/>
          </w:p>
        </w:tc>
      </w:tr>
      <w:tr>
        <w:tc>
          <w:tcPr>
            <w:tcW w:type="dxa" w:w="1152"/>
            <w:vAlign w:val="top"/>
            <w:tcMar>
              <w:top w:w="65" w:type="dxa"/>
              <w:start w:w="65" w:type="dxa"/>
              <w:bottom w:w="65" w:type="dxa"/>
              <w:end w:w="65" w:type="dxa"/>
            </w:tcMar>
          </w:tcPr>
          <w:p>
            <w:r>
              <w:t>ZERO-S6</w:t>
            </w:r>
          </w:p>
        </w:tc>
        <w:tc>
          <w:tcPr>
            <w:tcW w:type="dxa" w:w="2592"/>
            <w:vAlign w:val="top"/>
            <w:tcMar>
              <w:top w:w="65" w:type="dxa"/>
              <w:start w:w="65" w:type="dxa"/>
              <w:bottom w:w="65" w:type="dxa"/>
              <w:end w:w="65" w:type="dxa"/>
            </w:tcMar>
          </w:tcPr>
          <w:p>
            <w:r>
              <w:t>REJECTED</w:t>
            </w:r>
          </w:p>
        </w:tc>
        <w:tc>
          <w:tcPr>
            <w:tcW w:type="dxa" w:w="1872"/>
            <w:vAlign w:val="top"/>
            <w:tcMar>
              <w:top w:w="65" w:type="dxa"/>
              <w:start w:w="65" w:type="dxa"/>
              <w:bottom w:w="65" w:type="dxa"/>
              <w:end w:w="65" w:type="dxa"/>
            </w:tcMar>
          </w:tcPr>
          <w:p>
            <w:r>
              <w:t>DO_NOT_PROMOTE</w:t>
            </w:r>
          </w:p>
        </w:tc>
        <w:tc>
          <w:tcPr>
            <w:tcW w:type="dxa" w:w="3168"/>
            <w:vAlign w:val="top"/>
            <w:tcMar>
              <w:top w:w="65" w:type="dxa"/>
              <w:start w:w="65" w:type="dxa"/>
              <w:bottom w:w="65" w:type="dxa"/>
              <w:end w:w="65" w:type="dxa"/>
            </w:tcMar>
          </w:tcPr>
          <w:p>
            <w:r/>
          </w:p>
        </w:tc>
        <w:tc>
          <w:tcPr>
            <w:tcW w:type="dxa" w:w="2160"/>
            <w:vAlign w:val="top"/>
            <w:tcMar>
              <w:top w:w="65" w:type="dxa"/>
              <w:start w:w="65" w:type="dxa"/>
              <w:bottom w:w="65" w:type="dxa"/>
              <w:end w:w="65" w:type="dxa"/>
            </w:tcMar>
          </w:tcPr>
          <w:p>
            <w:r/>
          </w:p>
        </w:tc>
      </w:tr>
      <w:tr>
        <w:tc>
          <w:tcPr>
            <w:tcW w:type="dxa" w:w="1152"/>
            <w:vAlign w:val="top"/>
            <w:tcMar>
              <w:top w:w="65" w:type="dxa"/>
              <w:start w:w="65" w:type="dxa"/>
              <w:bottom w:w="65" w:type="dxa"/>
              <w:end w:w="65" w:type="dxa"/>
            </w:tcMar>
          </w:tcPr>
          <w:p>
            <w:r>
              <w:t>ZERO-S7</w:t>
            </w:r>
          </w:p>
        </w:tc>
        <w:tc>
          <w:tcPr>
            <w:tcW w:type="dxa" w:w="2592"/>
            <w:vAlign w:val="top"/>
            <w:tcMar>
              <w:top w:w="65" w:type="dxa"/>
              <w:start w:w="65" w:type="dxa"/>
              <w:bottom w:w="65" w:type="dxa"/>
              <w:end w:w="65" w:type="dxa"/>
            </w:tcMar>
          </w:tcPr>
          <w:p>
            <w:r>
              <w:t>STALE</w:t>
            </w:r>
          </w:p>
        </w:tc>
        <w:tc>
          <w:tcPr>
            <w:tcW w:type="dxa" w:w="1872"/>
            <w:vAlign w:val="top"/>
            <w:tcMar>
              <w:top w:w="65" w:type="dxa"/>
              <w:start w:w="65" w:type="dxa"/>
              <w:bottom w:w="65" w:type="dxa"/>
              <w:end w:w="65" w:type="dxa"/>
            </w:tcMar>
          </w:tcPr>
          <w:p>
            <w:r>
              <w:t>REVALIDATE</w:t>
            </w:r>
          </w:p>
        </w:tc>
        <w:tc>
          <w:tcPr>
            <w:tcW w:type="dxa" w:w="3168"/>
            <w:vAlign w:val="top"/>
            <w:tcMar>
              <w:top w:w="65" w:type="dxa"/>
              <w:start w:w="65" w:type="dxa"/>
              <w:bottom w:w="65" w:type="dxa"/>
              <w:end w:w="65" w:type="dxa"/>
            </w:tcMar>
          </w:tcPr>
          <w:p>
            <w:r/>
          </w:p>
        </w:tc>
        <w:tc>
          <w:tcPr>
            <w:tcW w:type="dxa" w:w="2160"/>
            <w:vAlign w:val="top"/>
            <w:tcMar>
              <w:top w:w="65" w:type="dxa"/>
              <w:start w:w="65" w:type="dxa"/>
              <w:bottom w:w="65" w:type="dxa"/>
              <w:end w:w="65" w:type="dxa"/>
            </w:tcMar>
          </w:tcPr>
          <w:p>
            <w:r/>
          </w:p>
        </w:tc>
      </w:tr>
      <w:tr>
        <w:tc>
          <w:tcPr>
            <w:tcW w:type="dxa" w:w="1152"/>
            <w:vAlign w:val="top"/>
            <w:tcMar>
              <w:top w:w="65" w:type="dxa"/>
              <w:start w:w="65" w:type="dxa"/>
              <w:bottom w:w="65" w:type="dxa"/>
              <w:end w:w="65" w:type="dxa"/>
            </w:tcMar>
          </w:tcPr>
          <w:p>
            <w:r>
              <w:t>ZERO-S8</w:t>
            </w:r>
          </w:p>
        </w:tc>
        <w:tc>
          <w:tcPr>
            <w:tcW w:type="dxa" w:w="2592"/>
            <w:vAlign w:val="top"/>
            <w:tcMar>
              <w:top w:w="65" w:type="dxa"/>
              <w:start w:w="65" w:type="dxa"/>
              <w:bottom w:w="65" w:type="dxa"/>
              <w:end w:w="65" w:type="dxa"/>
            </w:tcMar>
          </w:tcPr>
          <w:p>
            <w:r>
              <w:t>PROTECTED_UNKNOWN</w:t>
            </w:r>
          </w:p>
        </w:tc>
        <w:tc>
          <w:tcPr>
            <w:tcW w:type="dxa" w:w="1872"/>
            <w:vAlign w:val="top"/>
            <w:tcMar>
              <w:top w:w="65" w:type="dxa"/>
              <w:start w:w="65" w:type="dxa"/>
              <w:bottom w:w="65" w:type="dxa"/>
              <w:end w:w="65" w:type="dxa"/>
            </w:tcMar>
          </w:tcPr>
          <w:p>
            <w:r>
              <w:t>DO_NOT_RESOLVE</w:t>
            </w:r>
          </w:p>
        </w:tc>
        <w:tc>
          <w:tcPr>
            <w:tcW w:type="dxa" w:w="3168"/>
            <w:vAlign w:val="top"/>
            <w:tcMar>
              <w:top w:w="65" w:type="dxa"/>
              <w:start w:w="65" w:type="dxa"/>
              <w:bottom w:w="65" w:type="dxa"/>
              <w:end w:w="65" w:type="dxa"/>
            </w:tcMar>
          </w:tcPr>
          <w:p>
            <w:r/>
          </w:p>
        </w:tc>
        <w:tc>
          <w:tcPr>
            <w:tcW w:type="dxa" w:w="2160"/>
            <w:vAlign w:val="top"/>
            <w:tcMar>
              <w:top w:w="65" w:type="dxa"/>
              <w:start w:w="65" w:type="dxa"/>
              <w:bottom w:w="65" w:type="dxa"/>
              <w:end w:w="65" w:type="dxa"/>
            </w:tcMar>
          </w:tcPr>
          <w:p>
            <w:r/>
          </w:p>
        </w:tc>
      </w:tr>
    </w:tbl>
    <w:p>
      <w:pPr>
        <w:pStyle w:val="Heading1"/>
      </w:pPr>
      <w:r>
        <w:t>Hostile and Continuity Test Results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448"/>
            <w:shd w:fill="D9E2F3"/>
            <w:tcMar>
              <w:top w:w="65" w:type="dxa"/>
              <w:start w:w="65" w:type="dxa"/>
              <w:bottom w:w="65" w:type="dxa"/>
              <w:end w:w="65" w:type="dxa"/>
            </w:tcMar>
          </w:tcPr>
          <w:p>
            <w:r>
              <w:rPr>
                <w:b/>
              </w:rPr>
              <w:t>Test</w:t>
            </w:r>
          </w:p>
        </w:tc>
        <w:tc>
          <w:tcPr>
            <w:tcW w:type="dxa" w:w="936"/>
            <w:shd w:fill="D9E2F3"/>
            <w:tcMar>
              <w:top w:w="65" w:type="dxa"/>
              <w:start w:w="65" w:type="dxa"/>
              <w:bottom w:w="65" w:type="dxa"/>
              <w:end w:w="65" w:type="dxa"/>
            </w:tcMar>
          </w:tcPr>
          <w:p>
            <w:r>
              <w:rPr>
                <w:b/>
              </w:rPr>
              <w:t>Result</w:t>
            </w:r>
          </w:p>
        </w:tc>
        <w:tc>
          <w:tcPr>
            <w:tcW w:type="dxa" w:w="3744"/>
            <w:shd w:fill="D9E2F3"/>
            <w:tcMar>
              <w:top w:w="65" w:type="dxa"/>
              <w:start w:w="65" w:type="dxa"/>
              <w:bottom w:w="65" w:type="dxa"/>
              <w:end w:w="65" w:type="dxa"/>
            </w:tcMar>
          </w:tcPr>
          <w:p>
            <w:r>
              <w:rPr>
                <w:b/>
              </w:rPr>
              <w:t>Expected</w:t>
            </w:r>
          </w:p>
        </w:tc>
        <w:tc>
          <w:tcPr>
            <w:tcW w:type="dxa" w:w="3744"/>
            <w:shd w:fill="D9E2F3"/>
            <w:tcMar>
              <w:top w:w="65" w:type="dxa"/>
              <w:start w:w="65" w:type="dxa"/>
              <w:bottom w:w="65" w:type="dxa"/>
              <w:end w:w="65" w:type="dxa"/>
            </w:tcMar>
          </w:tcPr>
          <w:p>
            <w:r>
              <w:rPr>
                <w:b/>
              </w:rPr>
              <w:t>Observed</w:t>
            </w:r>
          </w:p>
        </w:tc>
      </w:tr>
      <w:tr>
        <w:tc>
          <w:tcPr>
            <w:tcW w:type="dxa" w:w="2448"/>
            <w:vAlign w:val="top"/>
            <w:tcMar>
              <w:top w:w="65" w:type="dxa"/>
              <w:start w:w="65" w:type="dxa"/>
              <w:bottom w:w="65" w:type="dxa"/>
              <w:end w:w="65" w:type="dxa"/>
            </w:tcMar>
          </w:tcPr>
          <w:p>
            <w:r>
              <w:t>H1 Loss laundering</w:t>
            </w:r>
          </w:p>
        </w:tc>
        <w:tc>
          <w:tcPr>
            <w:tcW w:type="dxa" w:w="936"/>
            <w:vAlign w:val="top"/>
            <w:tcMar>
              <w:top w:w="65" w:type="dxa"/>
              <w:start w:w="65" w:type="dxa"/>
              <w:bottom w:w="65" w:type="dxa"/>
              <w:end w:w="65" w:type="dxa"/>
            </w:tcMar>
          </w:tcPr>
          <w:p>
            <w:r>
              <w:t>PASS</w:t>
            </w:r>
          </w:p>
        </w:tc>
        <w:tc>
          <w:tcPr>
            <w:tcW w:type="dxa" w:w="3744"/>
            <w:vAlign w:val="top"/>
            <w:tcMar>
              <w:top w:w="65" w:type="dxa"/>
              <w:start w:w="65" w:type="dxa"/>
              <w:bottom w:w="65" w:type="dxa"/>
              <w:end w:w="65" w:type="dxa"/>
            </w:tcMar>
          </w:tcPr>
          <w:p>
            <w:r>
              <w:t>LOSSY remains LOSSY with ΔI</w:t>
            </w:r>
          </w:p>
        </w:tc>
        <w:tc>
          <w:tcPr>
            <w:tcW w:type="dxa" w:w="3744"/>
            <w:vAlign w:val="top"/>
            <w:tcMar>
              <w:top w:w="65" w:type="dxa"/>
              <w:start w:w="65" w:type="dxa"/>
              <w:bottom w:w="65" w:type="dxa"/>
              <w:end w:w="65" w:type="dxa"/>
            </w:tcMar>
          </w:tcPr>
          <w:p>
            <w:r>
              <w:t>LOSSY / ['I_format_exact']</w:t>
            </w:r>
          </w:p>
        </w:tc>
      </w:tr>
      <w:tr>
        <w:tc>
          <w:tcPr>
            <w:tcW w:type="dxa" w:w="2448"/>
            <w:vAlign w:val="top"/>
            <w:tcMar>
              <w:top w:w="65" w:type="dxa"/>
              <w:start w:w="65" w:type="dxa"/>
              <w:bottom w:w="65" w:type="dxa"/>
              <w:end w:w="65" w:type="dxa"/>
            </w:tcMar>
          </w:tcPr>
          <w:p>
            <w:r>
              <w:t>H2 Vault bypass</w:t>
            </w:r>
          </w:p>
        </w:tc>
        <w:tc>
          <w:tcPr>
            <w:tcW w:type="dxa" w:w="936"/>
            <w:vAlign w:val="top"/>
            <w:tcMar>
              <w:top w:w="65" w:type="dxa"/>
              <w:start w:w="65" w:type="dxa"/>
              <w:bottom w:w="65" w:type="dxa"/>
              <w:end w:w="65" w:type="dxa"/>
            </w:tcMar>
          </w:tcPr>
          <w:p>
            <w:r>
              <w:t>PASS</w:t>
            </w:r>
          </w:p>
        </w:tc>
        <w:tc>
          <w:tcPr>
            <w:tcW w:type="dxa" w:w="3744"/>
            <w:vAlign w:val="top"/>
            <w:tcMar>
              <w:top w:w="65" w:type="dxa"/>
              <w:start w:w="65" w:type="dxa"/>
              <w:bottom w:w="65" w:type="dxa"/>
              <w:end w:w="65" w:type="dxa"/>
            </w:tcMar>
          </w:tcPr>
          <w:p>
            <w:r>
              <w:t>All unauthorized direct/alias/derived requests blocked</w:t>
            </w:r>
          </w:p>
        </w:tc>
        <w:tc>
          <w:tcPr>
            <w:tcW w:type="dxa" w:w="3744"/>
            <w:vAlign w:val="top"/>
            <w:tcMar>
              <w:top w:w="65" w:type="dxa"/>
              <w:start w:w="65" w:type="dxa"/>
              <w:bottom w:w="65" w:type="dxa"/>
              <w:end w:w="65" w:type="dxa"/>
            </w:tcMar>
          </w:tcPr>
          <w:p>
            <w:r>
              <w:t>[{'allowed': False, 'reason': 'protected_unknown'}, {'allowed': False, 'reason': 'protected_unknown'}, {'allowed': False, 'reason': 'protected_unknown'}]</w:t>
            </w:r>
          </w:p>
        </w:tc>
      </w:tr>
      <w:tr>
        <w:tc>
          <w:tcPr>
            <w:tcW w:type="dxa" w:w="2448"/>
            <w:vAlign w:val="top"/>
            <w:tcMar>
              <w:top w:w="65" w:type="dxa"/>
              <w:start w:w="65" w:type="dxa"/>
              <w:bottom w:w="65" w:type="dxa"/>
              <w:end w:w="65" w:type="dxa"/>
            </w:tcMar>
          </w:tcPr>
          <w:p>
            <w:r>
              <w:t>H3 Defer bypass</w:t>
            </w:r>
          </w:p>
        </w:tc>
        <w:tc>
          <w:tcPr>
            <w:tcW w:type="dxa" w:w="936"/>
            <w:vAlign w:val="top"/>
            <w:tcMar>
              <w:top w:w="65" w:type="dxa"/>
              <w:start w:w="65" w:type="dxa"/>
              <w:bottom w:w="65" w:type="dxa"/>
              <w:end w:w="65" w:type="dxa"/>
            </w:tcMar>
          </w:tcPr>
          <w:p>
            <w:r>
              <w:t>PASS</w:t>
            </w:r>
          </w:p>
        </w:tc>
        <w:tc>
          <w:tcPr>
            <w:tcW w:type="dxa" w:w="3744"/>
            <w:vAlign w:val="top"/>
            <w:tcMar>
              <w:top w:w="65" w:type="dxa"/>
              <w:start w:w="65" w:type="dxa"/>
              <w:bottom w:w="65" w:type="dxa"/>
              <w:end w:w="65" w:type="dxa"/>
            </w:tcMar>
          </w:tcPr>
          <w:p>
            <w:r>
              <w:t>Execution blocked while resume condition false</w:t>
            </w:r>
          </w:p>
        </w:tc>
        <w:tc>
          <w:tcPr>
            <w:tcW w:type="dxa" w:w="3744"/>
            <w:vAlign w:val="top"/>
            <w:tcMar>
              <w:top w:w="65" w:type="dxa"/>
              <w:start w:w="65" w:type="dxa"/>
              <w:bottom w:w="65" w:type="dxa"/>
              <w:end w:w="65" w:type="dxa"/>
            </w:tcMar>
          </w:tcPr>
          <w:p>
            <w:r>
              <w:t>False</w:t>
            </w:r>
          </w:p>
        </w:tc>
      </w:tr>
      <w:tr>
        <w:tc>
          <w:tcPr>
            <w:tcW w:type="dxa" w:w="2448"/>
            <w:vAlign w:val="top"/>
            <w:tcMar>
              <w:top w:w="65" w:type="dxa"/>
              <w:start w:w="65" w:type="dxa"/>
              <w:bottom w:w="65" w:type="dxa"/>
              <w:end w:w="65" w:type="dxa"/>
            </w:tcMar>
          </w:tcPr>
          <w:p>
            <w:r>
              <w:t>H4 Negative-knowledge repetition</w:t>
            </w:r>
          </w:p>
        </w:tc>
        <w:tc>
          <w:tcPr>
            <w:tcW w:type="dxa" w:w="936"/>
            <w:vAlign w:val="top"/>
            <w:tcMar>
              <w:top w:w="65" w:type="dxa"/>
              <w:start w:w="65" w:type="dxa"/>
              <w:bottom w:w="65" w:type="dxa"/>
              <w:end w:w="65" w:type="dxa"/>
            </w:tcMar>
          </w:tcPr>
          <w:p>
            <w:r>
              <w:t>PASS</w:t>
            </w:r>
          </w:p>
        </w:tc>
        <w:tc>
          <w:tcPr>
            <w:tcW w:type="dxa" w:w="3744"/>
            <w:vAlign w:val="top"/>
            <w:tcMar>
              <w:top w:w="65" w:type="dxa"/>
              <w:start w:w="65" w:type="dxa"/>
              <w:bottom w:w="65" w:type="dxa"/>
              <w:end w:w="65" w:type="dxa"/>
            </w:tcMar>
          </w:tcPr>
          <w:p>
            <w:r>
              <w:t>Known failed path refused</w:t>
            </w:r>
          </w:p>
        </w:tc>
        <w:tc>
          <w:tcPr>
            <w:tcW w:type="dxa" w:w="3744"/>
            <w:vAlign w:val="top"/>
            <w:tcMar>
              <w:top w:w="65" w:type="dxa"/>
              <w:start w:w="65" w:type="dxa"/>
              <w:bottom w:w="65" w:type="dxa"/>
              <w:end w:w="65" w:type="dxa"/>
            </w:tcMar>
          </w:tcPr>
          <w:p>
            <w:r>
              <w:t>{'allowed': False, 'reason': 'negative_knowledge'}</w:t>
            </w:r>
          </w:p>
        </w:tc>
      </w:tr>
      <w:tr>
        <w:tc>
          <w:tcPr>
            <w:tcW w:type="dxa" w:w="2448"/>
            <w:vAlign w:val="top"/>
            <w:tcMar>
              <w:top w:w="65" w:type="dxa"/>
              <w:start w:w="65" w:type="dxa"/>
              <w:bottom w:w="65" w:type="dxa"/>
              <w:end w:w="65" w:type="dxa"/>
            </w:tcMar>
          </w:tcPr>
          <w:p>
            <w:r>
              <w:t>H5 Stale laundering</w:t>
            </w:r>
          </w:p>
        </w:tc>
        <w:tc>
          <w:tcPr>
            <w:tcW w:type="dxa" w:w="936"/>
            <w:vAlign w:val="top"/>
            <w:tcMar>
              <w:top w:w="65" w:type="dxa"/>
              <w:start w:w="65" w:type="dxa"/>
              <w:bottom w:w="65" w:type="dxa"/>
              <w:end w:w="65" w:type="dxa"/>
            </w:tcMar>
          </w:tcPr>
          <w:p>
            <w:r>
              <w:t>PASS</w:t>
            </w:r>
          </w:p>
        </w:tc>
        <w:tc>
          <w:tcPr>
            <w:tcW w:type="dxa" w:w="3744"/>
            <w:vAlign w:val="top"/>
            <w:tcMar>
              <w:top w:w="65" w:type="dxa"/>
              <w:start w:w="65" w:type="dxa"/>
              <w:bottom w:w="65" w:type="dxa"/>
              <w:end w:w="65" w:type="dxa"/>
            </w:tcMar>
          </w:tcPr>
          <w:p>
            <w:r>
              <w:t>STALE cannot promote</w:t>
            </w:r>
          </w:p>
        </w:tc>
        <w:tc>
          <w:tcPr>
            <w:tcW w:type="dxa" w:w="3744"/>
            <w:vAlign w:val="top"/>
            <w:tcMar>
              <w:top w:w="65" w:type="dxa"/>
              <w:start w:w="65" w:type="dxa"/>
              <w:bottom w:w="65" w:type="dxa"/>
              <w:end w:w="65" w:type="dxa"/>
            </w:tcMar>
          </w:tcPr>
          <w:p>
            <w:r>
              <w:t>{'allowed': False, 'status': 'STALE'}</w:t>
            </w:r>
          </w:p>
        </w:tc>
      </w:tr>
      <w:tr>
        <w:tc>
          <w:tcPr>
            <w:tcW w:type="dxa" w:w="2448"/>
            <w:vAlign w:val="top"/>
            <w:tcMar>
              <w:top w:w="65" w:type="dxa"/>
              <w:start w:w="65" w:type="dxa"/>
              <w:bottom w:w="65" w:type="dxa"/>
              <w:end w:w="65" w:type="dxa"/>
            </w:tcMar>
          </w:tcPr>
          <w:p>
            <w:r>
              <w:t>H6 Authority/representability separation</w:t>
            </w:r>
          </w:p>
        </w:tc>
        <w:tc>
          <w:tcPr>
            <w:tcW w:type="dxa" w:w="936"/>
            <w:vAlign w:val="top"/>
            <w:tcMar>
              <w:top w:w="65" w:type="dxa"/>
              <w:start w:w="65" w:type="dxa"/>
              <w:bottom w:w="65" w:type="dxa"/>
              <w:end w:w="65" w:type="dxa"/>
            </w:tcMar>
          </w:tcPr>
          <w:p>
            <w:r>
              <w:t>PASS</w:t>
            </w:r>
          </w:p>
        </w:tc>
        <w:tc>
          <w:tcPr>
            <w:tcW w:type="dxa" w:w="3744"/>
            <w:vAlign w:val="top"/>
            <w:tcMar>
              <w:top w:w="65" w:type="dxa"/>
              <w:start w:w="65" w:type="dxa"/>
              <w:bottom w:w="65" w:type="dxa"/>
              <w:end w:w="65" w:type="dxa"/>
            </w:tcMar>
          </w:tcPr>
          <w:p>
            <w:r>
              <w:t>Authorized-unrepresentable and unauthorized-exact fail at different gates</w:t>
            </w:r>
          </w:p>
        </w:tc>
        <w:tc>
          <w:tcPr>
            <w:tcW w:type="dxa" w:w="3744"/>
            <w:vAlign w:val="top"/>
            <w:tcMar>
              <w:top w:w="65" w:type="dxa"/>
              <w:start w:w="65" w:type="dxa"/>
              <w:bottom w:w="65" w:type="dxa"/>
              <w:end w:w="65" w:type="dxa"/>
            </w:tcMar>
          </w:tcPr>
          <w:p>
            <w:r>
              <w:t>BLOCK_REPRESENTABILITY; BLOCK_AUTHORITY</w:t>
            </w:r>
          </w:p>
        </w:tc>
      </w:tr>
      <w:tr>
        <w:tc>
          <w:tcPr>
            <w:tcW w:type="dxa" w:w="2448"/>
            <w:vAlign w:val="top"/>
            <w:tcMar>
              <w:top w:w="65" w:type="dxa"/>
              <w:start w:w="65" w:type="dxa"/>
              <w:bottom w:w="65" w:type="dxa"/>
              <w:end w:w="65" w:type="dxa"/>
            </w:tcMar>
          </w:tcPr>
          <w:p>
            <w:r>
              <w:t>H7 Checkpoint tamper</w:t>
            </w:r>
          </w:p>
        </w:tc>
        <w:tc>
          <w:tcPr>
            <w:tcW w:type="dxa" w:w="936"/>
            <w:vAlign w:val="top"/>
            <w:tcMar>
              <w:top w:w="65" w:type="dxa"/>
              <w:start w:w="65" w:type="dxa"/>
              <w:bottom w:w="65" w:type="dxa"/>
              <w:end w:w="65" w:type="dxa"/>
            </w:tcMar>
          </w:tcPr>
          <w:p>
            <w:r>
              <w:t>PASS</w:t>
            </w:r>
          </w:p>
        </w:tc>
        <w:tc>
          <w:tcPr>
            <w:tcW w:type="dxa" w:w="3744"/>
            <w:vAlign w:val="top"/>
            <w:tcMar>
              <w:top w:w="65" w:type="dxa"/>
              <w:start w:w="65" w:type="dxa"/>
              <w:bottom w:w="65" w:type="dxa"/>
              <w:end w:w="65" w:type="dxa"/>
            </w:tcMar>
          </w:tcPr>
          <w:p>
            <w:r>
              <w:t>Hash verification fails</w:t>
            </w:r>
          </w:p>
        </w:tc>
        <w:tc>
          <w:tcPr>
            <w:tcW w:type="dxa" w:w="3744"/>
            <w:vAlign w:val="top"/>
            <w:tcMar>
              <w:top w:w="65" w:type="dxa"/>
              <w:start w:w="65" w:type="dxa"/>
              <w:bottom w:w="65" w:type="dxa"/>
              <w:end w:w="65" w:type="dxa"/>
            </w:tcMar>
          </w:tcPr>
          <w:p>
            <w:r>
              <w:t>False</w:t>
            </w:r>
          </w:p>
        </w:tc>
      </w:tr>
      <w:tr>
        <w:tc>
          <w:tcPr>
            <w:tcW w:type="dxa" w:w="2448"/>
            <w:vAlign w:val="top"/>
            <w:tcMar>
              <w:top w:w="65" w:type="dxa"/>
              <w:start w:w="65" w:type="dxa"/>
              <w:bottom w:w="65" w:type="dxa"/>
              <w:end w:w="65" w:type="dxa"/>
            </w:tcMar>
          </w:tcPr>
          <w:p>
            <w:r>
              <w:t>H8 History deletion</w:t>
            </w:r>
          </w:p>
        </w:tc>
        <w:tc>
          <w:tcPr>
            <w:tcW w:type="dxa" w:w="936"/>
            <w:vAlign w:val="top"/>
            <w:tcMar>
              <w:top w:w="65" w:type="dxa"/>
              <w:start w:w="65" w:type="dxa"/>
              <w:bottom w:w="65" w:type="dxa"/>
              <w:end w:w="65" w:type="dxa"/>
            </w:tcMar>
          </w:tcPr>
          <w:p>
            <w:r>
              <w:t>PASS</w:t>
            </w:r>
          </w:p>
        </w:tc>
        <w:tc>
          <w:tcPr>
            <w:tcW w:type="dxa" w:w="3744"/>
            <w:vAlign w:val="top"/>
            <w:tcMar>
              <w:top w:w="65" w:type="dxa"/>
              <w:start w:w="65" w:type="dxa"/>
              <w:bottom w:w="65" w:type="dxa"/>
              <w:end w:w="65" w:type="dxa"/>
            </w:tcMar>
          </w:tcPr>
          <w:p>
            <w:r>
              <w:t>Deletion detected by checkpoint and/or hash chain</w:t>
            </w:r>
          </w:p>
        </w:tc>
        <w:tc>
          <w:tcPr>
            <w:tcW w:type="dxa" w:w="3744"/>
            <w:vAlign w:val="top"/>
            <w:tcMar>
              <w:top w:w="65" w:type="dxa"/>
              <w:start w:w="65" w:type="dxa"/>
              <w:bottom w:w="65" w:type="dxa"/>
              <w:end w:w="65" w:type="dxa"/>
            </w:tcMar>
          </w:tcPr>
          <w:p>
            <w:r>
              <w:t>checkpoint=False, chain=False</w:t>
            </w:r>
          </w:p>
        </w:tc>
      </w:tr>
      <w:tr>
        <w:tc>
          <w:tcPr>
            <w:tcW w:type="dxa" w:w="2448"/>
            <w:vAlign w:val="top"/>
            <w:tcMar>
              <w:top w:w="65" w:type="dxa"/>
              <w:start w:w="65" w:type="dxa"/>
              <w:bottom w:w="65" w:type="dxa"/>
              <w:end w:w="65" w:type="dxa"/>
            </w:tcMar>
          </w:tcPr>
          <w:p>
            <w:r>
              <w:t>H9 Deterministic precedence</w:t>
            </w:r>
          </w:p>
        </w:tc>
        <w:tc>
          <w:tcPr>
            <w:tcW w:type="dxa" w:w="936"/>
            <w:vAlign w:val="top"/>
            <w:tcMar>
              <w:top w:w="65" w:type="dxa"/>
              <w:start w:w="65" w:type="dxa"/>
              <w:bottom w:w="65" w:type="dxa"/>
              <w:end w:w="65" w:type="dxa"/>
            </w:tcMar>
          </w:tcPr>
          <w:p>
            <w:r>
              <w:t>PASS</w:t>
            </w:r>
          </w:p>
        </w:tc>
        <w:tc>
          <w:tcPr>
            <w:tcW w:type="dxa" w:w="3744"/>
            <w:vAlign w:val="top"/>
            <w:tcMar>
              <w:top w:w="65" w:type="dxa"/>
              <w:start w:w="65" w:type="dxa"/>
              <w:bottom w:w="65" w:type="dxa"/>
              <w:end w:w="65" w:type="dxa"/>
            </w:tcMar>
          </w:tcPr>
          <w:p>
            <w:r>
              <w:t>All mixed states route deterministically</w:t>
            </w:r>
          </w:p>
        </w:tc>
        <w:tc>
          <w:tcPr>
            <w:tcW w:type="dxa" w:w="3744"/>
            <w:vAlign w:val="top"/>
            <w:tcMar>
              <w:top w:w="65" w:type="dxa"/>
              <w:start w:w="65" w:type="dxa"/>
              <w:bottom w:w="65" w:type="dxa"/>
              <w:end w:w="65" w:type="dxa"/>
            </w:tcMar>
          </w:tcPr>
          <w:p>
            <w:r>
              <w:t>[('BLOCK_REPRESENTABILITY', 'BLOCK_REPRESENTABILITY'), ('BLOCK_ADMISSIBILITY', 'BLOCK_ADMISSIBILITY'), ('DEFER', 'DEFER'), ('EXECUTE', 'EXECUTE')]</w:t>
            </w:r>
          </w:p>
        </w:tc>
      </w:tr>
      <w:tr>
        <w:tc>
          <w:tcPr>
            <w:tcW w:type="dxa" w:w="2448"/>
            <w:vAlign w:val="top"/>
            <w:tcMar>
              <w:top w:w="65" w:type="dxa"/>
              <w:start w:w="65" w:type="dxa"/>
              <w:bottom w:w="65" w:type="dxa"/>
              <w:end w:w="65" w:type="dxa"/>
            </w:tcMar>
          </w:tcPr>
          <w:p>
            <w:r>
              <w:t>H10 Context compilation transparency</w:t>
            </w:r>
          </w:p>
        </w:tc>
        <w:tc>
          <w:tcPr>
            <w:tcW w:type="dxa" w:w="936"/>
            <w:vAlign w:val="top"/>
            <w:tcMar>
              <w:top w:w="65" w:type="dxa"/>
              <w:start w:w="65" w:type="dxa"/>
              <w:bottom w:w="65" w:type="dxa"/>
              <w:end w:w="65" w:type="dxa"/>
            </w:tcMar>
          </w:tcPr>
          <w:p>
            <w:r>
              <w:t>PASS</w:t>
            </w:r>
          </w:p>
        </w:tc>
        <w:tc>
          <w:tcPr>
            <w:tcW w:type="dxa" w:w="3744"/>
            <w:vAlign w:val="top"/>
            <w:tcMar>
              <w:top w:w="65" w:type="dxa"/>
              <w:start w:w="65" w:type="dxa"/>
              <w:bottom w:w="65" w:type="dxa"/>
              <w:end w:w="65" w:type="dxa"/>
            </w:tcMar>
          </w:tcPr>
          <w:p>
            <w:r>
              <w:t>Compiled context declares omissions/protected exclusions</w:t>
            </w:r>
          </w:p>
        </w:tc>
        <w:tc>
          <w:tcPr>
            <w:tcW w:type="dxa" w:w="3744"/>
            <w:vAlign w:val="top"/>
            <w:tcMar>
              <w:top w:w="65" w:type="dxa"/>
              <w:start w:w="65" w:type="dxa"/>
              <w:bottom w:w="65" w:type="dxa"/>
              <w:end w:w="65" w:type="dxa"/>
            </w:tcMar>
          </w:tcPr>
          <w:p>
            <w:r>
              <w:t>{'included': ['E1', 'known_bad_path', 'ZERO-S5', 'ZERO-S7'], 'omitted': ['E2', 'vault:?'], 'protected_not_loaded': ['vault:?']}</w:t>
            </w:r>
          </w:p>
        </w:tc>
      </w:tr>
      <w:tr>
        <w:tc>
          <w:tcPr>
            <w:tcW w:type="dxa" w:w="2448"/>
            <w:vAlign w:val="top"/>
            <w:tcMar>
              <w:top w:w="65" w:type="dxa"/>
              <w:start w:w="65" w:type="dxa"/>
              <w:bottom w:w="65" w:type="dxa"/>
              <w:end w:w="65" w:type="dxa"/>
            </w:tcMar>
          </w:tcPr>
          <w:p>
            <w:r>
              <w:t>C1 Checkpoint integrity</w:t>
            </w:r>
          </w:p>
        </w:tc>
        <w:tc>
          <w:tcPr>
            <w:tcW w:type="dxa" w:w="936"/>
            <w:vAlign w:val="top"/>
            <w:tcMar>
              <w:top w:w="65" w:type="dxa"/>
              <w:start w:w="65" w:type="dxa"/>
              <w:bottom w:w="65" w:type="dxa"/>
              <w:end w:w="65" w:type="dxa"/>
            </w:tcMar>
          </w:tcPr>
          <w:p>
            <w:r>
              <w:t>PASS</w:t>
            </w:r>
          </w:p>
        </w:tc>
        <w:tc>
          <w:tcPr>
            <w:tcW w:type="dxa" w:w="3744"/>
            <w:vAlign w:val="top"/>
            <w:tcMar>
              <w:top w:w="65" w:type="dxa"/>
              <w:start w:w="65" w:type="dxa"/>
              <w:bottom w:w="65" w:type="dxa"/>
              <w:end w:w="65" w:type="dxa"/>
            </w:tcMar>
          </w:tcPr>
          <w:p>
            <w:r>
              <w:t>Checkpoint + event chain verify</w:t>
            </w:r>
          </w:p>
        </w:tc>
        <w:tc>
          <w:tcPr>
            <w:tcW w:type="dxa" w:w="3744"/>
            <w:vAlign w:val="top"/>
            <w:tcMar>
              <w:top w:w="65" w:type="dxa"/>
              <w:start w:w="65" w:type="dxa"/>
              <w:bottom w:w="65" w:type="dxa"/>
              <w:end w:w="65" w:type="dxa"/>
            </w:tcMar>
          </w:tcPr>
          <w:p>
            <w:r>
              <w:t>True</w:t>
            </w:r>
          </w:p>
        </w:tc>
      </w:tr>
      <w:tr>
        <w:tc>
          <w:tcPr>
            <w:tcW w:type="dxa" w:w="2448"/>
            <w:vAlign w:val="top"/>
            <w:tcMar>
              <w:top w:w="65" w:type="dxa"/>
              <w:start w:w="65" w:type="dxa"/>
              <w:bottom w:w="65" w:type="dxa"/>
              <w:end w:w="65" w:type="dxa"/>
            </w:tcMar>
          </w:tcPr>
          <w:p>
            <w:r>
              <w:t>C2 Frontier recovery</w:t>
            </w:r>
          </w:p>
        </w:tc>
        <w:tc>
          <w:tcPr>
            <w:tcW w:type="dxa" w:w="936"/>
            <w:vAlign w:val="top"/>
            <w:tcMar>
              <w:top w:w="65" w:type="dxa"/>
              <w:start w:w="65" w:type="dxa"/>
              <w:bottom w:w="65" w:type="dxa"/>
              <w:end w:w="65" w:type="dxa"/>
            </w:tcMar>
          </w:tcPr>
          <w:p>
            <w:r>
              <w:t>PASS</w:t>
            </w:r>
          </w:p>
        </w:tc>
        <w:tc>
          <w:tcPr>
            <w:tcW w:type="dxa" w:w="3744"/>
            <w:vAlign w:val="top"/>
            <w:tcMar>
              <w:top w:w="65" w:type="dxa"/>
              <w:start w:w="65" w:type="dxa"/>
              <w:bottom w:w="65" w:type="dxa"/>
              <w:end w:w="65" w:type="dxa"/>
            </w:tcMar>
          </w:tcPr>
          <w:p>
            <w:r>
              <w:t>Replacement recovers exact active frontier</w:t>
            </w:r>
          </w:p>
        </w:tc>
        <w:tc>
          <w:tcPr>
            <w:tcW w:type="dxa" w:w="3744"/>
            <w:vAlign w:val="top"/>
            <w:tcMar>
              <w:top w:w="65" w:type="dxa"/>
              <w:start w:w="65" w:type="dxa"/>
              <w:bottom w:w="65" w:type="dxa"/>
              <w:end w:w="65" w:type="dxa"/>
            </w:tcMar>
          </w:tcPr>
          <w:p>
            <w:r>
              <w:t>{'ZERO-S3': 'NO_EXECUTION', 'ZERO-S4': 'NO_EXECUTION', 'ZERO-S5': 'WAIT', 'ZERO-S6': 'DO_NOT_PROMOTE', 'ZERO-S7': 'REVALIDATE', 'ZERO-S8': 'DO_NOT_RESOLVE'}</w:t>
            </w:r>
          </w:p>
        </w:tc>
      </w:tr>
      <w:tr>
        <w:tc>
          <w:tcPr>
            <w:tcW w:type="dxa" w:w="2448"/>
            <w:vAlign w:val="top"/>
            <w:tcMar>
              <w:top w:w="65" w:type="dxa"/>
              <w:start w:w="65" w:type="dxa"/>
              <w:bottom w:w="65" w:type="dxa"/>
              <w:end w:w="65" w:type="dxa"/>
            </w:tcMar>
          </w:tcPr>
          <w:p>
            <w:r>
              <w:t>C3 Failed path survives</w:t>
            </w:r>
          </w:p>
        </w:tc>
        <w:tc>
          <w:tcPr>
            <w:tcW w:type="dxa" w:w="936"/>
            <w:vAlign w:val="top"/>
            <w:tcMar>
              <w:top w:w="65" w:type="dxa"/>
              <w:start w:w="65" w:type="dxa"/>
              <w:bottom w:w="65" w:type="dxa"/>
              <w:end w:w="65" w:type="dxa"/>
            </w:tcMar>
          </w:tcPr>
          <w:p>
            <w:r>
              <w:t>PASS</w:t>
            </w:r>
          </w:p>
        </w:tc>
        <w:tc>
          <w:tcPr>
            <w:tcW w:type="dxa" w:w="3744"/>
            <w:vAlign w:val="top"/>
            <w:tcMar>
              <w:top w:w="65" w:type="dxa"/>
              <w:start w:w="65" w:type="dxa"/>
              <w:bottom w:w="65" w:type="dxa"/>
              <w:end w:w="65" w:type="dxa"/>
            </w:tcMar>
          </w:tcPr>
          <w:p>
            <w:r>
              <w:t>Negative knowledge retained</w:t>
            </w:r>
          </w:p>
        </w:tc>
        <w:tc>
          <w:tcPr>
            <w:tcW w:type="dxa" w:w="3744"/>
            <w:vAlign w:val="top"/>
            <w:tcMar>
              <w:top w:w="65" w:type="dxa"/>
              <w:start w:w="65" w:type="dxa"/>
              <w:bottom w:w="65" w:type="dxa"/>
              <w:end w:w="65" w:type="dxa"/>
            </w:tcMar>
          </w:tcPr>
          <w:p>
            <w:r>
              <w:t>[{'case_id': 'ZERO-S6', 'path': 'known_bad_path', 'reason': 'validation failed', 'do_not_repeat': True}]</w:t>
            </w:r>
          </w:p>
        </w:tc>
      </w:tr>
      <w:tr>
        <w:tc>
          <w:tcPr>
            <w:tcW w:type="dxa" w:w="2448"/>
            <w:vAlign w:val="top"/>
            <w:tcMar>
              <w:top w:w="65" w:type="dxa"/>
              <w:start w:w="65" w:type="dxa"/>
              <w:bottom w:w="65" w:type="dxa"/>
              <w:end w:w="65" w:type="dxa"/>
            </w:tcMar>
          </w:tcPr>
          <w:p>
            <w:r>
              <w:t>C4 Deferred resume</w:t>
            </w:r>
          </w:p>
        </w:tc>
        <w:tc>
          <w:tcPr>
            <w:tcW w:type="dxa" w:w="936"/>
            <w:vAlign w:val="top"/>
            <w:tcMar>
              <w:top w:w="65" w:type="dxa"/>
              <w:start w:w="65" w:type="dxa"/>
              <w:bottom w:w="65" w:type="dxa"/>
              <w:end w:w="65" w:type="dxa"/>
            </w:tcMar>
          </w:tcPr>
          <w:p>
            <w:r>
              <w:t>PASS</w:t>
            </w:r>
          </w:p>
        </w:tc>
        <w:tc>
          <w:tcPr>
            <w:tcW w:type="dxa" w:w="3744"/>
            <w:vAlign w:val="top"/>
            <w:tcMar>
              <w:top w:w="65" w:type="dxa"/>
              <w:start w:w="65" w:type="dxa"/>
              <w:bottom w:w="65" w:type="dxa"/>
              <w:end w:w="65" w:type="dxa"/>
            </w:tcMar>
          </w:tcPr>
          <w:p>
            <w:r>
              <w:t>Execution becomes eligible only after condition true</w:t>
            </w:r>
          </w:p>
        </w:tc>
        <w:tc>
          <w:tcPr>
            <w:tcW w:type="dxa" w:w="3744"/>
            <w:vAlign w:val="top"/>
            <w:tcMar>
              <w:top w:w="65" w:type="dxa"/>
              <w:start w:w="65" w:type="dxa"/>
              <w:bottom w:w="65" w:type="dxa"/>
              <w:end w:w="65" w:type="dxa"/>
            </w:tcMar>
          </w:tcPr>
          <w:p>
            <w:r>
              <w:t>True</w:t>
            </w:r>
          </w:p>
        </w:tc>
      </w:tr>
      <w:tr>
        <w:tc>
          <w:tcPr>
            <w:tcW w:type="dxa" w:w="2448"/>
            <w:vAlign w:val="top"/>
            <w:tcMar>
              <w:top w:w="65" w:type="dxa"/>
              <w:start w:w="65" w:type="dxa"/>
              <w:bottom w:w="65" w:type="dxa"/>
              <w:end w:w="65" w:type="dxa"/>
            </w:tcMar>
          </w:tcPr>
          <w:p>
            <w:r>
              <w:t>C5 Portable reconstruction</w:t>
            </w:r>
          </w:p>
        </w:tc>
        <w:tc>
          <w:tcPr>
            <w:tcW w:type="dxa" w:w="936"/>
            <w:vAlign w:val="top"/>
            <w:tcMar>
              <w:top w:w="65" w:type="dxa"/>
              <w:start w:w="65" w:type="dxa"/>
              <w:bottom w:w="65" w:type="dxa"/>
              <w:end w:w="65" w:type="dxa"/>
            </w:tcMar>
          </w:tcPr>
          <w:p>
            <w:r>
              <w:t>PASS</w:t>
            </w:r>
          </w:p>
        </w:tc>
        <w:tc>
          <w:tcPr>
            <w:tcW w:type="dxa" w:w="3744"/>
            <w:vAlign w:val="top"/>
            <w:tcMar>
              <w:top w:w="65" w:type="dxa"/>
              <w:start w:w="65" w:type="dxa"/>
              <w:bottom w:w="65" w:type="dxa"/>
              <w:end w:w="65" w:type="dxa"/>
            </w:tcMar>
          </w:tcPr>
          <w:p>
            <w:r>
              <w:t>Independent JSON export verifies and reconstructs</w:t>
            </w:r>
          </w:p>
        </w:tc>
        <w:tc>
          <w:tcPr>
            <w:tcW w:type="dxa" w:w="3744"/>
            <w:vAlign w:val="top"/>
            <w:tcMar>
              <w:top w:w="65" w:type="dxa"/>
              <w:start w:w="65" w:type="dxa"/>
              <w:bottom w:w="65" w:type="dxa"/>
              <w:end w:w="65" w:type="dxa"/>
            </w:tcMar>
          </w:tcPr>
          <w:p>
            <w:r>
              <w:t>True</w:t>
            </w:r>
          </w:p>
        </w:tc>
      </w:tr>
    </w:tbl>
    <w:p>
      <w:pPr>
        <w:pStyle w:val="Heading1"/>
      </w:pPr>
      <w:r>
        <w:t>Key Findings</w:t>
      </w:r>
    </w:p>
    <w:p>
      <w:pPr>
        <w:pStyle w:val="ListBullet"/>
      </w:pPr>
      <w:r>
        <w:t>Representability and admissibility remained separate gates: authorized-but-unrepresentable and unauthorized-but-exact cases fail for different reasons.</w:t>
      </w:r>
    </w:p>
    <w:p>
      <w:pPr>
        <w:pStyle w:val="ListBullet"/>
      </w:pPr>
      <w:r>
        <w:t>LOSSY cannot silently become EXACT because lost invariants remain explicit state.</w:t>
      </w:r>
    </w:p>
    <w:p>
      <w:pPr>
        <w:pStyle w:val="ListBullet"/>
      </w:pPr>
      <w:r>
        <w:t>DEFER is operationally distinct from DENY: writes remain frozen until the declared resume condition changes.</w:t>
      </w:r>
    </w:p>
    <w:p>
      <w:pPr>
        <w:pStyle w:val="ListBullet"/>
      </w:pPr>
      <w:r>
        <w:t>Negative knowledge can block repetition of a known failed path after checkpoint/restore.</w:t>
      </w:r>
    </w:p>
    <w:p>
      <w:pPr>
        <w:pStyle w:val="ListBullet"/>
      </w:pPr>
      <w:r>
        <w:t>STALE blocks promotion after dependency mutation and remains distinct from REJECTED.</w:t>
      </w:r>
    </w:p>
    <w:p>
      <w:pPr>
        <w:pStyle w:val="ListBullet"/>
      </w:pPr>
      <w:r>
        <w:t>PROTECTED_UNKNOWN can be represented as a typed state with a resolution policy rather than being collapsed into generic uncertainty.</w:t>
      </w:r>
    </w:p>
    <w:p>
      <w:pPr>
        <w:pStyle w:val="ListBullet"/>
      </w:pPr>
      <w:r>
        <w:t>Checkpoint integrity and per-event hash chaining detect content tampering and event deletion in the reference harness.</w:t>
      </w:r>
    </w:p>
    <w:p>
      <w:pPr>
        <w:pStyle w:val="ListBullet"/>
      </w:pPr>
      <w:r>
        <w:t>A replacement process can reconstruct the active frontier from checkpoint-only state and portable export can be integrity-checked.</w:t>
      </w:r>
    </w:p>
    <w:p>
      <w:pPr>
        <w:pStyle w:val="Heading1"/>
      </w:pPr>
      <w:r>
        <w:t>What Did Not Get Proved</w:t>
      </w:r>
    </w:p>
    <w:p>
      <w:pPr>
        <w:pStyle w:val="ListBullet"/>
      </w:pPr>
      <w:r>
        <w:t>No claim of production-grade cryptographic security; SHA-256 here is an integrity demonstration, not a complete trust architecture.</w:t>
      </w:r>
    </w:p>
    <w:p>
      <w:pPr>
        <w:pStyle w:val="ListBullet"/>
      </w:pPr>
      <w:r>
        <w:t>No proof of real non-interference among agents or processes.</w:t>
      </w:r>
    </w:p>
    <w:p>
      <w:pPr>
        <w:pStyle w:val="ListBullet"/>
      </w:pPr>
      <w:r>
        <w:t>No proof that an LLM will always obey negative knowledge or protected-unknown policy; the reference harness enforces those gates deterministically.</w:t>
      </w:r>
    </w:p>
    <w:p>
      <w:pPr>
        <w:pStyle w:val="ListBullet"/>
      </w:pPr>
      <w:r>
        <w:t>No validation of Soreia security declarations or RI1 mathematical/empirical claims.</w:t>
      </w:r>
    </w:p>
    <w:p>
      <w:pPr>
        <w:pStyle w:val="ListBullet"/>
      </w:pPr>
      <w:r>
        <w:t>No proof that a large enterprise project can be reconstructed at scale; only the minimal state model was exercised.</w:t>
      </w:r>
    </w:p>
    <w:p>
      <w:pPr>
        <w:pStyle w:val="ListBullet"/>
      </w:pPr>
      <w:r>
        <w:t>No proof of exact replay across nondeterministic external executors.</w:t>
      </w:r>
    </w:p>
    <w:p>
      <w:pPr>
        <w:pStyle w:val="Heading1"/>
      </w:pPr>
      <w:r>
        <w:t>Disposition</w:t>
      </w:r>
    </w:p>
    <w:p>
      <w:r>
        <w:t>Experiment ZERO passes as a reference-semantics experiment. The architecture is ready to move from neutral harness to implementation reconciliation. The next phase should run the same acceptance suite against actual Soreia/RI1 bridge mechanisms and then UAR/UOR components without weakening the reference tests.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21 September 2026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16"/>
      </w:rPr>
      <w:t>SOVEREIGN LOOP EXPERIMENT ZERO | FINAL CAPTURE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