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wyj298uhfbc4" w:id="0"/>
    <w:bookmarkEnd w:id="0"/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PHASE MIRROR VENDOR SCORECARD</w:t>
      </w:r>
      <w:r w:rsidDel="00000000" w:rsidR="00000000" w:rsidRPr="00000000">
        <w:rPr>
          <w:rtl w:val="0"/>
        </w:rPr>
      </w:r>
    </w:p>
    <w:bookmarkStart w:colFirst="0" w:colLast="0" w:name="pvk2nrohe0jz" w:id="1"/>
    <w:bookmarkEnd w:id="1"/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Financial Services Third-Party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Valid Through: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December 2026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Last Audit: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r1pkoqz9gl8" w:id="2"/>
    <w:bookmarkEnd w:id="2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AT A GLANCE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Overall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92/100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95/100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94/100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Operational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88/100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Legend: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🟢 Low Risk (80-100)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🟡 Medium Risk (60-79)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🔴 High Risk (&lt;60)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c00y5wazg5u" w:id="3"/>
    <w:bookmarkEnd w:id="3"/>
    <w:p w:rsidR="00000000" w:rsidDel="00000000" w:rsidP="00000000" w:rsidRDefault="00000000" w:rsidRPr="00000000" w14:paraId="000000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COMPANY SNAPSHOT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Legal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Proof Labs LLC d/b/a 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Headquarters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[City, State, USA]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Years in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Services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Primary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SaaS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r69zvawg5rj" w:id="4"/>
    <w:bookmarkEnd w:id="4"/>
    <w:p w:rsidR="00000000" w:rsidDel="00000000" w:rsidP="00000000" w:rsidRDefault="00000000" w:rsidRPr="00000000" w14:paraId="0000002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SECURITY SCORECARD</w:t>
      </w:r>
      <w:r w:rsidDel="00000000" w:rsidR="00000000" w:rsidRPr="00000000">
        <w:rPr>
          <w:rtl w:val="0"/>
        </w:rPr>
      </w:r>
    </w:p>
    <w:bookmarkStart w:colFirst="0" w:colLast="0" w:name="7nsoqv9jtdtd" w:id="5"/>
    <w:bookmarkEnd w:id="5"/>
    <w:p w:rsidR="00000000" w:rsidDel="00000000" w:rsidP="00000000" w:rsidRDefault="00000000" w:rsidRPr="00000000" w14:paraId="0000002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Certifications &amp; Audits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ISO 27001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⏳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Penetration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Vulnerability Scans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bookmarkStart w:colFirst="0" w:colLast="0" w:name="gmbj52e7iyge" w:id="6"/>
    <w:bookmarkEnd w:id="6"/>
    <w:p w:rsidR="00000000" w:rsidDel="00000000" w:rsidP="00000000" w:rsidRDefault="00000000" w:rsidRPr="00000000" w14:paraId="000000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Data Protection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Encryption at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AES-256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Encryption 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TLS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MFA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Residency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US, EU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Customer-Managed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tier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bookmarkStart w:colFirst="0" w:colLast="0" w:name="vsme5fyki62p" w:id="7"/>
    <w:bookmarkEnd w:id="7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Access Controls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Role-Based Access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Least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 Access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Background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Annual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bookmarkStart w:colFirst="0" w:colLast="0" w:name="5icsw27d2zmj" w:id="8"/>
    <w:bookmarkEnd w:id="8"/>
    <w:p w:rsidR="00000000" w:rsidDel="00000000" w:rsidP="00000000" w:rsidRDefault="00000000" w:rsidRPr="00000000" w14:paraId="000000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Incident Response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Breach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Incident Response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Last IR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24/7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SOC 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qcwfcml7j00" w:id="9"/>
    <w:bookmarkEnd w:id="9"/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COMPLIANCE SCORECARD</w:t>
      </w:r>
      <w:r w:rsidDel="00000000" w:rsidR="00000000" w:rsidRPr="00000000">
        <w:rPr>
          <w:rtl w:val="0"/>
        </w:rPr>
      </w:r>
    </w:p>
    <w:bookmarkStart w:colFirst="0" w:colLast="0" w:name="m74euv8gy461" w:id="10"/>
    <w:bookmarkEnd w:id="10"/>
    <w:p w:rsidR="00000000" w:rsidDel="00000000" w:rsidP="00000000" w:rsidRDefault="00000000" w:rsidRPr="00000000" w14:paraId="0000007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Regulatory Frameworks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GLBA Safeguards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Compliant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Safeguards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Compliant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DPA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CCPA/CPRA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Compliant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Privacy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Compliant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BAA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SOX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EU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Compliant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bookmarkStart w:colFirst="0" w:colLast="0" w:name="aesvweuvkbin" w:id="11"/>
    <w:bookmarkEnd w:id="11"/>
    <w:p w:rsidR="00000000" w:rsidDel="00000000" w:rsidP="00000000" w:rsidRDefault="00000000" w:rsidRPr="00000000" w14:paraId="0000008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Financial Services Specific</w:t>
      </w: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 (Model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 AI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Fair Lending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 Exam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Right-to-Audit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tiers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bookmarkStart w:colFirst="0" w:colLast="0" w:name="x8q9yjumopsv" w:id="12"/>
    <w:bookmarkEnd w:id="12"/>
    <w:p w:rsidR="00000000" w:rsidDel="00000000" w:rsidP="00000000" w:rsidRDefault="00000000" w:rsidRPr="00000000" w14:paraId="0000009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Privacy &amp; Data Rights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Subject Access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10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Deletion 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Portability (Export)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JSON/CSV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Processing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Template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List published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ewy7l3j6uhp" w:id="13"/>
    <w:bookmarkEnd w:id="13"/>
    <w:p w:rsidR="00000000" w:rsidDel="00000000" w:rsidP="00000000" w:rsidRDefault="00000000" w:rsidRPr="00000000" w14:paraId="000000A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OPERATIONAL RESILIENCE SCORECARD</w:t>
      </w:r>
      <w:r w:rsidDel="00000000" w:rsidR="00000000" w:rsidRPr="00000000">
        <w:rPr>
          <w:rtl w:val="0"/>
        </w:rPr>
      </w:r>
    </w:p>
    <w:bookmarkStart w:colFirst="0" w:colLast="0" w:name="8il1ot4eqvp8" w:id="14"/>
    <w:bookmarkEnd w:id="14"/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Availability &amp; Performance</w:t>
      </w:r>
      <w:r w:rsidDel="00000000" w:rsidR="00000000" w:rsidRPr="00000000">
        <w:rPr>
          <w:rtl w:val="0"/>
        </w:rPr>
      </w:r>
    </w:p>
    <w:tbl>
      <w:tblPr>
        <w:tblStyle w:val="Table10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Uptime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bookmarkStart w:colFirst="0" w:colLast="0" w:name="9mvs7izesubd" w:id="15"/>
    <w:bookmarkEnd w:id="15"/>
    <w:p w:rsidR="00000000" w:rsidDel="00000000" w:rsidP="00000000" w:rsidRDefault="00000000" w:rsidRPr="00000000" w14:paraId="000000B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Business Continuity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Last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DRP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Geo-Redundant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DR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Failover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Multi-zone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bookmarkStart w:colFirst="0" w:colLast="0" w:name="rft3v2fbshy6" w:id="16"/>
    <w:bookmarkEnd w:id="16"/>
    <w:p w:rsidR="00000000" w:rsidDel="00000000" w:rsidP="00000000" w:rsidRDefault="00000000" w:rsidRPr="00000000" w14:paraId="000000D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Support Response Times</w:t>
      </w:r>
      <w:r w:rsidDel="00000000" w:rsidR="00000000" w:rsidRPr="00000000">
        <w:rPr>
          <w:rtl w:val="0"/>
        </w:rPr>
      </w:r>
    </w:p>
    <w:tbl>
      <w:tblPr>
        <w:tblStyle w:val="Table1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s689srhbccl" w:id="17"/>
    <w:bookmarkEnd w:id="17"/>
    <w:p w:rsidR="00000000" w:rsidDel="00000000" w:rsidP="00000000" w:rsidRDefault="00000000" w:rsidRPr="00000000" w14:paraId="000000E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FINANCIAL STABILITY SCORECARD</w:t>
      </w:r>
      <w:r w:rsidDel="00000000" w:rsidR="00000000" w:rsidRPr="00000000">
        <w:rPr>
          <w:rtl w:val="0"/>
        </w:rPr>
      </w:r>
    </w:p>
    <w:bookmarkStart w:colFirst="0" w:colLast="0" w:name="krdfvt7c2lrd" w:id="18"/>
    <w:bookmarkEnd w:id="18"/>
    <w:p w:rsidR="00000000" w:rsidDel="00000000" w:rsidP="00000000" w:rsidRDefault="00000000" w:rsidRPr="00000000" w14:paraId="000000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Company Health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Profitable / 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[Status]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Runway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months+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D&amp;B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[Rating]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Audited Financials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Available (NDA)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 single customer &gt;20%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bookmarkStart w:colFirst="0" w:colLast="0" w:name="lpibwjm54ynh" w:id="19"/>
    <w:bookmarkEnd w:id="19"/>
    <w:p w:rsidR="00000000" w:rsidDel="00000000" w:rsidP="00000000" w:rsidRDefault="00000000" w:rsidRPr="00000000" w14:paraId="000000F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Insurance Coverage</w:t>
      </w: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Cyber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E&amp;O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General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$[X]M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bookmarkStart w:colFirst="0" w:colLast="0" w:name="v3nj7c9f3heq" w:id="20"/>
    <w:bookmarkEnd w:id="20"/>
    <w:p w:rsidR="00000000" w:rsidDel="00000000" w:rsidP="00000000" w:rsidRDefault="00000000" w:rsidRPr="00000000" w14:paraId="000000F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Exit Provisions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Termination for Convenience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30 days notice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Return on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Source Code 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Enterprise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Transition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h6fq9vrwu2j" w:id="21"/>
    <w:bookmarkEnd w:id="21"/>
    <w:p w:rsidR="00000000" w:rsidDel="00000000" w:rsidP="00000000" w:rsidRDefault="00000000" w:rsidRPr="00000000" w14:paraId="0000010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VENDOR MANAGEMENT SCORECARD</w:t>
      </w:r>
      <w:r w:rsidDel="00000000" w:rsidR="00000000" w:rsidRPr="00000000">
        <w:rPr>
          <w:rtl w:val="0"/>
        </w:rPr>
      </w:r>
    </w:p>
    <w:bookmarkStart w:colFirst="0" w:colLast="0" w:name="iptmng4ftabe" w:id="22"/>
    <w:bookmarkEnd w:id="22"/>
    <w:p w:rsidR="00000000" w:rsidDel="00000000" w:rsidP="00000000" w:rsidRDefault="00000000" w:rsidRPr="00000000" w14:paraId="000001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Subcontractor Risk</w:t>
      </w:r>
      <w:r w:rsidDel="00000000" w:rsidR="00000000" w:rsidRPr="00000000">
        <w:rPr>
          <w:rtl w:val="0"/>
        </w:rPr>
      </w:r>
    </w:p>
    <w:tbl>
      <w:tblPr>
        <w:tblStyle w:val="Table1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[Cloud Provider]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[Region]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[Backup Provider]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[Region]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[Email Provider]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[Region]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Sub-processor Controls: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All sub-processors SOC 2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DPAs in place with all sub-processors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30-day advance notice of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Annual security reviews</w:t>
      </w:r>
      <w:r w:rsidDel="00000000" w:rsidR="00000000" w:rsidRPr="00000000">
        <w:rPr>
          <w:rtl w:val="0"/>
        </w:rPr>
      </w:r>
    </w:p>
    <w:bookmarkStart w:colFirst="0" w:colLast="0" w:name="z03dez4d6ky5" w:id="23"/>
    <w:bookmarkEnd w:id="23"/>
    <w:p w:rsidR="00000000" w:rsidDel="00000000" w:rsidP="00000000" w:rsidRDefault="00000000" w:rsidRPr="00000000" w14:paraId="0000012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Concentration &amp; Dependency</w:t>
      </w: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Single Cloud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🟡 Medium (multi-region mitigates)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Geographic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Low (US + EU options)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Person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Low (documented processes)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Technology 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🟢 Low (data export available)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hv0jsm3px3w" w:id="24"/>
    <w:bookmarkEnd w:id="24"/>
    <w:p w:rsidR="00000000" w:rsidDel="00000000" w:rsidP="00000000" w:rsidRDefault="00000000" w:rsidRPr="00000000" w14:paraId="0000012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CONTRACTUAL PROTECTIONS</w:t>
      </w:r>
      <w:r w:rsidDel="00000000" w:rsidR="00000000" w:rsidRPr="00000000">
        <w:rPr>
          <w:rtl w:val="0"/>
        </w:rPr>
      </w:r>
    </w:p>
    <w:bookmarkStart w:colFirst="0" w:colLast="0" w:name="at13pj57ithy" w:id="25"/>
    <w:bookmarkEnd w:id="25"/>
    <w:p w:rsidR="00000000" w:rsidDel="00000000" w:rsidP="00000000" w:rsidRDefault="00000000" w:rsidRPr="00000000" w14:paraId="000001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Terms</w:t>
      </w:r>
      <w:r w:rsidDel="00000000" w:rsidR="00000000" w:rsidRPr="00000000">
        <w:rPr>
          <w:rtl w:val="0"/>
        </w:rPr>
      </w:r>
    </w:p>
    <w:tbl>
      <w:tblPr>
        <w:tblStyle w:val="Table1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Customer retains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Liability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 months fees (negotiable)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Indemnification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Data breach indemnification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Termination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For convenience + for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Price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30 days notice of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bookmarkStart w:colFirst="0" w:colLast="0" w:name="dkb2yq3wmzkz" w:id="26"/>
    <w:bookmarkEnd w:id="26"/>
    <w:p w:rsidR="00000000" w:rsidDel="00000000" w:rsidP="00000000" w:rsidRDefault="00000000" w:rsidRPr="00000000" w14:paraId="0000013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Audit Rights</w:t>
      </w: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Report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Under 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On-Site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Annual + for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Penetration Test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Summary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Upon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bookmarkStart w:colFirst="0" w:colLast="0" w:name="w8xm0o5plew" w:id="27"/>
    <w:bookmarkEnd w:id="27"/>
    <w:p w:rsidR="00000000" w:rsidDel="00000000" w:rsidP="00000000" w:rsidRDefault="00000000" w:rsidRPr="00000000" w14:paraId="0000014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Data Protection</w:t>
      </w: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DPA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GDPR-compliant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BAA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HIPAA-compliant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SCCs for International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Module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Residency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Contractual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9yuomwm7klv" w:id="28"/>
    <w:bookmarkEnd w:id="28"/>
    <w:p w:rsidR="00000000" w:rsidDel="00000000" w:rsidP="00000000" w:rsidRDefault="00000000" w:rsidRPr="00000000" w14:paraId="0000015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RISK ASSESSMENT SUMMARY</w:t>
      </w:r>
      <w:r w:rsidDel="00000000" w:rsidR="00000000" w:rsidRPr="00000000">
        <w:rPr>
          <w:rtl w:val="0"/>
        </w:rPr>
      </w:r>
    </w:p>
    <w:bookmarkStart w:colFirst="0" w:colLast="0" w:name="9iaoblk27moy" w:id="29"/>
    <w:bookmarkEnd w:id="29"/>
    <w:p w:rsidR="00000000" w:rsidDel="00000000" w:rsidP="00000000" w:rsidRDefault="00000000" w:rsidRPr="00000000" w14:paraId="000001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✅ SOC 2 Type II certified with clean opinion</w:t>
        <w:br w:type="textWrapping"/>
        <w:t xml:space="preserve">✅ Comprehensive security controls (MFA, encryption, logging)</w:t>
        <w:br w:type="textWrapping"/>
        <w:t xml:space="preserve">✅ Strong regulatory compliance posture</w:t>
        <w:br w:type="textWrapping"/>
        <w:t xml:space="preserve">✅ Financial services-specific compliance pack</w:t>
        <w:br w:type="textWrapping"/>
        <w:t xml:space="preserve">✅ Transparent sub-processor management</w:t>
        <w:br w:type="textWrapping"/>
        <w:t xml:space="preserve">✅ Favorable contractual terms (audit rights, termination)</w:t>
        <w:br w:type="textWrapping"/>
        <w:t xml:space="preserve">✅ 24/7 security monitoring</w:t>
        <w:br w:type="textWrapping"/>
        <w:t xml:space="preserve">✅ Annual penetration testing</w:t>
      </w:r>
      <w:r w:rsidDel="00000000" w:rsidR="00000000" w:rsidRPr="00000000">
        <w:rPr>
          <w:rtl w:val="0"/>
        </w:rPr>
      </w:r>
    </w:p>
    <w:bookmarkStart w:colFirst="0" w:colLast="0" w:name="h4kcxvp6lnkb" w:id="30"/>
    <w:bookmarkEnd w:id="30"/>
    <w:p w:rsidR="00000000" w:rsidDel="00000000" w:rsidP="00000000" w:rsidRDefault="00000000" w:rsidRPr="00000000" w14:paraId="0000015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Areas to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⚠️ [ISO 27001 certification pending - expected Date]</w:t>
        <w:br w:type="textWrapping"/>
        <w:t xml:space="preserve">⚠️ [Relatively new company - monitor financial stability]</w:t>
        <w:br w:type="textWrapping"/>
        <w:t xml:space="preserve">⚠️ [Single primary cloud provider - mitigated by multi-region]</w:t>
      </w:r>
      <w:r w:rsidDel="00000000" w:rsidR="00000000" w:rsidRPr="00000000">
        <w:rPr>
          <w:rtl w:val="0"/>
        </w:rPr>
      </w:r>
    </w:p>
    <w:bookmarkStart w:colFirst="0" w:colLast="0" w:name="5h87kk22dtit" w:id="31"/>
    <w:bookmarkEnd w:id="31"/>
    <w:p w:rsidR="00000000" w:rsidDel="00000000" w:rsidP="00000000" w:rsidRDefault="00000000" w:rsidRPr="00000000" w14:paraId="0000015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Mitigating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Strong SOC 2 compensates for pending ISO 27001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Adequate funding/profitability addresses financial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Multi-region deployment and DR plan address cloud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4l7ovkpyhwj" w:id="32"/>
    <w:bookmarkEnd w:id="32"/>
    <w:p w:rsidR="00000000" w:rsidDel="00000000" w:rsidP="00000000" w:rsidRDefault="00000000" w:rsidRPr="00000000" w14:paraId="0000016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COMPARISON: TIER CAPABILITIES</w:t>
      </w:r>
      <w:r w:rsidDel="00000000" w:rsidR="00000000" w:rsidRPr="00000000">
        <w:rPr>
          <w:rtl w:val="0"/>
        </w:rPr>
      </w:r>
    </w:p>
    <w:tbl>
      <w:tblPr>
        <w:tblStyle w:val="Table2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$6K/yr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$36K/yr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(&gt;$100K)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Uptime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+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TAM +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Response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SSO/SAML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Dedicated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 Data 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Customer-Managed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Log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SOX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Source Code 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On-Site Audit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+ ad hoc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Recommendation for Financial Services: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Business tier minimum; Enterprise tier for regulated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0ziq23diet3" w:id="33"/>
    <w:bookmarkEnd w:id="33"/>
    <w:p w:rsidR="00000000" w:rsidDel="00000000" w:rsidP="00000000" w:rsidRDefault="00000000" w:rsidRPr="00000000" w14:paraId="0000019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REGULATORY ALIGNMENT MATRIX</w:t>
      </w:r>
      <w:r w:rsidDel="00000000" w:rsidR="00000000" w:rsidRPr="00000000">
        <w:rPr>
          <w:rtl w:val="0"/>
        </w:rPr>
      </w:r>
    </w:p>
    <w:tbl>
      <w:tblPr>
        <w:tblStyle w:val="Table2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OCC 2013-29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Due diligence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TPRM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OCC 2013-29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This scorecard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OCC 2013-29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Annual reviews, SOC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OCC 2013-29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Termination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Exit provisions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FFIEC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Full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SR 11-7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risk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Compliance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GLBA 501(b)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Safeguards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Security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disclosure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Compliance pack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ew2i5ckhfl" w:id="34"/>
    <w:bookmarkEnd w:id="34"/>
    <w:p w:rsidR="00000000" w:rsidDel="00000000" w:rsidP="00000000" w:rsidRDefault="00000000" w:rsidRPr="00000000" w14:paraId="000001B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DUE DILIGENCE CHECKLIST</w:t>
      </w:r>
      <w:r w:rsidDel="00000000" w:rsidR="00000000" w:rsidRPr="00000000">
        <w:rPr>
          <w:rtl w:val="0"/>
        </w:rPr>
      </w:r>
    </w:p>
    <w:bookmarkStart w:colFirst="0" w:colLast="0" w:name="swbg5r7vxdti" w:id="35"/>
    <w:bookmarkEnd w:id="35"/>
    <w:p w:rsidR="00000000" w:rsidDel="00000000" w:rsidP="00000000" w:rsidRDefault="00000000" w:rsidRPr="00000000" w14:paraId="000001B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Initial Assessment ☑️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Company profile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SOC 2 Type II report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Security questionnaire completed (SIG/CAIQ)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Financial stability assessed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Insurance certificates obtained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Sub-processor list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Data flow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[x] Regulatory alignment confirmed</w:t>
      </w:r>
      <w:r w:rsidDel="00000000" w:rsidR="00000000" w:rsidRPr="00000000">
        <w:rPr>
          <w:rtl w:val="0"/>
        </w:rPr>
      </w:r>
    </w:p>
    <w:bookmarkStart w:colFirst="0" w:colLast="0" w:name="6md2zm5vsd9i" w:id="36"/>
    <w:bookmarkEnd w:id="36"/>
    <w:p w:rsidR="00000000" w:rsidDel="00000000" w:rsidP="00000000" w:rsidRDefault="00000000" w:rsidRPr="00000000" w14:paraId="000001C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Contractual ☑️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MSA/Terms of Service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DPA executed (if GDPR applies)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BAA executed (if HIPAA applies)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SLA terms acceptable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Liability provisions acceptable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Audit rights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Exit provisions confirmed</w:t>
      </w:r>
      <w:r w:rsidDel="00000000" w:rsidR="00000000" w:rsidRPr="00000000">
        <w:rPr>
          <w:rtl w:val="0"/>
        </w:rPr>
      </w:r>
    </w:p>
    <w:bookmarkStart w:colFirst="0" w:colLast="0" w:name="vtrts85nd93o" w:id="37"/>
    <w:bookmarkEnd w:id="37"/>
    <w:p w:rsidR="00000000" w:rsidDel="00000000" w:rsidP="00000000" w:rsidRDefault="00000000" w:rsidRPr="00000000" w14:paraId="000001C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Ongoing Monitoring 📅</w:t>
      </w:r>
      <w:r w:rsidDel="00000000" w:rsidR="00000000" w:rsidRPr="00000000">
        <w:rPr>
          <w:rtl w:val="0"/>
        </w:rPr>
      </w:r>
    </w:p>
    <w:tbl>
      <w:tblPr>
        <w:tblStyle w:val="Table2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Next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report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questionnaire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list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Performance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Contract renewal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[Term]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2n6d8npb4ei" w:id="38"/>
    <w:bookmarkEnd w:id="38"/>
    <w:p w:rsidR="00000000" w:rsidDel="00000000" w:rsidP="00000000" w:rsidRDefault="00000000" w:rsidRPr="00000000" w14:paraId="000001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QUICK CONTACTS</w:t>
      </w:r>
      <w:r w:rsidDel="00000000" w:rsidR="00000000" w:rsidRPr="00000000">
        <w:rPr>
          <w:rtl w:val="0"/>
        </w:rPr>
      </w:r>
    </w:p>
    <w:tbl>
      <w:tblPr>
        <w:tblStyle w:val="Table2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line="360" w:lineRule="auto"/>
              <w:rPr/>
            </w:pPr>
            <w:hyperlink r:id="rId7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security@phasemirror.io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Compliance/Privacy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line="360" w:lineRule="auto"/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dpo@phasemirror.io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Contracts/Legal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spacing w:line="360" w:lineRule="auto"/>
              <w:rPr/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legal@phasemirror.io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Sales/General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sales@phasemirror.io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line="360" w:lineRule="auto"/>
              <w:rPr/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security-incident@phasemirror.io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(24/7)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line="360" w:lineRule="auto"/>
              <w:rPr/>
            </w:pPr>
            <w:hyperlink r:id="rId12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enterprise@phasemirror.io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kfsxnvh4nkh" w:id="39"/>
    <w:bookmarkEnd w:id="39"/>
    <w:p w:rsidR="00000000" w:rsidDel="00000000" w:rsidP="00000000" w:rsidRDefault="00000000" w:rsidRPr="00000000" w14:paraId="000001F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DOCUMENT REQUEST CHECKLIST</w:t>
      </w:r>
      <w:r w:rsidDel="00000000" w:rsidR="00000000" w:rsidRPr="00000000">
        <w:rPr>
          <w:rtl w:val="0"/>
        </w:rPr>
      </w:r>
    </w:p>
    <w:tbl>
      <w:tblPr>
        <w:tblStyle w:val="Table2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to Obtain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under 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Penetration Test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under 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Insurance 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via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DPA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or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BAA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or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Published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Policy (redacted)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under 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BCP/DRP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under 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under NDA (if available)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D&amp;B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via 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amh317u56ff" w:id="40"/>
    <w:bookmarkEnd w:id="40"/>
    <w:p w:rsidR="00000000" w:rsidDel="00000000" w:rsidP="00000000" w:rsidRDefault="00000000" w:rsidRPr="00000000" w14:paraId="000002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APPROVAL WORKFLOW</w:t>
      </w:r>
      <w:r w:rsidDel="00000000" w:rsidR="00000000" w:rsidRPr="00000000">
        <w:rPr>
          <w:rtl w:val="0"/>
        </w:rPr>
      </w:r>
    </w:p>
    <w:bookmarkStart w:colFirst="0" w:colLast="0" w:name="gqom3grizmmk" w:id="41"/>
    <w:bookmarkEnd w:id="41"/>
    <w:p w:rsidR="00000000" w:rsidDel="00000000" w:rsidP="00000000" w:rsidRDefault="00000000" w:rsidRPr="00000000" w14:paraId="000002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Risk Rating Determination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Criticality Level: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Critical | ☐ High | ☐ Medium | ☐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Overall Risk Assessment: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Low | ☐ Medium | ☐ High</w:t>
      </w:r>
      <w:r w:rsidDel="00000000" w:rsidR="00000000" w:rsidRPr="00000000">
        <w:rPr>
          <w:rtl w:val="0"/>
        </w:rPr>
      </w:r>
    </w:p>
    <w:bookmarkStart w:colFirst="0" w:colLast="0" w:name="rkt9lmm4ekh6" w:id="42"/>
    <w:bookmarkEnd w:id="42"/>
    <w:p w:rsidR="00000000" w:rsidDel="00000000" w:rsidP="00000000" w:rsidRDefault="00000000" w:rsidRPr="00000000" w14:paraId="000002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Approval Requirements</w:t>
      </w:r>
      <w:r w:rsidDel="00000000" w:rsidR="00000000" w:rsidRPr="00000000">
        <w:rPr>
          <w:rtl w:val="0"/>
        </w:rPr>
      </w:r>
    </w:p>
    <w:tbl>
      <w:tblPr>
        <w:tblStyle w:val="Table2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Approvers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CISO + CRO + CIO +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CISO + Business Owner + Procurement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Owner + Procurement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bookmarkStart w:colFirst="0" w:colLast="0" w:name="jqdt6vt5btz9" w:id="43"/>
    <w:bookmarkEnd w:id="43"/>
    <w:p w:rsidR="00000000" w:rsidDel="00000000" w:rsidP="00000000" w:rsidRDefault="00000000" w:rsidRPr="00000000" w14:paraId="000002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Sign-Off</w:t>
      </w:r>
      <w:r w:rsidDel="00000000" w:rsidR="00000000" w:rsidRPr="00000000">
        <w:rPr>
          <w:rtl w:val="0"/>
        </w:rPr>
      </w:r>
    </w:p>
    <w:tbl>
      <w:tblPr>
        <w:tblStyle w:val="Table2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Information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e5fvldtyrid" w:id="44"/>
    <w:bookmarkEnd w:id="44"/>
    <w:p w:rsidR="00000000" w:rsidDel="00000000" w:rsidP="00000000" w:rsidRDefault="00000000" w:rsidRPr="00000000" w14:paraId="000002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Assessment Conducted By: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Assessment 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Next Review 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v16wz69os5s" w:id="45"/>
    <w:bookmarkEnd w:id="45"/>
    <w:p w:rsidR="00000000" w:rsidDel="00000000" w:rsidP="00000000" w:rsidRDefault="00000000" w:rsidRPr="00000000" w14:paraId="0000024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ONE-PAGE EXECUTIVE SUMMARY</w:t>
      </w:r>
      <w:r w:rsidDel="00000000" w:rsidR="00000000" w:rsidRPr="00000000">
        <w:rPr>
          <w:rtl w:val="0"/>
        </w:rPr>
      </w:r>
    </w:p>
    <w:bookmarkStart w:colFirst="0" w:colLast="0" w:name="2590mgx8krmm" w:id="46"/>
    <w:bookmarkEnd w:id="46"/>
    <w:p w:rsidR="00000000" w:rsidDel="00000000" w:rsidP="00000000" w:rsidRDefault="00000000" w:rsidRPr="00000000" w14:paraId="000002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Mirror Vendor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Vendor: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Proof Labs LLC d/b/a Phase Mirror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AI Governance SaaS Platform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Assessment 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[Date]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Overall Risk Rating: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🟢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LOW RISK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(92/100)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WHY LOW RISK:</w:t>
      </w:r>
      <w:r w:rsidDel="00000000" w:rsidR="00000000" w:rsidRPr="00000000">
        <w:rPr>
          <w:rtl w:val="0"/>
        </w:rPr>
      </w:r>
    </w:p>
    <w:tbl>
      <w:tblPr>
        <w:tblStyle w:val="Table2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 certified, AES-256 encryption, MFA required, annual penetration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GLBA, GDPR, HIPAA compliant; financial services compliance pack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99.5-99.9% uptime SLA, geo-redundant infrastructure, documented BCP/DRP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[Stable/profitable], adequate insurance coverage, favorable exit provisions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Right-to-audit, data ownership retained, 24-hour breach notification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TIER: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Enterprise (for regulated AI systems) or Business (for non-critical 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KEY MITIGATIONS: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Execute DPA for GDPR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Execute BAA if PHI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Confirm data residency requirements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Schedule annual security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APPROVAL RECOMMENDATION: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Approve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for use with [specify scope/use case]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Prepared By: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Approved By: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scorecard provides a rapid assessment format suitable for procurement committees, risk committees, and executive briefings.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fillable PDF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PowerPoint presentation deck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version customized for specific regulators (OCC, Federal Reserve, 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Comparison scorecards against competitor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 automated scoring template in Excel?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lyj7giobiha" w:id="47"/>
    <w:bookmarkEnd w:id="47"/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bgf42rj9t9xs" w:id="48"/>
    <w:bookmarkEnd w:id="48"/>
    <w:p w:rsidR="00000000" w:rsidDel="00000000" w:rsidP="00000000" w:rsidRDefault="00000000" w:rsidRPr="00000000" w14:paraId="00000275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azqx3dxr19wy" w:id="49"/>
    <w:bookmarkEnd w:id="49"/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7llqrex8cqe6" w:id="50"/>
    <w:bookmarkEnd w:id="50"/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p7wyyiwq7uoo" w:id="51"/>
    <w:bookmarkEnd w:id="51"/>
    <w:p w:rsidR="00000000" w:rsidDel="00000000" w:rsidP="00000000" w:rsidRDefault="00000000" w:rsidRPr="00000000" w14:paraId="00000278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n3l9ng9qsue" w:id="52"/>
    <w:bookmarkEnd w:id="52"/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gzcpm9l4xv58" w:id="53"/>
    <w:bookmarkEnd w:id="53"/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s1xl093ncyyp" w:id="54"/>
    <w:bookmarkEnd w:id="54"/>
    <w:p w:rsidR="00000000" w:rsidDel="00000000" w:rsidP="00000000" w:rsidRDefault="00000000" w:rsidRPr="00000000" w14:paraId="0000027B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3eq3a4yohhu" w:id="55"/>
    <w:bookmarkEnd w:id="55"/>
    <w:p w:rsidR="00000000" w:rsidDel="00000000" w:rsidP="00000000" w:rsidRDefault="00000000" w:rsidRPr="00000000" w14:paraId="0000027C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qz5ja1v0djft" w:id="56"/>
    <w:bookmarkEnd w:id="56"/>
    <w:p w:rsidR="00000000" w:rsidDel="00000000" w:rsidP="00000000" w:rsidRDefault="00000000" w:rsidRPr="00000000" w14:paraId="0000027D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4uicu5b9fvpn" w:id="57"/>
    <w:bookmarkEnd w:id="57"/>
    <w:p w:rsidR="00000000" w:rsidDel="00000000" w:rsidP="00000000" w:rsidRDefault="00000000" w:rsidRPr="00000000" w14:paraId="0000027E">
      <w:pPr>
        <w:numPr>
          <w:ilvl w:val="0"/>
          <w:numId w:val="7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ecurity-incident@phasemirror.io" TargetMode="External"/><Relationship Id="rId10" Type="http://schemas.openxmlformats.org/officeDocument/2006/relationships/hyperlink" Target="mailto:sales@phasemirror.io" TargetMode="External"/><Relationship Id="rId12" Type="http://schemas.openxmlformats.org/officeDocument/2006/relationships/hyperlink" Target="mailto:enterprise@phasemirror.io" TargetMode="External"/><Relationship Id="rId9" Type="http://schemas.openxmlformats.org/officeDocument/2006/relationships/hyperlink" Target="mailto:legal@phasemirror.io" TargetMode="Externa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yperlink" Target="mailto:security@phasemirror.io" TargetMode="External"/><Relationship Id="rId8" Type="http://schemas.openxmlformats.org/officeDocument/2006/relationships/hyperlink" Target="mailto:dpo@phasemirror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