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qjy1rfpbzqhc" w:id="0"/>
    <w:bookmarkEnd w:id="0"/>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bCs w:val="1"/>
          <w:color w:val="000000"/>
          <w:sz w:val="39"/>
          <w:szCs w:val="39"/>
          <w:rtl w:val="0"/>
        </w:rPr>
        <w:t xml:space="preserve">Phase Mirror BAA: Sales Team Guide</w:t>
      </w:r>
      <w:r w:rsidDel="00000000" w:rsidR="00000000" w:rsidRPr="00000000">
        <w:rPr>
          <w:rtl w:val="0"/>
        </w:rPr>
      </w:r>
    </w:p>
    <w:bookmarkStart w:colFirst="0" w:colLast="0" w:name="vq43omgu9e94" w:id="1"/>
    <w:bookmarkEnd w:id="1"/>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Quick Reference Card</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3">
            <w:pPr>
              <w:spacing w:line="360" w:lineRule="auto"/>
              <w:rPr/>
            </w:pPr>
            <w:r w:rsidDel="00000000" w:rsidR="00000000" w:rsidRPr="00000000">
              <w:rPr>
                <w:rFonts w:ascii="Inter" w:cs="Inter" w:eastAsia="Inter" w:hAnsi="Inter"/>
                <w:color w:val="000000"/>
                <w:sz w:val="17"/>
                <w:szCs w:val="17"/>
                <w:rtl w:val="0"/>
              </w:rPr>
              <w:t xml:space="preserve">Item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4">
            <w:pPr>
              <w:spacing w:line="360" w:lineRule="auto"/>
              <w:rPr/>
            </w:pPr>
            <w:r w:rsidDel="00000000" w:rsidR="00000000" w:rsidRPr="00000000">
              <w:rPr>
                <w:rFonts w:ascii="Inter" w:cs="Inter" w:eastAsia="Inter" w:hAnsi="Inter"/>
                <w:color w:val="000000"/>
                <w:sz w:val="17"/>
                <w:szCs w:val="17"/>
                <w:rtl w:val="0"/>
              </w:rPr>
              <w:t xml:space="preserve">Details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5">
            <w:pPr>
              <w:spacing w:line="360" w:lineRule="auto"/>
              <w:rPr/>
            </w:pPr>
            <w:r w:rsidDel="00000000" w:rsidR="00000000" w:rsidRPr="00000000">
              <w:rPr>
                <w:rFonts w:ascii="Inter" w:cs="Inter" w:eastAsia="Inter" w:hAnsi="Inter"/>
                <w:b w:val="1"/>
                <w:bCs w:val="1"/>
                <w:color w:val="000000"/>
                <w:sz w:val="17"/>
                <w:szCs w:val="17"/>
                <w:rtl w:val="0"/>
              </w:rPr>
              <w:t xml:space="preserve">What is a BAA?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6">
            <w:pPr>
              <w:spacing w:line="360" w:lineRule="auto"/>
              <w:rPr/>
            </w:pPr>
            <w:r w:rsidDel="00000000" w:rsidR="00000000" w:rsidRPr="00000000">
              <w:rPr>
                <w:rFonts w:ascii="Inter" w:cs="Inter" w:eastAsia="Inter" w:hAnsi="Inter"/>
                <w:color w:val="000000"/>
                <w:sz w:val="17"/>
                <w:szCs w:val="17"/>
                <w:rtl w:val="0"/>
              </w:rPr>
              <w:t xml:space="preserve">Business Associate Agreement—a legally required contract under HIPAA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7">
            <w:pPr>
              <w:spacing w:line="360" w:lineRule="auto"/>
              <w:rPr/>
            </w:pPr>
            <w:r w:rsidDel="00000000" w:rsidR="00000000" w:rsidRPr="00000000">
              <w:rPr>
                <w:rFonts w:ascii="Inter" w:cs="Inter" w:eastAsia="Inter" w:hAnsi="Inter"/>
                <w:b w:val="1"/>
                <w:bCs w:val="1"/>
                <w:color w:val="000000"/>
                <w:sz w:val="17"/>
                <w:szCs w:val="17"/>
                <w:rtl w:val="0"/>
              </w:rPr>
              <w:t xml:space="preserve">When required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8">
            <w:pPr>
              <w:spacing w:line="360" w:lineRule="auto"/>
              <w:rPr/>
            </w:pPr>
            <w:r w:rsidDel="00000000" w:rsidR="00000000" w:rsidRPr="00000000">
              <w:rPr>
                <w:rFonts w:ascii="Inter" w:cs="Inter" w:eastAsia="Inter" w:hAnsi="Inter"/>
                <w:color w:val="000000"/>
                <w:sz w:val="17"/>
                <w:szCs w:val="17"/>
                <w:rtl w:val="0"/>
              </w:rPr>
              <w:t xml:space="preserve">Any time a healthcare customer's PHI may touch our systems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9">
            <w:pPr>
              <w:spacing w:line="360" w:lineRule="auto"/>
              <w:rPr/>
            </w:pPr>
            <w:r w:rsidDel="00000000" w:rsidR="00000000" w:rsidRPr="00000000">
              <w:rPr>
                <w:rFonts w:ascii="Inter" w:cs="Inter" w:eastAsia="Inter" w:hAnsi="Inter"/>
                <w:b w:val="1"/>
                <w:bCs w:val="1"/>
                <w:color w:val="000000"/>
                <w:sz w:val="17"/>
                <w:szCs w:val="17"/>
                <w:rtl w:val="0"/>
              </w:rPr>
              <w:t xml:space="preserve">Who signs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A">
            <w:pPr>
              <w:spacing w:line="360" w:lineRule="auto"/>
              <w:rPr/>
            </w:pPr>
            <w:r w:rsidDel="00000000" w:rsidR="00000000" w:rsidRPr="00000000">
              <w:rPr>
                <w:rFonts w:ascii="Inter" w:cs="Inter" w:eastAsia="Inter" w:hAnsi="Inter"/>
                <w:color w:val="000000"/>
                <w:sz w:val="17"/>
                <w:szCs w:val="17"/>
                <w:rtl w:val="0"/>
              </w:rPr>
              <w:t xml:space="preserve">Customer (Covered Entity) + Phase Mirror (Business Associate)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B">
            <w:pPr>
              <w:spacing w:line="360" w:lineRule="auto"/>
              <w:rPr/>
            </w:pPr>
            <w:r w:rsidDel="00000000" w:rsidR="00000000" w:rsidRPr="00000000">
              <w:rPr>
                <w:rFonts w:ascii="Inter" w:cs="Inter" w:eastAsia="Inter" w:hAnsi="Inter"/>
                <w:b w:val="1"/>
                <w:bCs w:val="1"/>
                <w:color w:val="000000"/>
                <w:sz w:val="17"/>
                <w:szCs w:val="17"/>
                <w:rtl w:val="0"/>
              </w:rPr>
              <w:t xml:space="preserve">Turnaround time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C">
            <w:pPr>
              <w:spacing w:line="360" w:lineRule="auto"/>
              <w:rPr/>
            </w:pPr>
            <w:r w:rsidDel="00000000" w:rsidR="00000000" w:rsidRPr="00000000">
              <w:rPr>
                <w:rFonts w:ascii="Inter" w:cs="Inter" w:eastAsia="Inter" w:hAnsi="Inter"/>
                <w:color w:val="000000"/>
                <w:sz w:val="17"/>
                <w:szCs w:val="17"/>
                <w:rtl w:val="0"/>
              </w:rPr>
              <w:t xml:space="preserve">Standard BAA: 24–48 hours; Custom terms: 1–2 weeks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D">
            <w:pPr>
              <w:spacing w:line="360" w:lineRule="auto"/>
              <w:rPr/>
            </w:pPr>
            <w:r w:rsidDel="00000000" w:rsidR="00000000" w:rsidRPr="00000000">
              <w:rPr>
                <w:rFonts w:ascii="Inter" w:cs="Inter" w:eastAsia="Inter" w:hAnsi="Inter"/>
                <w:b w:val="1"/>
                <w:bCs w:val="1"/>
                <w:color w:val="000000"/>
                <w:sz w:val="17"/>
                <w:szCs w:val="17"/>
                <w:rtl w:val="0"/>
              </w:rPr>
              <w:t xml:space="preserve">Owner at Phase Mirror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E">
            <w:pPr>
              <w:spacing w:line="360" w:lineRule="auto"/>
              <w:rPr/>
            </w:pPr>
            <w:r w:rsidDel="00000000" w:rsidR="00000000" w:rsidRPr="00000000">
              <w:rPr>
                <w:rFonts w:ascii="Inter" w:cs="Inter" w:eastAsia="Inter" w:hAnsi="Inter"/>
                <w:color w:val="000000"/>
                <w:sz w:val="17"/>
                <w:szCs w:val="17"/>
                <w:rtl w:val="0"/>
              </w:rPr>
              <w:t xml:space="preserve">[Legal/Compliance Contact]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F">
            <w:pPr>
              <w:spacing w:line="360" w:lineRule="auto"/>
              <w:rPr/>
            </w:pPr>
            <w:r w:rsidDel="00000000" w:rsidR="00000000" w:rsidRPr="00000000">
              <w:rPr>
                <w:rFonts w:ascii="Inter" w:cs="Inter" w:eastAsia="Inter" w:hAnsi="Inter"/>
                <w:b w:val="1"/>
                <w:bCs w:val="1"/>
                <w:color w:val="000000"/>
                <w:sz w:val="17"/>
                <w:szCs w:val="17"/>
                <w:rtl w:val="0"/>
              </w:rPr>
              <w:t xml:space="preserve">Template location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0">
            <w:pPr>
              <w:spacing w:line="360" w:lineRule="auto"/>
              <w:rPr/>
            </w:pPr>
            <w:r w:rsidDel="00000000" w:rsidR="00000000" w:rsidRPr="00000000">
              <w:rPr>
                <w:rFonts w:ascii="Inter" w:cs="Inter" w:eastAsia="Inter" w:hAnsi="Inter"/>
                <w:color w:val="000000"/>
                <w:sz w:val="17"/>
                <w:szCs w:val="17"/>
                <w:rtl w:val="0"/>
              </w:rPr>
              <w:t xml:space="preserve">[Internal link to BAA template]</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68ic63j4asn5" w:id="2"/>
    <w:bookmarkEnd w:id="2"/>
    <w:p w:rsidR="00000000" w:rsidDel="00000000" w:rsidP="00000000" w:rsidRDefault="00000000" w:rsidRPr="00000000" w14:paraId="0000001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What Sales Needs to Know</w:t>
      </w:r>
      <w:r w:rsidDel="00000000" w:rsidR="00000000" w:rsidRPr="00000000">
        <w:rPr>
          <w:rtl w:val="0"/>
        </w:rPr>
      </w:r>
    </w:p>
    <w:bookmarkStart w:colFirst="0" w:colLast="0" w:name="dba95vbipv2t" w:id="3"/>
    <w:bookmarkEnd w:id="3"/>
    <w:p w:rsidR="00000000" w:rsidDel="00000000" w:rsidP="00000000" w:rsidRDefault="00000000" w:rsidRPr="00000000" w14:paraId="0000001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The 30-Second Explanation</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Inter" w:cs="Inter" w:eastAsia="Inter" w:hAnsi="Inter"/>
          <w:color w:val="000000"/>
          <w:rtl w:val="0"/>
        </w:rPr>
        <w:t xml:space="preserve">A BAA is a contract required by federal law (HIPAA) whenever a healthcare organization shares patient information with a vendor. It defines what we can and cannot do with that data, and what happens if something goes wrong. Without a signed BAA, the customer cannot legally use our services with any data that could identify patients.</w:t>
      </w:r>
      <w:r w:rsidDel="00000000" w:rsidR="00000000" w:rsidRPr="00000000">
        <w:rPr>
          <w:rtl w:val="0"/>
        </w:rPr>
      </w:r>
    </w:p>
    <w:bookmarkStart w:colFirst="0" w:colLast="0" w:name="n4i3e2pnygap" w:id="4"/>
    <w:bookmarkEnd w:id="4"/>
    <w:p w:rsidR="00000000" w:rsidDel="00000000" w:rsidP="00000000" w:rsidRDefault="00000000" w:rsidRPr="00000000" w14:paraId="0000001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When You Need a BAA</w:t>
      </w:r>
      <w:r w:rsidDel="00000000" w:rsidR="00000000" w:rsidRPr="00000000">
        <w:rPr>
          <w:rtl w:val="0"/>
        </w:rPr>
      </w:r>
    </w:p>
    <w:p w:rsidR="00000000" w:rsidDel="00000000" w:rsidP="00000000" w:rsidRDefault="00000000" w:rsidRPr="00000000" w14:paraId="00000017">
      <w:pPr>
        <w:spacing w:after="210" w:line="360" w:lineRule="auto"/>
        <w:rPr/>
      </w:pPr>
      <w:r w:rsidDel="00000000" w:rsidR="00000000" w:rsidRPr="00000000">
        <w:rPr>
          <w:rFonts w:ascii="Inter" w:cs="Inter" w:eastAsia="Inter" w:hAnsi="Inter"/>
          <w:b w:val="1"/>
          <w:bCs w:val="1"/>
          <w:color w:val="000000"/>
          <w:rtl w:val="0"/>
        </w:rPr>
        <w:t xml:space="preserve">Always required when the customer is:</w:t>
      </w:r>
      <w:r w:rsidDel="00000000" w:rsidR="00000000" w:rsidRPr="00000000">
        <w:rPr>
          <w:rtl w:val="0"/>
        </w:rPr>
      </w:r>
    </w:p>
    <w:p w:rsidR="00000000" w:rsidDel="00000000" w:rsidP="00000000" w:rsidRDefault="00000000" w:rsidRPr="00000000" w14:paraId="00000018">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hospital, health system, or clinic</w:t>
      </w:r>
      <w:r w:rsidDel="00000000" w:rsidR="00000000" w:rsidRPr="00000000">
        <w:rPr>
          <w:rtl w:val="0"/>
        </w:rPr>
      </w:r>
    </w:p>
    <w:p w:rsidR="00000000" w:rsidDel="00000000" w:rsidP="00000000" w:rsidRDefault="00000000" w:rsidRPr="00000000" w14:paraId="00000019">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health insurance company or health plan</w:t>
      </w:r>
      <w:r w:rsidDel="00000000" w:rsidR="00000000" w:rsidRPr="00000000">
        <w:rPr>
          <w:rtl w:val="0"/>
        </w:rPr>
      </w:r>
    </w:p>
    <w:p w:rsidR="00000000" w:rsidDel="00000000" w:rsidP="00000000" w:rsidRDefault="00000000" w:rsidRPr="00000000" w14:paraId="0000001A">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healthcare clearinghouse</w:t>
      </w:r>
      <w:r w:rsidDel="00000000" w:rsidR="00000000" w:rsidRPr="00000000">
        <w:rPr>
          <w:rtl w:val="0"/>
        </w:rPr>
      </w:r>
    </w:p>
    <w:p w:rsidR="00000000" w:rsidDel="00000000" w:rsidP="00000000" w:rsidRDefault="00000000" w:rsidRPr="00000000" w14:paraId="0000001B">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business associate of any of the above (vendors serving healthcare)</w:t>
      </w:r>
      <w:r w:rsidDel="00000000" w:rsidR="00000000" w:rsidRPr="00000000">
        <w:rPr>
          <w:rtl w:val="0"/>
        </w:rPr>
      </w:r>
    </w:p>
    <w:p w:rsidR="00000000" w:rsidDel="00000000" w:rsidP="00000000" w:rsidRDefault="00000000" w:rsidRPr="00000000" w14:paraId="0000001C">
      <w:pPr>
        <w:spacing w:after="210" w:line="360" w:lineRule="auto"/>
        <w:rPr/>
      </w:pPr>
      <w:r w:rsidDel="00000000" w:rsidR="00000000" w:rsidRPr="00000000">
        <w:rPr>
          <w:rFonts w:ascii="Inter" w:cs="Inter" w:eastAsia="Inter" w:hAnsi="Inter"/>
          <w:b w:val="1"/>
          <w:bCs w:val="1"/>
          <w:color w:val="000000"/>
          <w:rtl w:val="0"/>
        </w:rPr>
        <w:t xml:space="preserve">And they will be using Phase Mirror to:</w:t>
      </w:r>
      <w:r w:rsidDel="00000000" w:rsidR="00000000" w:rsidRPr="00000000">
        <w:rPr>
          <w:rtl w:val="0"/>
        </w:rPr>
      </w:r>
    </w:p>
    <w:p w:rsidR="00000000" w:rsidDel="00000000" w:rsidP="00000000" w:rsidRDefault="00000000" w:rsidRPr="00000000" w14:paraId="0000001D">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Analyze AI systems that process patient data</w:t>
      </w:r>
      <w:r w:rsidDel="00000000" w:rsidR="00000000" w:rsidRPr="00000000">
        <w:rPr>
          <w:rtl w:val="0"/>
        </w:rPr>
      </w:r>
    </w:p>
    <w:p w:rsidR="00000000" w:rsidDel="00000000" w:rsidP="00000000" w:rsidRDefault="00000000" w:rsidRPr="00000000" w14:paraId="0000001E">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 governance for clinical decision support tools</w:t>
      </w:r>
      <w:r w:rsidDel="00000000" w:rsidR="00000000" w:rsidRPr="00000000">
        <w:rPr>
          <w:rtl w:val="0"/>
        </w:rPr>
      </w:r>
    </w:p>
    <w:p w:rsidR="00000000" w:rsidDel="00000000" w:rsidP="00000000" w:rsidRDefault="00000000" w:rsidRPr="00000000" w14:paraId="0000001F">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Generate compliance reports involving PHI</w:t>
      </w:r>
      <w:r w:rsidDel="00000000" w:rsidR="00000000" w:rsidRPr="00000000">
        <w:rPr>
          <w:rtl w:val="0"/>
        </w:rPr>
      </w:r>
    </w:p>
    <w:p w:rsidR="00000000" w:rsidDel="00000000" w:rsidP="00000000" w:rsidRDefault="00000000" w:rsidRPr="00000000" w14:paraId="00000020">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Store any data that could identify patients</w:t>
      </w:r>
      <w:r w:rsidDel="00000000" w:rsidR="00000000" w:rsidRPr="00000000">
        <w:rPr>
          <w:rtl w:val="0"/>
        </w:rPr>
      </w:r>
    </w:p>
    <w:bookmarkStart w:colFirst="0" w:colLast="0" w:name="86ac80nrcwr6" w:id="5"/>
    <w:bookmarkEnd w:id="5"/>
    <w:p w:rsidR="00000000" w:rsidDel="00000000" w:rsidP="00000000" w:rsidRDefault="00000000" w:rsidRPr="00000000" w14:paraId="0000002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When You Don't Need a BAA</w:t>
      </w:r>
      <w:r w:rsidDel="00000000" w:rsidR="00000000" w:rsidRPr="00000000">
        <w:rPr>
          <w:rtl w:val="0"/>
        </w:rPr>
      </w:r>
    </w:p>
    <w:p w:rsidR="00000000" w:rsidDel="00000000" w:rsidP="00000000" w:rsidRDefault="00000000" w:rsidRPr="00000000" w14:paraId="00000022">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is not in healthcare</w:t>
      </w:r>
      <w:r w:rsidDel="00000000" w:rsidR="00000000" w:rsidRPr="00000000">
        <w:rPr>
          <w:rtl w:val="0"/>
        </w:rPr>
      </w:r>
    </w:p>
    <w:p w:rsidR="00000000" w:rsidDel="00000000" w:rsidP="00000000" w:rsidRDefault="00000000" w:rsidRPr="00000000" w14:paraId="00000023">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explicitly confirms no PHI will enter the Phase Mirror platform</w:t>
      </w:r>
      <w:r w:rsidDel="00000000" w:rsidR="00000000" w:rsidRPr="00000000">
        <w:rPr>
          <w:rtl w:val="0"/>
        </w:rPr>
      </w:r>
    </w:p>
    <w:p w:rsidR="00000000" w:rsidDel="00000000" w:rsidP="00000000" w:rsidRDefault="00000000" w:rsidRPr="00000000" w14:paraId="00000024">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uses only de-identified data (must meet HIPAA de-identification standards)</w:t>
      </w:r>
      <w:r w:rsidDel="00000000" w:rsidR="00000000" w:rsidRPr="00000000">
        <w:rPr>
          <w:rtl w:val="0"/>
        </w:rPr>
      </w:r>
    </w:p>
    <w:p w:rsidR="00000000" w:rsidDel="00000000" w:rsidP="00000000" w:rsidRDefault="00000000" w:rsidRPr="00000000" w14:paraId="00000025">
      <w:pPr>
        <w:spacing w:after="210" w:line="360" w:lineRule="auto"/>
        <w:rPr/>
      </w:pPr>
      <w:r w:rsidDel="00000000" w:rsidR="00000000" w:rsidRPr="00000000">
        <w:rPr>
          <w:rFonts w:ascii="Inter" w:cs="Inter" w:eastAsia="Inter" w:hAnsi="Inter"/>
          <w:b w:val="1"/>
          <w:bCs w:val="1"/>
          <w:color w:val="000000"/>
          <w:rtl w:val="0"/>
        </w:rPr>
        <w:t xml:space="preserve">Important:</w:t>
      </w:r>
      <w:r w:rsidDel="00000000" w:rsidR="00000000" w:rsidRPr="00000000">
        <w:rPr>
          <w:rFonts w:ascii="Inter" w:cs="Inter" w:eastAsia="Inter" w:hAnsi="Inter"/>
          <w:color w:val="000000"/>
          <w:rtl w:val="0"/>
        </w:rPr>
        <w:t xml:space="preserve"> When in doubt, execute the BAA. It protects both parties.</w:t>
      </w:r>
      <w:r w:rsidDel="00000000" w:rsidR="00000000" w:rsidRPr="00000000">
        <w:rPr>
          <w:rtl w:val="0"/>
        </w:rPr>
      </w:r>
    </w:p>
    <w:p w:rsidR="00000000" w:rsidDel="00000000" w:rsidP="00000000" w:rsidRDefault="00000000" w:rsidRPr="00000000" w14:paraId="0000002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jow770i6g0aq" w:id="6"/>
    <w:bookmarkEnd w:id="6"/>
    <w:p w:rsidR="00000000" w:rsidDel="00000000" w:rsidP="00000000" w:rsidRDefault="00000000" w:rsidRPr="00000000" w14:paraId="0000002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Qualifying Questions for Discovery Calls</w:t>
      </w:r>
      <w:r w:rsidDel="00000000" w:rsidR="00000000" w:rsidRPr="00000000">
        <w:rPr>
          <w:rtl w:val="0"/>
        </w:rPr>
      </w:r>
    </w:p>
    <w:p w:rsidR="00000000" w:rsidDel="00000000" w:rsidP="00000000" w:rsidRDefault="00000000" w:rsidRPr="00000000" w14:paraId="00000028">
      <w:pPr>
        <w:spacing w:after="210" w:line="360" w:lineRule="auto"/>
        <w:rPr/>
      </w:pPr>
      <w:r w:rsidDel="00000000" w:rsidR="00000000" w:rsidRPr="00000000">
        <w:rPr>
          <w:rFonts w:ascii="Inter" w:cs="Inter" w:eastAsia="Inter" w:hAnsi="Inter"/>
          <w:color w:val="000000"/>
          <w:rtl w:val="0"/>
        </w:rPr>
        <w:t xml:space="preserve">Use these questions to determine BAA requirements early in the sales process:</w:t>
      </w:r>
      <w:r w:rsidDel="00000000" w:rsidR="00000000" w:rsidRPr="00000000">
        <w:rPr>
          <w:rtl w:val="0"/>
        </w:rPr>
      </w:r>
    </w:p>
    <w:p w:rsidR="00000000" w:rsidDel="00000000" w:rsidP="00000000" w:rsidRDefault="00000000" w:rsidRPr="00000000" w14:paraId="00000029">
      <w:pPr>
        <w:spacing w:after="210" w:line="360" w:lineRule="auto"/>
        <w:rPr/>
      </w:pPr>
      <w:r w:rsidDel="00000000" w:rsidR="00000000" w:rsidRPr="00000000">
        <w:rPr>
          <w:rFonts w:ascii="Inter" w:cs="Inter" w:eastAsia="Inter" w:hAnsi="Inter"/>
          <w:b w:val="1"/>
          <w:bCs w:val="1"/>
          <w:color w:val="000000"/>
          <w:rtl w:val="0"/>
        </w:rPr>
        <w:t xml:space="preserve">1. Industry Identification</w:t>
      </w:r>
      <w:r w:rsidDel="00000000" w:rsidR="00000000" w:rsidRPr="00000000">
        <w:rPr>
          <w:rtl w:val="0"/>
        </w:rPr>
      </w:r>
    </w:p>
    <w:p w:rsidR="00000000" w:rsidDel="00000000" w:rsidP="00000000" w:rsidRDefault="00000000" w:rsidRPr="00000000" w14:paraId="0000002A">
      <w:pPr>
        <w:spacing w:after="210" w:line="360" w:lineRule="auto"/>
        <w:ind w:left="630" w:firstLine="0"/>
        <w:rPr/>
      </w:pPr>
      <w:r w:rsidDel="00000000" w:rsidR="00000000" w:rsidRPr="00000000">
        <w:rPr>
          <w:rFonts w:ascii="Inter" w:cs="Inter" w:eastAsia="Inter" w:hAnsi="Inter"/>
          <w:color w:val="000000"/>
          <w:rtl w:val="0"/>
        </w:rPr>
        <w:t xml:space="preserve">"Is your organization a healthcare provider, health plan, or do you provide services to healthcare organizations?"</w:t>
      </w:r>
      <w:r w:rsidDel="00000000" w:rsidR="00000000" w:rsidRPr="00000000">
        <w:rPr>
          <w:rtl w:val="0"/>
        </w:rPr>
      </w:r>
    </w:p>
    <w:p w:rsidR="00000000" w:rsidDel="00000000" w:rsidP="00000000" w:rsidRDefault="00000000" w:rsidRPr="00000000" w14:paraId="0000002B">
      <w:pPr>
        <w:spacing w:after="210" w:line="360" w:lineRule="auto"/>
        <w:rPr/>
      </w:pPr>
      <w:r w:rsidDel="00000000" w:rsidR="00000000" w:rsidRPr="00000000">
        <w:rPr>
          <w:rFonts w:ascii="Inter" w:cs="Inter" w:eastAsia="Inter" w:hAnsi="Inter"/>
          <w:b w:val="1"/>
          <w:bCs w:val="1"/>
          <w:color w:val="000000"/>
          <w:rtl w:val="0"/>
        </w:rPr>
        <w:t xml:space="preserve">2. Data Scope</w:t>
      </w:r>
      <w:r w:rsidDel="00000000" w:rsidR="00000000" w:rsidRPr="00000000">
        <w:rPr>
          <w:rtl w:val="0"/>
        </w:rPr>
      </w:r>
    </w:p>
    <w:p w:rsidR="00000000" w:rsidDel="00000000" w:rsidP="00000000" w:rsidRDefault="00000000" w:rsidRPr="00000000" w14:paraId="0000002C">
      <w:pPr>
        <w:spacing w:after="210" w:line="360" w:lineRule="auto"/>
        <w:ind w:left="630" w:firstLine="0"/>
        <w:rPr/>
      </w:pPr>
      <w:r w:rsidDel="00000000" w:rsidR="00000000" w:rsidRPr="00000000">
        <w:rPr>
          <w:rFonts w:ascii="Inter" w:cs="Inter" w:eastAsia="Inter" w:hAnsi="Inter"/>
          <w:color w:val="000000"/>
          <w:rtl w:val="0"/>
        </w:rPr>
        <w:t xml:space="preserve">"Will the AI systems you're governing process any patient or member health information?"</w:t>
      </w:r>
      <w:r w:rsidDel="00000000" w:rsidR="00000000" w:rsidRPr="00000000">
        <w:rPr>
          <w:rtl w:val="0"/>
        </w:rPr>
      </w:r>
    </w:p>
    <w:p w:rsidR="00000000" w:rsidDel="00000000" w:rsidP="00000000" w:rsidRDefault="00000000" w:rsidRPr="00000000" w14:paraId="0000002D">
      <w:pPr>
        <w:spacing w:after="210" w:line="360" w:lineRule="auto"/>
        <w:rPr/>
      </w:pPr>
      <w:r w:rsidDel="00000000" w:rsidR="00000000" w:rsidRPr="00000000">
        <w:rPr>
          <w:rFonts w:ascii="Inter" w:cs="Inter" w:eastAsia="Inter" w:hAnsi="Inter"/>
          <w:b w:val="1"/>
          <w:bCs w:val="1"/>
          <w:color w:val="000000"/>
          <w:rtl w:val="0"/>
        </w:rPr>
        <w:t xml:space="preserve">3. PHI Touchpoints</w:t>
      </w:r>
      <w:r w:rsidDel="00000000" w:rsidR="00000000" w:rsidRPr="00000000">
        <w:rPr>
          <w:rtl w:val="0"/>
        </w:rPr>
      </w:r>
    </w:p>
    <w:p w:rsidR="00000000" w:rsidDel="00000000" w:rsidP="00000000" w:rsidRDefault="00000000" w:rsidRPr="00000000" w14:paraId="0000002E">
      <w:pPr>
        <w:spacing w:after="210" w:line="360" w:lineRule="auto"/>
        <w:ind w:left="630" w:firstLine="0"/>
        <w:rPr/>
      </w:pPr>
      <w:r w:rsidDel="00000000" w:rsidR="00000000" w:rsidRPr="00000000">
        <w:rPr>
          <w:rFonts w:ascii="Inter" w:cs="Inter" w:eastAsia="Inter" w:hAnsi="Inter"/>
          <w:color w:val="000000"/>
          <w:rtl w:val="0"/>
        </w:rPr>
        <w:t xml:space="preserve">"When using Phase Mirror, would any patient-identifiable data appear in your configuration files, rule outputs, or dissonance reports?"</w:t>
      </w:r>
      <w:r w:rsidDel="00000000" w:rsidR="00000000" w:rsidRPr="00000000">
        <w:rPr>
          <w:rtl w:val="0"/>
        </w:rPr>
      </w:r>
    </w:p>
    <w:p w:rsidR="00000000" w:rsidDel="00000000" w:rsidP="00000000" w:rsidRDefault="00000000" w:rsidRPr="00000000" w14:paraId="0000002F">
      <w:pPr>
        <w:spacing w:after="210" w:line="360" w:lineRule="auto"/>
        <w:rPr/>
      </w:pPr>
      <w:r w:rsidDel="00000000" w:rsidR="00000000" w:rsidRPr="00000000">
        <w:rPr>
          <w:rFonts w:ascii="Inter" w:cs="Inter" w:eastAsia="Inter" w:hAnsi="Inter"/>
          <w:b w:val="1"/>
          <w:bCs w:val="1"/>
          <w:color w:val="000000"/>
          <w:rtl w:val="0"/>
        </w:rPr>
        <w:t xml:space="preserve">4. Existing Compliance</w:t>
      </w:r>
      <w:r w:rsidDel="00000000" w:rsidR="00000000" w:rsidRPr="00000000">
        <w:rPr>
          <w:rtl w:val="0"/>
        </w:rPr>
      </w:r>
    </w:p>
    <w:p w:rsidR="00000000" w:rsidDel="00000000" w:rsidP="00000000" w:rsidRDefault="00000000" w:rsidRPr="00000000" w14:paraId="00000030">
      <w:pPr>
        <w:spacing w:after="210" w:line="360" w:lineRule="auto"/>
        <w:ind w:left="630" w:firstLine="0"/>
        <w:rPr/>
      </w:pPr>
      <w:r w:rsidDel="00000000" w:rsidR="00000000" w:rsidRPr="00000000">
        <w:rPr>
          <w:rFonts w:ascii="Inter" w:cs="Inter" w:eastAsia="Inter" w:hAnsi="Inter"/>
          <w:color w:val="000000"/>
          <w:rtl w:val="0"/>
        </w:rPr>
        <w:t xml:space="preserve">"Do you currently require BAAs from your other software vendors?"</w:t>
      </w:r>
      <w:r w:rsidDel="00000000" w:rsidR="00000000" w:rsidRPr="00000000">
        <w:rPr>
          <w:rtl w:val="0"/>
        </w:rPr>
      </w:r>
    </w:p>
    <w:p w:rsidR="00000000" w:rsidDel="00000000" w:rsidP="00000000" w:rsidRDefault="00000000" w:rsidRPr="00000000" w14:paraId="00000031">
      <w:pPr>
        <w:spacing w:after="210" w:line="360" w:lineRule="auto"/>
        <w:rPr/>
      </w:pPr>
      <w:r w:rsidDel="00000000" w:rsidR="00000000" w:rsidRPr="00000000">
        <w:rPr>
          <w:rFonts w:ascii="Inter" w:cs="Inter" w:eastAsia="Inter" w:hAnsi="Inter"/>
          <w:color w:val="000000"/>
          <w:rtl w:val="0"/>
        </w:rPr>
        <w:t xml:space="preserve">If the answer to any of these is "yes" or "possibly," proceed with BAA execution.</w:t>
      </w:r>
      <w:r w:rsidDel="00000000" w:rsidR="00000000" w:rsidRPr="00000000">
        <w:rPr>
          <w:rtl w:val="0"/>
        </w:rPr>
      </w:r>
    </w:p>
    <w:p w:rsidR="00000000" w:rsidDel="00000000" w:rsidP="00000000" w:rsidRDefault="00000000" w:rsidRPr="00000000" w14:paraId="0000003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5ibultlu44bd" w:id="7"/>
    <w:bookmarkEnd w:id="7"/>
    <w:p w:rsidR="00000000" w:rsidDel="00000000" w:rsidP="00000000" w:rsidRDefault="00000000" w:rsidRPr="00000000" w14:paraId="0000003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Product-Specific Guidance</w:t>
      </w:r>
      <w:r w:rsidDel="00000000" w:rsidR="00000000" w:rsidRPr="00000000">
        <w:rPr>
          <w:rtl w:val="0"/>
        </w:rPr>
      </w:r>
    </w:p>
    <w:bookmarkStart w:colFirst="0" w:colLast="0" w:name="2vvdj7e0xz4a" w:id="8"/>
    <w:bookmarkEnd w:id="8"/>
    <w:p w:rsidR="00000000" w:rsidDel="00000000" w:rsidP="00000000" w:rsidRDefault="00000000" w:rsidRPr="00000000" w14:paraId="0000003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Healthcare &amp; Life Sciences Compliance Pack</w:t>
      </w:r>
      <w:r w:rsidDel="00000000" w:rsidR="00000000" w:rsidRPr="00000000">
        <w:rPr>
          <w:rtl w:val="0"/>
        </w:rPr>
      </w:r>
    </w:p>
    <w:p w:rsidR="00000000" w:rsidDel="00000000" w:rsidP="00000000" w:rsidRDefault="00000000" w:rsidRPr="00000000" w14:paraId="00000035">
      <w:pPr>
        <w:spacing w:after="210" w:line="360" w:lineRule="auto"/>
        <w:rPr/>
      </w:pPr>
      <w:r w:rsidDel="00000000" w:rsidR="00000000" w:rsidRPr="00000000">
        <w:rPr>
          <w:rFonts w:ascii="Inter" w:cs="Inter" w:eastAsia="Inter" w:hAnsi="Inter"/>
          <w:b w:val="1"/>
          <w:bCs w:val="1"/>
          <w:color w:val="000000"/>
          <w:rtl w:val="0"/>
        </w:rPr>
        <w:t xml:space="preserve">BAA required?</w:t>
      </w:r>
      <w:r w:rsidDel="00000000" w:rsidR="00000000" w:rsidRPr="00000000">
        <w:rPr>
          <w:rFonts w:ascii="Inter" w:cs="Inter" w:eastAsia="Inter" w:hAnsi="Inter"/>
          <w:color w:val="000000"/>
          <w:rtl w:val="0"/>
        </w:rPr>
        <w:t xml:space="preserve"> Yes, in virtually all cases.</w:t>
      </w:r>
      <w:r w:rsidDel="00000000" w:rsidR="00000000" w:rsidRPr="00000000">
        <w:rPr>
          <w:rtl w:val="0"/>
        </w:rPr>
      </w:r>
    </w:p>
    <w:p w:rsidR="00000000" w:rsidDel="00000000" w:rsidP="00000000" w:rsidRDefault="00000000" w:rsidRPr="00000000" w14:paraId="00000036">
      <w:pPr>
        <w:spacing w:after="210" w:line="360" w:lineRule="auto"/>
        <w:rPr/>
      </w:pPr>
      <w:r w:rsidDel="00000000" w:rsidR="00000000" w:rsidRPr="00000000">
        <w:rPr>
          <w:rFonts w:ascii="Inter" w:cs="Inter" w:eastAsia="Inter" w:hAnsi="Inter"/>
          <w:color w:val="000000"/>
          <w:rtl w:val="0"/>
        </w:rPr>
        <w:t xml:space="preserve">This pack includes HIPAA AI provisions, FDA SaMD guidance alignment, and clinical decision support rules. Customers purchasing this pack are operating in healthcare and will almost certainly need a BAA.</w:t>
      </w:r>
      <w:bookmarkStart w:colFirst="0" w:colLast="0" w:name="lit2f19xc9j5" w:id="9"/>
      <w:bookmarkEnd w:id="9"/>
      <w:hyperlink w:anchor="zgcssuvqj8jl">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37">
      <w:pPr>
        <w:spacing w:after="210" w:line="360" w:lineRule="auto"/>
        <w:rPr/>
      </w:pPr>
      <w:r w:rsidDel="00000000" w:rsidR="00000000" w:rsidRPr="00000000">
        <w:rPr>
          <w:rFonts w:ascii="Inter" w:cs="Inter" w:eastAsia="Inter" w:hAnsi="Inter"/>
          <w:b w:val="1"/>
          <w:bCs w:val="1"/>
          <w:color w:val="000000"/>
          <w:rtl w:val="0"/>
        </w:rPr>
        <w:t xml:space="preserve">Sales motion:</w:t>
      </w:r>
      <w:r w:rsidDel="00000000" w:rsidR="00000000" w:rsidRPr="00000000">
        <w:rPr>
          <w:rFonts w:ascii="Inter" w:cs="Inter" w:eastAsia="Inter" w:hAnsi="Inter"/>
          <w:color w:val="000000"/>
          <w:rtl w:val="0"/>
        </w:rPr>
        <w:t xml:space="preserve"> Include BAA execution as a standard step in the onboarding checklist for this pack.</w:t>
      </w:r>
      <w:r w:rsidDel="00000000" w:rsidR="00000000" w:rsidRPr="00000000">
        <w:rPr>
          <w:rtl w:val="0"/>
        </w:rPr>
      </w:r>
    </w:p>
    <w:bookmarkStart w:colFirst="0" w:colLast="0" w:name="n81niy1zxdnl" w:id="10"/>
    <w:bookmarkEnd w:id="10"/>
    <w:p w:rsidR="00000000" w:rsidDel="00000000" w:rsidP="00000000" w:rsidRDefault="00000000" w:rsidRPr="00000000" w14:paraId="0000003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Platform Tiers</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Inter" w:cs="Inter" w:eastAsia="Inter" w:hAnsi="Inter"/>
                <w:color w:val="000000"/>
                <w:sz w:val="17"/>
                <w:szCs w:val="17"/>
                <w:rtl w:val="0"/>
              </w:rPr>
              <w:t xml:space="preserve">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line="360" w:lineRule="auto"/>
              <w:rPr/>
            </w:pPr>
            <w:r w:rsidDel="00000000" w:rsidR="00000000" w:rsidRPr="00000000">
              <w:rPr>
                <w:rFonts w:ascii="Inter" w:cs="Inter" w:eastAsia="Inter" w:hAnsi="Inter"/>
                <w:color w:val="000000"/>
                <w:sz w:val="17"/>
                <w:szCs w:val="17"/>
                <w:rtl w:val="0"/>
              </w:rPr>
              <w:t xml:space="preserve">BAA Available?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B">
            <w:pPr>
              <w:spacing w:line="360" w:lineRule="auto"/>
              <w:rPr/>
            </w:pPr>
            <w:r w:rsidDel="00000000" w:rsidR="00000000" w:rsidRPr="00000000">
              <w:rPr>
                <w:rFonts w:ascii="Inter" w:cs="Inter" w:eastAsia="Inter" w:hAnsi="Inter"/>
                <w:color w:val="000000"/>
                <w:sz w:val="17"/>
                <w:szCs w:val="17"/>
                <w:rtl w:val="0"/>
              </w:rPr>
              <w:t xml:space="preserve">Notes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spacing w:line="360" w:lineRule="auto"/>
              <w:rPr/>
            </w:pPr>
            <w:r w:rsidDel="00000000" w:rsidR="00000000" w:rsidRPr="00000000">
              <w:rPr>
                <w:rFonts w:ascii="Inter" w:cs="Inter" w:eastAsia="Inter" w:hAnsi="Inter"/>
                <w:color w:val="000000"/>
                <w:sz w:val="17"/>
                <w:szCs w:val="17"/>
                <w:rtl w:val="0"/>
              </w:rPr>
              <w:t xml:space="preserve">Community (Free)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line="360" w:lineRule="auto"/>
              <w:rPr/>
            </w:pPr>
            <w:r w:rsidDel="00000000" w:rsidR="00000000" w:rsidRPr="00000000">
              <w:rPr>
                <w:rFonts w:ascii="Inter" w:cs="Inter" w:eastAsia="Inter" w:hAnsi="Inter"/>
                <w:color w:val="000000"/>
                <w:sz w:val="17"/>
                <w:szCs w:val="17"/>
                <w:rtl w:val="0"/>
              </w:rPr>
              <w:t xml:space="preserve">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E">
            <w:pPr>
              <w:spacing w:line="360" w:lineRule="auto"/>
              <w:rPr/>
            </w:pPr>
            <w:r w:rsidDel="00000000" w:rsidR="00000000" w:rsidRPr="00000000">
              <w:rPr>
                <w:rFonts w:ascii="Inter" w:cs="Inter" w:eastAsia="Inter" w:hAnsi="Inter"/>
                <w:color w:val="000000"/>
                <w:sz w:val="17"/>
                <w:szCs w:val="17"/>
                <w:rtl w:val="0"/>
              </w:rPr>
              <w:t xml:space="preserve">Self-hosted; no data touches our systems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F">
            <w:pPr>
              <w:spacing w:line="360" w:lineRule="auto"/>
              <w:rPr/>
            </w:pPr>
            <w:r w:rsidDel="00000000" w:rsidR="00000000" w:rsidRPr="00000000">
              <w:rPr>
                <w:rFonts w:ascii="Inter" w:cs="Inter" w:eastAsia="Inter" w:hAnsi="Inter"/>
                <w:color w:val="000000"/>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Inter" w:cs="Inter" w:eastAsia="Inter" w:hAnsi="Inter"/>
                <w:color w:val="000000"/>
                <w:sz w:val="17"/>
                <w:szCs w:val="17"/>
                <w:rtl w:val="0"/>
              </w:rPr>
              <w:t xml:space="preserve">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1">
            <w:pPr>
              <w:spacing w:line="360" w:lineRule="auto"/>
              <w:rPr/>
            </w:pPr>
            <w:r w:rsidDel="00000000" w:rsidR="00000000" w:rsidRPr="00000000">
              <w:rPr>
                <w:rFonts w:ascii="Inter" w:cs="Inter" w:eastAsia="Inter" w:hAnsi="Inter"/>
                <w:color w:val="000000"/>
                <w:sz w:val="17"/>
                <w:szCs w:val="17"/>
                <w:rtl w:val="0"/>
              </w:rPr>
              <w:t xml:space="preserve">Standard BAA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rPr/>
            </w:pPr>
            <w:r w:rsidDel="00000000" w:rsidR="00000000" w:rsidRPr="00000000">
              <w:rPr>
                <w:rFonts w:ascii="Inter" w:cs="Inter" w:eastAsia="Inter" w:hAnsi="Inter"/>
                <w:color w:val="000000"/>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3">
            <w:pPr>
              <w:spacing w:line="360" w:lineRule="auto"/>
              <w:rPr/>
            </w:pPr>
            <w:r w:rsidDel="00000000" w:rsidR="00000000" w:rsidRPr="00000000">
              <w:rPr>
                <w:rFonts w:ascii="Inter" w:cs="Inter" w:eastAsia="Inter" w:hAnsi="Inter"/>
                <w:color w:val="000000"/>
                <w:sz w:val="17"/>
                <w:szCs w:val="17"/>
                <w:rtl w:val="0"/>
              </w:rPr>
              <w:t xml:space="preserve">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4">
            <w:pPr>
              <w:spacing w:line="360" w:lineRule="auto"/>
              <w:rPr/>
            </w:pPr>
            <w:r w:rsidDel="00000000" w:rsidR="00000000" w:rsidRPr="00000000">
              <w:rPr>
                <w:rFonts w:ascii="Inter" w:cs="Inter" w:eastAsia="Inter" w:hAnsi="Inter"/>
                <w:color w:val="000000"/>
                <w:sz w:val="17"/>
                <w:szCs w:val="17"/>
                <w:rtl w:val="0"/>
              </w:rPr>
              <w:t xml:space="preserve">Standard BAA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pPr>
            <w:r w:rsidDel="00000000" w:rsidR="00000000" w:rsidRPr="00000000">
              <w:rPr>
                <w:rFonts w:ascii="Inter" w:cs="Inter" w:eastAsia="Inter" w:hAnsi="Inter"/>
                <w:color w:val="000000"/>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60" w:lineRule="auto"/>
              <w:rPr/>
            </w:pPr>
            <w:r w:rsidDel="00000000" w:rsidR="00000000" w:rsidRPr="00000000">
              <w:rPr>
                <w:rFonts w:ascii="Inter" w:cs="Inter" w:eastAsia="Inter" w:hAnsi="Inter"/>
                <w:color w:val="000000"/>
                <w:sz w:val="17"/>
                <w:szCs w:val="17"/>
                <w:rtl w:val="0"/>
              </w:rPr>
              <w:t xml:space="preserve">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7">
            <w:pPr>
              <w:spacing w:line="360" w:lineRule="auto"/>
              <w:rPr/>
            </w:pPr>
            <w:r w:rsidDel="00000000" w:rsidR="00000000" w:rsidRPr="00000000">
              <w:rPr>
                <w:rFonts w:ascii="Inter" w:cs="Inter" w:eastAsia="Inter" w:hAnsi="Inter"/>
                <w:color w:val="000000"/>
                <w:sz w:val="17"/>
                <w:szCs w:val="17"/>
                <w:rtl w:val="0"/>
              </w:rPr>
              <w:t xml:space="preserve">Standard or custom BAA with negotiated terms</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bookmarkStart w:colFirst="0" w:colLast="0" w:name="t5yckmp8rwxb" w:id="11"/>
    <w:bookmarkEnd w:id="11"/>
    <w:p w:rsidR="00000000" w:rsidDel="00000000" w:rsidP="00000000" w:rsidRDefault="00000000" w:rsidRPr="00000000" w14:paraId="0000004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Consulting &amp; Implementation Services</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rPr/>
            </w:pPr>
            <w:r w:rsidDel="00000000" w:rsidR="00000000" w:rsidRPr="00000000">
              <w:rPr>
                <w:rFonts w:ascii="Inter" w:cs="Inter" w:eastAsia="Inter" w:hAnsi="Inter"/>
                <w:color w:val="000000"/>
                <w:sz w:val="17"/>
                <w:szCs w:val="17"/>
                <w:rtl w:val="0"/>
              </w:rPr>
              <w:t xml:space="preserve">Service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B">
            <w:pPr>
              <w:spacing w:line="360" w:lineRule="auto"/>
              <w:rPr/>
            </w:pPr>
            <w:r w:rsidDel="00000000" w:rsidR="00000000" w:rsidRPr="00000000">
              <w:rPr>
                <w:rFonts w:ascii="Inter" w:cs="Inter" w:eastAsia="Inter" w:hAnsi="Inter"/>
                <w:color w:val="000000"/>
                <w:sz w:val="17"/>
                <w:szCs w:val="17"/>
                <w:rtl w:val="0"/>
              </w:rPr>
              <w:t xml:space="preserve">BAA Consideration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spacing w:line="360" w:lineRule="auto"/>
              <w:rPr/>
            </w:pPr>
            <w:r w:rsidDel="00000000" w:rsidR="00000000" w:rsidRPr="00000000">
              <w:rPr>
                <w:rFonts w:ascii="Inter" w:cs="Inter" w:eastAsia="Inter" w:hAnsi="Inter"/>
                <w:color w:val="000000"/>
                <w:sz w:val="17"/>
                <w:szCs w:val="17"/>
                <w:rtl w:val="0"/>
              </w:rPr>
              <w:t xml:space="preserve">AI Governance Diagnostic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D">
            <w:pPr>
              <w:spacing w:line="360" w:lineRule="auto"/>
              <w:rPr/>
            </w:pPr>
            <w:r w:rsidDel="00000000" w:rsidR="00000000" w:rsidRPr="00000000">
              <w:rPr>
                <w:rFonts w:ascii="Inter" w:cs="Inter" w:eastAsia="Inter" w:hAnsi="Inter"/>
                <w:color w:val="000000"/>
                <w:sz w:val="17"/>
                <w:szCs w:val="17"/>
                <w:rtl w:val="0"/>
              </w:rPr>
              <w:t xml:space="preserve">Required if we review systems processing PHI</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E">
            <w:pPr>
              <w:spacing w:line="360" w:lineRule="auto"/>
              <w:rPr/>
            </w:pPr>
            <w:r w:rsidDel="00000000" w:rsidR="00000000" w:rsidRPr="00000000">
              <w:rPr>
                <w:rFonts w:ascii="Inter" w:cs="Inter" w:eastAsia="Inter" w:hAnsi="Inter"/>
                <w:color w:val="000000"/>
                <w:sz w:val="17"/>
                <w:szCs w:val="17"/>
                <w:rtl w:val="0"/>
              </w:rPr>
              <w:t xml:space="preserve">Compliance-Accuracy Tradeoff Workshop</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F">
            <w:pPr>
              <w:spacing w:line="360" w:lineRule="auto"/>
              <w:rPr/>
            </w:pPr>
            <w:r w:rsidDel="00000000" w:rsidR="00000000" w:rsidRPr="00000000">
              <w:rPr>
                <w:rFonts w:ascii="Inter" w:cs="Inter" w:eastAsia="Inter" w:hAnsi="Inter"/>
                <w:color w:val="000000"/>
                <w:sz w:val="17"/>
                <w:szCs w:val="17"/>
                <w:rtl w:val="0"/>
              </w:rPr>
              <w:t xml:space="preserve">Required if PHI examples are discussed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rPr/>
            </w:pPr>
            <w:r w:rsidDel="00000000" w:rsidR="00000000" w:rsidRPr="00000000">
              <w:rPr>
                <w:rFonts w:ascii="Inter" w:cs="Inter" w:eastAsia="Inter" w:hAnsi="Inter"/>
                <w:color w:val="000000"/>
                <w:sz w:val="17"/>
                <w:szCs w:val="17"/>
                <w:rtl w:val="0"/>
              </w:rPr>
              <w:t xml:space="preserve">Implementation Services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1">
            <w:pPr>
              <w:spacing w:line="360" w:lineRule="auto"/>
              <w:rPr/>
            </w:pPr>
            <w:r w:rsidDel="00000000" w:rsidR="00000000" w:rsidRPr="00000000">
              <w:rPr>
                <w:rFonts w:ascii="Inter" w:cs="Inter" w:eastAsia="Inter" w:hAnsi="Inter"/>
                <w:color w:val="000000"/>
                <w:sz w:val="17"/>
                <w:szCs w:val="17"/>
                <w:rtl w:val="0"/>
              </w:rPr>
              <w:t xml:space="preserve">Required if we access customer environments with PHI</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rPr/>
            </w:pPr>
            <w:r w:rsidDel="00000000" w:rsidR="00000000" w:rsidRPr="00000000">
              <w:rPr>
                <w:rFonts w:ascii="Inter" w:cs="Inter" w:eastAsia="Inter" w:hAnsi="Inter"/>
                <w:color w:val="000000"/>
                <w:sz w:val="17"/>
                <w:szCs w:val="17"/>
                <w:rtl w:val="0"/>
              </w:rPr>
              <w:t xml:space="preserve">Advisory Retainer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3">
            <w:pPr>
              <w:spacing w:line="360" w:lineRule="auto"/>
              <w:rPr/>
            </w:pPr>
            <w:r w:rsidDel="00000000" w:rsidR="00000000" w:rsidRPr="00000000">
              <w:rPr>
                <w:rFonts w:ascii="Inter" w:cs="Inter" w:eastAsia="Inter" w:hAnsi="Inter"/>
                <w:color w:val="000000"/>
                <w:sz w:val="17"/>
                <w:szCs w:val="17"/>
                <w:rtl w:val="0"/>
              </w:rPr>
              <w:t xml:space="preserve">Required if PHI may be discussed in advisory sessions</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fj27j1emebtj" w:id="12"/>
    <w:bookmarkEnd w:id="12"/>
    <w:p w:rsidR="00000000" w:rsidDel="00000000" w:rsidP="00000000" w:rsidRDefault="00000000" w:rsidRPr="00000000" w14:paraId="0000005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Common Customer Questions (and Your Answers)</w:t>
      </w:r>
      <w:r w:rsidDel="00000000" w:rsidR="00000000" w:rsidRPr="00000000">
        <w:rPr>
          <w:rtl w:val="0"/>
        </w:rPr>
      </w:r>
    </w:p>
    <w:bookmarkStart w:colFirst="0" w:colLast="0" w:name="3se8tvz72m61" w:id="13"/>
    <w:bookmarkEnd w:id="13"/>
    <w:p w:rsidR="00000000" w:rsidDel="00000000" w:rsidP="00000000" w:rsidRDefault="00000000" w:rsidRPr="00000000" w14:paraId="0000005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"Do we really need a BAA?"</w:t>
      </w:r>
      <w:r w:rsidDel="00000000" w:rsidR="00000000" w:rsidRPr="00000000">
        <w:rPr>
          <w:rtl w:val="0"/>
        </w:rPr>
      </w:r>
    </w:p>
    <w:p w:rsidR="00000000" w:rsidDel="00000000" w:rsidP="00000000" w:rsidRDefault="00000000" w:rsidRPr="00000000" w14:paraId="00000058">
      <w:pPr>
        <w:spacing w:after="210" w:line="360" w:lineRule="auto"/>
        <w:ind w:left="630" w:firstLine="0"/>
        <w:rPr/>
      </w:pPr>
      <w:r w:rsidDel="00000000" w:rsidR="00000000" w:rsidRPr="00000000">
        <w:rPr>
          <w:rFonts w:ascii="Inter" w:cs="Inter" w:eastAsia="Inter" w:hAnsi="Inter"/>
          <w:color w:val="000000"/>
          <w:rtl w:val="0"/>
        </w:rPr>
        <w:t xml:space="preserve">"If there's any possibility that patient-identifiable information could be processed through Phase Mirror—even in metadata, file names, or error logs—yes, we need a BAA. It's a federal requirement, and we take it seriously. The good news is we have a standard BAA ready to go, and execution typically takes 24–48 hours."</w:t>
      </w:r>
      <w:r w:rsidDel="00000000" w:rsidR="00000000" w:rsidRPr="00000000">
        <w:rPr>
          <w:rtl w:val="0"/>
        </w:rPr>
      </w:r>
    </w:p>
    <w:bookmarkStart w:colFirst="0" w:colLast="0" w:name="x28qv5qqpjie" w:id="14"/>
    <w:bookmarkEnd w:id="14"/>
    <w:p w:rsidR="00000000" w:rsidDel="00000000" w:rsidP="00000000" w:rsidRDefault="00000000" w:rsidRPr="00000000" w14:paraId="0000005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"Can we use our BAA template instead of yours?"</w:t>
      </w:r>
      <w:r w:rsidDel="00000000" w:rsidR="00000000" w:rsidRPr="00000000">
        <w:rPr>
          <w:rtl w:val="0"/>
        </w:rPr>
      </w:r>
    </w:p>
    <w:p w:rsidR="00000000" w:rsidDel="00000000" w:rsidP="00000000" w:rsidRDefault="00000000" w:rsidRPr="00000000" w14:paraId="0000005A">
      <w:pPr>
        <w:spacing w:after="210" w:line="360" w:lineRule="auto"/>
        <w:ind w:left="630" w:firstLine="0"/>
        <w:rPr/>
      </w:pPr>
      <w:r w:rsidDel="00000000" w:rsidR="00000000" w:rsidRPr="00000000">
        <w:rPr>
          <w:rFonts w:ascii="Inter" w:cs="Inter" w:eastAsia="Inter" w:hAnsi="Inter"/>
          <w:color w:val="000000"/>
          <w:rtl w:val="0"/>
        </w:rPr>
        <w:t xml:space="preserve">"Absolutely. Many enterprise customers prefer to use their own templates. We're happy to review your BAA and can usually turn around redlines within 3–5 business days. If you'd like to compare, I can also send you our standard BAA for reference."</w:t>
      </w:r>
      <w:r w:rsidDel="00000000" w:rsidR="00000000" w:rsidRPr="00000000">
        <w:rPr>
          <w:rtl w:val="0"/>
        </w:rPr>
      </w:r>
    </w:p>
    <w:bookmarkStart w:colFirst="0" w:colLast="0" w:name="sqa3vovho8wk" w:id="15"/>
    <w:bookmarkEnd w:id="15"/>
    <w:p w:rsidR="00000000" w:rsidDel="00000000" w:rsidP="00000000" w:rsidRDefault="00000000" w:rsidRPr="00000000" w14:paraId="0000005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"What's the difference between your standard BAA and a custom BAA?"</w:t>
      </w:r>
      <w:r w:rsidDel="00000000" w:rsidR="00000000" w:rsidRPr="00000000">
        <w:rPr>
          <w:rtl w:val="0"/>
        </w:rPr>
      </w:r>
    </w:p>
    <w:p w:rsidR="00000000" w:rsidDel="00000000" w:rsidP="00000000" w:rsidRDefault="00000000" w:rsidRPr="00000000" w14:paraId="0000005C">
      <w:pPr>
        <w:spacing w:after="210" w:line="360" w:lineRule="auto"/>
        <w:ind w:left="630" w:firstLine="0"/>
        <w:rPr/>
      </w:pPr>
      <w:r w:rsidDel="00000000" w:rsidR="00000000" w:rsidRPr="00000000">
        <w:rPr>
          <w:rFonts w:ascii="Inter" w:cs="Inter" w:eastAsia="Inter" w:hAnsi="Inter"/>
          <w:color w:val="000000"/>
          <w:rtl w:val="0"/>
        </w:rPr>
        <w:t xml:space="preserve">"Our standard BAA covers all HIPAA requirements and works well for most customers. Custom BAAs typically involve negotiated terms around indemnification caps, breach notification timelines, or specific security commitments. Custom negotiations usually add 1–2 weeks to the process."</w:t>
      </w:r>
      <w:r w:rsidDel="00000000" w:rsidR="00000000" w:rsidRPr="00000000">
        <w:rPr>
          <w:rtl w:val="0"/>
        </w:rPr>
      </w:r>
    </w:p>
    <w:bookmarkStart w:colFirst="0" w:colLast="0" w:name="4376trw94faj" w:id="16"/>
    <w:bookmarkEnd w:id="16"/>
    <w:p w:rsidR="00000000" w:rsidDel="00000000" w:rsidP="00000000" w:rsidRDefault="00000000" w:rsidRPr="00000000" w14:paraId="0000005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"What security certifications do you have?"</w:t>
      </w:r>
      <w:r w:rsidDel="00000000" w:rsidR="00000000" w:rsidRPr="00000000">
        <w:rPr>
          <w:rtl w:val="0"/>
        </w:rPr>
      </w:r>
    </w:p>
    <w:p w:rsidR="00000000" w:rsidDel="00000000" w:rsidP="00000000" w:rsidRDefault="00000000" w:rsidRPr="00000000" w14:paraId="0000005E">
      <w:pPr>
        <w:spacing w:after="210" w:line="360" w:lineRule="auto"/>
        <w:ind w:left="630" w:firstLine="0"/>
        <w:rPr/>
      </w:pPr>
      <w:r w:rsidDel="00000000" w:rsidR="00000000" w:rsidRPr="00000000">
        <w:rPr>
          <w:rFonts w:ascii="Inter" w:cs="Inter" w:eastAsia="Inter" w:hAnsi="Inter"/>
          <w:color w:val="000000"/>
          <w:rtl w:val="0"/>
        </w:rPr>
        <w:t xml:space="preserve">"We maintain SOC 2 Type II certification for our Business and Enterprise tiers. We can provide our most recent SOC 2 report under NDA. Our platform implements all HIPAA-required administrative, physical, and technical safeguards, including encryption in transit and at rest, access controls, and audit logging."</w:t>
      </w:r>
      <w:r w:rsidDel="00000000" w:rsidR="00000000" w:rsidRPr="00000000">
        <w:rPr>
          <w:rtl w:val="0"/>
        </w:rPr>
      </w:r>
    </w:p>
    <w:bookmarkStart w:colFirst="0" w:colLast="0" w:name="q0abyezhh96d" w:id="17"/>
    <w:bookmarkEnd w:id="17"/>
    <w:p w:rsidR="00000000" w:rsidDel="00000000" w:rsidP="00000000" w:rsidRDefault="00000000" w:rsidRPr="00000000" w14:paraId="0000005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"What happens if there's a data breach?"</w:t>
      </w:r>
      <w:r w:rsidDel="00000000" w:rsidR="00000000" w:rsidRPr="00000000">
        <w:rPr>
          <w:rtl w:val="0"/>
        </w:rPr>
      </w:r>
    </w:p>
    <w:p w:rsidR="00000000" w:rsidDel="00000000" w:rsidP="00000000" w:rsidRDefault="00000000" w:rsidRPr="00000000" w14:paraId="00000060">
      <w:pPr>
        <w:spacing w:after="210" w:line="360" w:lineRule="auto"/>
        <w:ind w:left="630" w:firstLine="0"/>
        <w:rPr/>
      </w:pPr>
      <w:r w:rsidDel="00000000" w:rsidR="00000000" w:rsidRPr="00000000">
        <w:rPr>
          <w:rFonts w:ascii="Inter" w:cs="Inter" w:eastAsia="Inter" w:hAnsi="Inter"/>
          <w:color w:val="000000"/>
          <w:rtl w:val="0"/>
        </w:rPr>
        <w:t xml:space="preserve">"Our BAA commits us to notifying you within 5 business days of discovering any breach involving your data. We'll provide all the information you need to meet your own notification obligations, including identification of affected individuals, description of data involved, and steps we're taking to remediate. We also carry cyber liability insurance that covers HIPAA incidents."</w:t>
      </w:r>
      <w:r w:rsidDel="00000000" w:rsidR="00000000" w:rsidRPr="00000000">
        <w:rPr>
          <w:rtl w:val="0"/>
        </w:rPr>
      </w:r>
    </w:p>
    <w:bookmarkStart w:colFirst="0" w:colLast="0" w:name="1cvl5yt5bwtr" w:id="18"/>
    <w:bookmarkEnd w:id="18"/>
    <w:p w:rsidR="00000000" w:rsidDel="00000000" w:rsidP="00000000" w:rsidRDefault="00000000" w:rsidRPr="00000000" w14:paraId="0000006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"Can we see your security documentation?"</w:t>
      </w:r>
      <w:r w:rsidDel="00000000" w:rsidR="00000000" w:rsidRPr="00000000">
        <w:rPr>
          <w:rtl w:val="0"/>
        </w:rPr>
      </w:r>
    </w:p>
    <w:p w:rsidR="00000000" w:rsidDel="00000000" w:rsidP="00000000" w:rsidRDefault="00000000" w:rsidRPr="00000000" w14:paraId="00000062">
      <w:pPr>
        <w:spacing w:after="210" w:line="360" w:lineRule="auto"/>
        <w:ind w:left="630" w:firstLine="0"/>
        <w:rPr/>
      </w:pPr>
      <w:r w:rsidDel="00000000" w:rsidR="00000000" w:rsidRPr="00000000">
        <w:rPr>
          <w:rFonts w:ascii="Inter" w:cs="Inter" w:eastAsia="Inter" w:hAnsi="Inter"/>
          <w:color w:val="000000"/>
          <w:rtl w:val="0"/>
        </w:rPr>
        <w:t xml:space="preserve">"Yes. Under NDA, we can provide:</w:t>
      </w:r>
      <w:r w:rsidDel="00000000" w:rsidR="00000000" w:rsidRPr="00000000">
        <w:rPr>
          <w:rtl w:val="0"/>
        </w:rPr>
      </w:r>
    </w:p>
    <w:bookmarkStart w:colFirst="0" w:colLast="0" w:name="hmkvojk5coia" w:id="19"/>
    <w:bookmarkEnd w:id="19"/>
    <w:p w:rsidR="00000000" w:rsidDel="00000000" w:rsidP="00000000" w:rsidRDefault="00000000" w:rsidRPr="00000000" w14:paraId="0000006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"Where is our data stored?"</w:t>
      </w:r>
      <w:r w:rsidDel="00000000" w:rsidR="00000000" w:rsidRPr="00000000">
        <w:rPr>
          <w:rtl w:val="0"/>
        </w:rPr>
      </w:r>
    </w:p>
    <w:p w:rsidR="00000000" w:rsidDel="00000000" w:rsidP="00000000" w:rsidRDefault="00000000" w:rsidRPr="00000000" w14:paraId="00000064">
      <w:pPr>
        <w:spacing w:after="210" w:line="360" w:lineRule="auto"/>
        <w:ind w:left="630" w:firstLine="0"/>
        <w:rPr/>
      </w:pPr>
      <w:r w:rsidDel="00000000" w:rsidR="00000000" w:rsidRPr="00000000">
        <w:rPr>
          <w:rFonts w:ascii="Inter" w:cs="Inter" w:eastAsia="Inter" w:hAnsi="Inter"/>
          <w:color w:val="000000"/>
          <w:rtl w:val="0"/>
        </w:rPr>
        <w:t xml:space="preserve">"Our platform is hosted in [cloud provider/region]. Enterprise customers can request dedicated instances with specific data residency requirements. All data is encrypted at rest and in transit."</w:t>
      </w:r>
      <w:r w:rsidDel="00000000" w:rsidR="00000000" w:rsidRPr="00000000">
        <w:rPr>
          <w:rtl w:val="0"/>
        </w:rPr>
      </w:r>
    </w:p>
    <w:bookmarkStart w:colFirst="0" w:colLast="0" w:name="1tn0n44o2xkg" w:id="20"/>
    <w:bookmarkEnd w:id="20"/>
    <w:p w:rsidR="00000000" w:rsidDel="00000000" w:rsidP="00000000" w:rsidRDefault="00000000" w:rsidRPr="00000000" w14:paraId="0000006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"Who at Phase Mirror has access to our data?"</w:t>
      </w:r>
      <w:r w:rsidDel="00000000" w:rsidR="00000000" w:rsidRPr="00000000">
        <w:rPr>
          <w:rtl w:val="0"/>
        </w:rPr>
      </w:r>
    </w:p>
    <w:p w:rsidR="00000000" w:rsidDel="00000000" w:rsidP="00000000" w:rsidRDefault="00000000" w:rsidRPr="00000000" w14:paraId="00000066">
      <w:pPr>
        <w:spacing w:after="210" w:line="360" w:lineRule="auto"/>
        <w:ind w:left="630" w:firstLine="0"/>
        <w:rPr/>
      </w:pPr>
      <w:r w:rsidDel="00000000" w:rsidR="00000000" w:rsidRPr="00000000">
        <w:rPr>
          <w:rFonts w:ascii="Inter" w:cs="Inter" w:eastAsia="Inter" w:hAnsi="Inter"/>
          <w:color w:val="000000"/>
          <w:rtl w:val="0"/>
        </w:rPr>
        <w:t xml:space="preserve">"Access is limited to personnel with a legitimate business need, such as support engineers responding to your tickets. All access is logged and auditable. Our employees receive HIPAA training and are bound by confidentiality obligations."</w:t>
      </w:r>
      <w:r w:rsidDel="00000000" w:rsidR="00000000" w:rsidRPr="00000000">
        <w:rPr>
          <w:rtl w:val="0"/>
        </w:rPr>
      </w:r>
    </w:p>
    <w:bookmarkStart w:colFirst="0" w:colLast="0" w:name="gvgudloyb8ps" w:id="21"/>
    <w:bookmarkEnd w:id="21"/>
    <w:p w:rsidR="00000000" w:rsidDel="00000000" w:rsidP="00000000" w:rsidRDefault="00000000" w:rsidRPr="00000000" w14:paraId="0000006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"What if we need to terminate the agreement?"</w:t>
      </w:r>
      <w:r w:rsidDel="00000000" w:rsidR="00000000" w:rsidRPr="00000000">
        <w:rPr>
          <w:rtl w:val="0"/>
        </w:rPr>
      </w:r>
    </w:p>
    <w:p w:rsidR="00000000" w:rsidDel="00000000" w:rsidP="00000000" w:rsidRDefault="00000000" w:rsidRPr="00000000" w14:paraId="00000068">
      <w:pPr>
        <w:spacing w:after="210" w:line="360" w:lineRule="auto"/>
        <w:ind w:left="630" w:firstLine="0"/>
        <w:rPr/>
      </w:pPr>
      <w:r w:rsidDel="00000000" w:rsidR="00000000" w:rsidRPr="00000000">
        <w:rPr>
          <w:rFonts w:ascii="Inter" w:cs="Inter" w:eastAsia="Inter" w:hAnsi="Inter"/>
          <w:color w:val="000000"/>
          <w:rtl w:val="0"/>
        </w:rPr>
        <w:t xml:space="preserve">"Upon termination, we'll return or destroy all PHI within 30 days and provide a certification of destruction. If any data must be retained (for legal or technical reasons), we'll continue protecting it under the BAA terms indefinitely."</w:t>
      </w:r>
      <w:r w:rsidDel="00000000" w:rsidR="00000000" w:rsidRPr="00000000">
        <w:rPr>
          <w:rtl w:val="0"/>
        </w:rPr>
      </w:r>
    </w:p>
    <w:p w:rsidR="00000000" w:rsidDel="00000000" w:rsidP="00000000" w:rsidRDefault="00000000" w:rsidRPr="00000000" w14:paraId="0000006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48d4nb8zlis0" w:id="22"/>
    <w:bookmarkEnd w:id="22"/>
    <w:p w:rsidR="00000000" w:rsidDel="00000000" w:rsidP="00000000" w:rsidRDefault="00000000" w:rsidRPr="00000000" w14:paraId="0000006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Handling Objections</w:t>
      </w:r>
      <w:r w:rsidDel="00000000" w:rsidR="00000000" w:rsidRPr="00000000">
        <w:rPr>
          <w:rtl w:val="0"/>
        </w:rPr>
      </w:r>
    </w:p>
    <w:bookmarkStart w:colFirst="0" w:colLast="0" w:name="i6348thsta9f" w:id="23"/>
    <w:bookmarkEnd w:id="23"/>
    <w:p w:rsidR="00000000" w:rsidDel="00000000" w:rsidP="00000000" w:rsidRDefault="00000000" w:rsidRPr="00000000" w14:paraId="0000006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"This is too complicated / takes too long"</w:t>
      </w:r>
      <w:r w:rsidDel="00000000" w:rsidR="00000000" w:rsidRPr="00000000">
        <w:rPr>
          <w:rtl w:val="0"/>
        </w:rPr>
      </w:r>
    </w:p>
    <w:p w:rsidR="00000000" w:rsidDel="00000000" w:rsidP="00000000" w:rsidRDefault="00000000" w:rsidRPr="00000000" w14:paraId="0000006C">
      <w:pPr>
        <w:spacing w:after="210" w:line="360" w:lineRule="auto"/>
        <w:ind w:left="630" w:firstLine="0"/>
        <w:rPr/>
      </w:pPr>
      <w:r w:rsidDel="00000000" w:rsidR="00000000" w:rsidRPr="00000000">
        <w:rPr>
          <w:rFonts w:ascii="Inter" w:cs="Inter" w:eastAsia="Inter" w:hAnsi="Inter"/>
          <w:color w:val="000000"/>
          <w:rtl w:val="0"/>
        </w:rPr>
        <w:t xml:space="preserve">"I understand compliance can feel like overhead, but this actually protects both of us. We've streamlined the process—our standard BAA is pre-approved and ready to sign. Most customers complete execution within 48 hours. Let me send it over now so we can run it in parallel with the technical evaluation."</w:t>
      </w:r>
      <w:r w:rsidDel="00000000" w:rsidR="00000000" w:rsidRPr="00000000">
        <w:rPr>
          <w:rtl w:val="0"/>
        </w:rPr>
      </w:r>
    </w:p>
    <w:bookmarkStart w:colFirst="0" w:colLast="0" w:name="r7h6faa6cq1n" w:id="24"/>
    <w:bookmarkEnd w:id="24"/>
    <w:p w:rsidR="00000000" w:rsidDel="00000000" w:rsidP="00000000" w:rsidRDefault="00000000" w:rsidRPr="00000000" w14:paraId="0000006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"Our legal team will want to negotiate everything"</w:t>
      </w:r>
      <w:r w:rsidDel="00000000" w:rsidR="00000000" w:rsidRPr="00000000">
        <w:rPr>
          <w:rtl w:val="0"/>
        </w:rPr>
      </w:r>
    </w:p>
    <w:p w:rsidR="00000000" w:rsidDel="00000000" w:rsidP="00000000" w:rsidRDefault="00000000" w:rsidRPr="00000000" w14:paraId="0000006E">
      <w:pPr>
        <w:spacing w:after="210" w:line="360" w:lineRule="auto"/>
        <w:ind w:left="630" w:firstLine="0"/>
        <w:rPr/>
      </w:pPr>
      <w:r w:rsidDel="00000000" w:rsidR="00000000" w:rsidRPr="00000000">
        <w:rPr>
          <w:rFonts w:ascii="Inter" w:cs="Inter" w:eastAsia="Inter" w:hAnsi="Inter"/>
          <w:color w:val="000000"/>
          <w:rtl w:val="0"/>
        </w:rPr>
        <w:t xml:space="preserve">"That's completely normal for enterprise customers. Let's schedule a call with our legal/compliance team and yours to walk through the BAA together. In our experience, getting both teams aligned early prevents surprises later. What's the best contact on your legal team?"</w:t>
      </w:r>
      <w:r w:rsidDel="00000000" w:rsidR="00000000" w:rsidRPr="00000000">
        <w:rPr>
          <w:rtl w:val="0"/>
        </w:rPr>
      </w:r>
    </w:p>
    <w:bookmarkStart w:colFirst="0" w:colLast="0" w:name="jtf22cshetxx" w:id="25"/>
    <w:bookmarkEnd w:id="25"/>
    <w:p w:rsidR="00000000" w:rsidDel="00000000" w:rsidP="00000000" w:rsidRDefault="00000000" w:rsidRPr="00000000" w14:paraId="0000006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"We're not ready to sign contracts yet—we're just evaluating"</w:t>
      </w:r>
      <w:r w:rsidDel="00000000" w:rsidR="00000000" w:rsidRPr="00000000">
        <w:rPr>
          <w:rtl w:val="0"/>
        </w:rPr>
      </w:r>
    </w:p>
    <w:p w:rsidR="00000000" w:rsidDel="00000000" w:rsidP="00000000" w:rsidRDefault="00000000" w:rsidRPr="00000000" w14:paraId="00000070">
      <w:pPr>
        <w:spacing w:after="210" w:line="360" w:lineRule="auto"/>
        <w:ind w:left="630" w:firstLine="0"/>
        <w:rPr/>
      </w:pPr>
      <w:r w:rsidDel="00000000" w:rsidR="00000000" w:rsidRPr="00000000">
        <w:rPr>
          <w:rFonts w:ascii="Inter" w:cs="Inter" w:eastAsia="Inter" w:hAnsi="Inter"/>
          <w:color w:val="000000"/>
          <w:rtl w:val="0"/>
        </w:rPr>
        <w:t xml:space="preserve">"No problem. You can evaluate our Community tier without a BAA since it's self-hosted and no data touches our systems. When you're ready to move to a paid tier or our healthcare pack, we'll have the BAA ready to go. Want me to send the template now so your legal team can review it during the evaluation?"</w:t>
      </w:r>
      <w:r w:rsidDel="00000000" w:rsidR="00000000" w:rsidRPr="00000000">
        <w:rPr>
          <w:rtl w:val="0"/>
        </w:rPr>
      </w:r>
    </w:p>
    <w:bookmarkStart w:colFirst="0" w:colLast="0" w:name="8yswecbqgi3q" w:id="26"/>
    <w:bookmarkEnd w:id="26"/>
    <w:p w:rsidR="00000000" w:rsidDel="00000000" w:rsidP="00000000" w:rsidRDefault="00000000" w:rsidRPr="00000000" w14:paraId="0000007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"We've had bad experiences with vendor breaches"</w:t>
      </w:r>
      <w:r w:rsidDel="00000000" w:rsidR="00000000" w:rsidRPr="00000000">
        <w:rPr>
          <w:rtl w:val="0"/>
        </w:rPr>
      </w:r>
    </w:p>
    <w:p w:rsidR="00000000" w:rsidDel="00000000" w:rsidP="00000000" w:rsidRDefault="00000000" w:rsidRPr="00000000" w14:paraId="00000072">
      <w:pPr>
        <w:spacing w:after="210" w:line="360" w:lineRule="auto"/>
        <w:ind w:left="630" w:firstLine="0"/>
        <w:rPr/>
      </w:pPr>
      <w:r w:rsidDel="00000000" w:rsidR="00000000" w:rsidRPr="00000000">
        <w:rPr>
          <w:rFonts w:ascii="Inter" w:cs="Inter" w:eastAsia="Inter" w:hAnsi="Inter"/>
          <w:color w:val="000000"/>
          <w:rtl w:val="0"/>
        </w:rPr>
        <w:t xml:space="preserve">"That's a legitimate concern, and I appreciate you raising it. A few things that set us apart: we're SOC 2 Type II certified, we commit to breach notification within 5 business days, and our BAA includes indemnification for breaches caused by us. I can also connect you with references from other healthcare customers who've been through our security review process."</w:t>
      </w:r>
      <w:r w:rsidDel="00000000" w:rsidR="00000000" w:rsidRPr="00000000">
        <w:rPr>
          <w:rtl w:val="0"/>
        </w:rPr>
      </w:r>
    </w:p>
    <w:p w:rsidR="00000000" w:rsidDel="00000000" w:rsidP="00000000" w:rsidRDefault="00000000" w:rsidRPr="00000000" w14:paraId="0000007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xo275t90eax" w:id="27"/>
    <w:bookmarkEnd w:id="27"/>
    <w:p w:rsidR="00000000" w:rsidDel="00000000" w:rsidP="00000000" w:rsidRDefault="00000000" w:rsidRPr="00000000" w14:paraId="0000007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BAA Execution Checklist</w:t>
      </w:r>
      <w:r w:rsidDel="00000000" w:rsidR="00000000" w:rsidRPr="00000000">
        <w:rPr>
          <w:rtl w:val="0"/>
        </w:rPr>
      </w:r>
    </w:p>
    <w:p w:rsidR="00000000" w:rsidDel="00000000" w:rsidP="00000000" w:rsidRDefault="00000000" w:rsidRPr="00000000" w14:paraId="00000075">
      <w:pPr>
        <w:spacing w:after="210" w:line="360" w:lineRule="auto"/>
        <w:rPr/>
      </w:pPr>
      <w:r w:rsidDel="00000000" w:rsidR="00000000" w:rsidRPr="00000000">
        <w:rPr>
          <w:rFonts w:ascii="Inter" w:cs="Inter" w:eastAsia="Inter" w:hAnsi="Inter"/>
          <w:color w:val="000000"/>
          <w:rtl w:val="0"/>
        </w:rPr>
        <w:t xml:space="preserve">Use this checklist when closing a healthcare deal:</w:t>
      </w:r>
      <w:r w:rsidDel="00000000" w:rsidR="00000000" w:rsidRPr="00000000">
        <w:rPr>
          <w:rtl w:val="0"/>
        </w:rPr>
      </w:r>
    </w:p>
    <w:p w:rsidR="00000000" w:rsidDel="00000000" w:rsidP="00000000" w:rsidRDefault="00000000" w:rsidRPr="00000000" w14:paraId="00000076">
      <w:pPr>
        <w:spacing w:after="210" w:line="360" w:lineRule="auto"/>
        <w:rPr/>
      </w:pPr>
      <w:r w:rsidDel="00000000" w:rsidR="00000000" w:rsidRPr="00000000">
        <w:rPr>
          <w:rFonts w:ascii="Inter" w:cs="Inter" w:eastAsia="Inter" w:hAnsi="Inter"/>
          <w:b w:val="1"/>
          <w:bCs w:val="1"/>
          <w:color w:val="000000"/>
          <w:rtl w:val="0"/>
        </w:rPr>
        <w:t xml:space="preserve">Before Sending BAA:</w:t>
      </w:r>
      <w:r w:rsidDel="00000000" w:rsidR="00000000" w:rsidRPr="00000000">
        <w:rPr>
          <w:rtl w:val="0"/>
        </w:rPr>
      </w:r>
    </w:p>
    <w:p w:rsidR="00000000" w:rsidDel="00000000" w:rsidP="00000000" w:rsidRDefault="00000000" w:rsidRPr="00000000" w14:paraId="00000077">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Confirm customer is a Covered Entity or Business Associate</w:t>
      </w:r>
      <w:r w:rsidDel="00000000" w:rsidR="00000000" w:rsidRPr="00000000">
        <w:rPr>
          <w:rtl w:val="0"/>
        </w:rPr>
      </w:r>
    </w:p>
    <w:p w:rsidR="00000000" w:rsidDel="00000000" w:rsidP="00000000" w:rsidRDefault="00000000" w:rsidRPr="00000000" w14:paraId="00000078">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Identify which services/products are in scope</w:t>
      </w:r>
      <w:r w:rsidDel="00000000" w:rsidR="00000000" w:rsidRPr="00000000">
        <w:rPr>
          <w:rtl w:val="0"/>
        </w:rPr>
      </w:r>
    </w:p>
    <w:p w:rsidR="00000000" w:rsidDel="00000000" w:rsidP="00000000" w:rsidRDefault="00000000" w:rsidRPr="00000000" w14:paraId="00000079">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Determine if standard or custom BAA is needed</w:t>
      </w:r>
      <w:r w:rsidDel="00000000" w:rsidR="00000000" w:rsidRPr="00000000">
        <w:rPr>
          <w:rtl w:val="0"/>
        </w:rPr>
      </w:r>
    </w:p>
    <w:p w:rsidR="00000000" w:rsidDel="00000000" w:rsidP="00000000" w:rsidRDefault="00000000" w:rsidRPr="00000000" w14:paraId="0000007A">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Get customer's legal contact information</w:t>
      </w:r>
      <w:r w:rsidDel="00000000" w:rsidR="00000000" w:rsidRPr="00000000">
        <w:rPr>
          <w:rtl w:val="0"/>
        </w:rPr>
      </w:r>
    </w:p>
    <w:p w:rsidR="00000000" w:rsidDel="00000000" w:rsidP="00000000" w:rsidRDefault="00000000" w:rsidRPr="00000000" w14:paraId="0000007B">
      <w:pPr>
        <w:spacing w:after="210" w:line="360" w:lineRule="auto"/>
        <w:rPr/>
      </w:pPr>
      <w:r w:rsidDel="00000000" w:rsidR="00000000" w:rsidRPr="00000000">
        <w:rPr>
          <w:rFonts w:ascii="Inter" w:cs="Inter" w:eastAsia="Inter" w:hAnsi="Inter"/>
          <w:b w:val="1"/>
          <w:bCs w:val="1"/>
          <w:color w:val="000000"/>
          <w:rtl w:val="0"/>
        </w:rPr>
        <w:t xml:space="preserve">Sending BAA:</w:t>
      </w:r>
      <w:r w:rsidDel="00000000" w:rsidR="00000000" w:rsidRPr="00000000">
        <w:rPr>
          <w:rtl w:val="0"/>
        </w:rPr>
      </w:r>
    </w:p>
    <w:p w:rsidR="00000000" w:rsidDel="00000000" w:rsidP="00000000" w:rsidRDefault="00000000" w:rsidRPr="00000000" w14:paraId="0000007C">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Send BAA template with Exhibit A pre-filled for their services</w:t>
      </w:r>
      <w:r w:rsidDel="00000000" w:rsidR="00000000" w:rsidRPr="00000000">
        <w:rPr>
          <w:rtl w:val="0"/>
        </w:rPr>
      </w:r>
    </w:p>
    <w:p w:rsidR="00000000" w:rsidDel="00000000" w:rsidP="00000000" w:rsidRDefault="00000000" w:rsidRPr="00000000" w14:paraId="0000007D">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Include signing instructions</w:t>
      </w:r>
      <w:r w:rsidDel="00000000" w:rsidR="00000000" w:rsidRPr="00000000">
        <w:rPr>
          <w:rtl w:val="0"/>
        </w:rPr>
      </w:r>
    </w:p>
    <w:p w:rsidR="00000000" w:rsidDel="00000000" w:rsidP="00000000" w:rsidRDefault="00000000" w:rsidRPr="00000000" w14:paraId="0000007E">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Set expectation for turnaround (48 hours standard, 1–2 weeks custom)</w:t>
      </w:r>
      <w:r w:rsidDel="00000000" w:rsidR="00000000" w:rsidRPr="00000000">
        <w:rPr>
          <w:rtl w:val="0"/>
        </w:rPr>
      </w:r>
    </w:p>
    <w:p w:rsidR="00000000" w:rsidDel="00000000" w:rsidP="00000000" w:rsidRDefault="00000000" w:rsidRPr="00000000" w14:paraId="0000007F">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CC [internal legal contact] on the email</w:t>
      </w:r>
      <w:r w:rsidDel="00000000" w:rsidR="00000000" w:rsidRPr="00000000">
        <w:rPr>
          <w:rtl w:val="0"/>
        </w:rPr>
      </w:r>
    </w:p>
    <w:p w:rsidR="00000000" w:rsidDel="00000000" w:rsidP="00000000" w:rsidRDefault="00000000" w:rsidRPr="00000000" w14:paraId="00000080">
      <w:pPr>
        <w:spacing w:after="210" w:line="360" w:lineRule="auto"/>
        <w:rPr/>
      </w:pPr>
      <w:r w:rsidDel="00000000" w:rsidR="00000000" w:rsidRPr="00000000">
        <w:rPr>
          <w:rFonts w:ascii="Inter" w:cs="Inter" w:eastAsia="Inter" w:hAnsi="Inter"/>
          <w:b w:val="1"/>
          <w:bCs w:val="1"/>
          <w:color w:val="000000"/>
          <w:rtl w:val="0"/>
        </w:rPr>
        <w:t xml:space="preserve">Tracking:</w:t>
      </w:r>
      <w:r w:rsidDel="00000000" w:rsidR="00000000" w:rsidRPr="00000000">
        <w:rPr>
          <w:rtl w:val="0"/>
        </w:rPr>
      </w:r>
    </w:p>
    <w:p w:rsidR="00000000" w:rsidDel="00000000" w:rsidP="00000000" w:rsidRDefault="00000000" w:rsidRPr="00000000" w14:paraId="00000081">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Log BAA status in CRM</w:t>
      </w:r>
      <w:r w:rsidDel="00000000" w:rsidR="00000000" w:rsidRPr="00000000">
        <w:rPr>
          <w:rtl w:val="0"/>
        </w:rPr>
      </w:r>
    </w:p>
    <w:p w:rsidR="00000000" w:rsidDel="00000000" w:rsidP="00000000" w:rsidRDefault="00000000" w:rsidRPr="00000000" w14:paraId="00000082">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Follow up if no response within 5 business days</w:t>
      </w:r>
      <w:r w:rsidDel="00000000" w:rsidR="00000000" w:rsidRPr="00000000">
        <w:rPr>
          <w:rtl w:val="0"/>
        </w:rPr>
      </w:r>
    </w:p>
    <w:p w:rsidR="00000000" w:rsidDel="00000000" w:rsidP="00000000" w:rsidRDefault="00000000" w:rsidRPr="00000000" w14:paraId="00000083">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Escalate stalled negotiations to [internal contact]</w:t>
      </w:r>
      <w:r w:rsidDel="00000000" w:rsidR="00000000" w:rsidRPr="00000000">
        <w:rPr>
          <w:rtl w:val="0"/>
        </w:rPr>
      </w:r>
    </w:p>
    <w:p w:rsidR="00000000" w:rsidDel="00000000" w:rsidP="00000000" w:rsidRDefault="00000000" w:rsidRPr="00000000" w14:paraId="00000084">
      <w:pPr>
        <w:spacing w:after="210" w:line="360" w:lineRule="auto"/>
        <w:rPr/>
      </w:pPr>
      <w:r w:rsidDel="00000000" w:rsidR="00000000" w:rsidRPr="00000000">
        <w:rPr>
          <w:rFonts w:ascii="Inter" w:cs="Inter" w:eastAsia="Inter" w:hAnsi="Inter"/>
          <w:b w:val="1"/>
          <w:bCs w:val="1"/>
          <w:color w:val="000000"/>
          <w:rtl w:val="0"/>
        </w:rPr>
        <w:t xml:space="preserve">After Execution:</w:t>
      </w:r>
      <w:r w:rsidDel="00000000" w:rsidR="00000000" w:rsidRPr="00000000">
        <w:rPr>
          <w:rtl w:val="0"/>
        </w:rPr>
      </w:r>
    </w:p>
    <w:p w:rsidR="00000000" w:rsidDel="00000000" w:rsidP="00000000" w:rsidRDefault="00000000" w:rsidRPr="00000000" w14:paraId="00000085">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Obtain fully signed copy</w:t>
      </w:r>
      <w:r w:rsidDel="00000000" w:rsidR="00000000" w:rsidRPr="00000000">
        <w:rPr>
          <w:rtl w:val="0"/>
        </w:rPr>
      </w:r>
    </w:p>
    <w:p w:rsidR="00000000" w:rsidDel="00000000" w:rsidP="00000000" w:rsidRDefault="00000000" w:rsidRPr="00000000" w14:paraId="00000086">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Upload to [contract management system]</w:t>
      </w:r>
      <w:r w:rsidDel="00000000" w:rsidR="00000000" w:rsidRPr="00000000">
        <w:rPr>
          <w:rtl w:val="0"/>
        </w:rPr>
      </w:r>
    </w:p>
    <w:p w:rsidR="00000000" w:rsidDel="00000000" w:rsidP="00000000" w:rsidRDefault="00000000" w:rsidRPr="00000000" w14:paraId="00000087">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Notify implementation/onboarding team</w:t>
      </w:r>
      <w:r w:rsidDel="00000000" w:rsidR="00000000" w:rsidRPr="00000000">
        <w:rPr>
          <w:rtl w:val="0"/>
        </w:rPr>
      </w:r>
    </w:p>
    <w:p w:rsidR="00000000" w:rsidDel="00000000" w:rsidP="00000000" w:rsidRDefault="00000000" w:rsidRPr="00000000" w14:paraId="00000088">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 Confirm BAA effective date in customer record</w:t>
      </w:r>
      <w:r w:rsidDel="00000000" w:rsidR="00000000" w:rsidRPr="00000000">
        <w:rPr>
          <w:rtl w:val="0"/>
        </w:rPr>
      </w:r>
    </w:p>
    <w:p w:rsidR="00000000" w:rsidDel="00000000" w:rsidP="00000000" w:rsidRDefault="00000000" w:rsidRPr="00000000" w14:paraId="0000008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iflv25e0j908" w:id="28"/>
    <w:bookmarkEnd w:id="28"/>
    <w:p w:rsidR="00000000" w:rsidDel="00000000" w:rsidP="00000000" w:rsidRDefault="00000000" w:rsidRPr="00000000" w14:paraId="0000008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Escalation Paths</w:t>
      </w:r>
      <w:r w:rsidDel="00000000" w:rsidR="00000000" w:rsidRPr="00000000">
        <w:rPr>
          <w:rtl w:val="0"/>
        </w:rPr>
      </w:r>
    </w:p>
    <w:tbl>
      <w:tblPr>
        <w:tblStyle w:val="Table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B">
            <w:pPr>
              <w:spacing w:line="360" w:lineRule="auto"/>
              <w:rPr/>
            </w:pPr>
            <w:r w:rsidDel="00000000" w:rsidR="00000000" w:rsidRPr="00000000">
              <w:rPr>
                <w:rFonts w:ascii="Inter" w:cs="Inter" w:eastAsia="Inter" w:hAnsi="Inter"/>
                <w:color w:val="000000"/>
                <w:sz w:val="17"/>
                <w:szCs w:val="17"/>
                <w:rtl w:val="0"/>
              </w:rPr>
              <w:t xml:space="preserve">Situation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C">
            <w:pPr>
              <w:spacing w:line="360" w:lineRule="auto"/>
              <w:rPr/>
            </w:pPr>
            <w:r w:rsidDel="00000000" w:rsidR="00000000" w:rsidRPr="00000000">
              <w:rPr>
                <w:rFonts w:ascii="Inter" w:cs="Inter" w:eastAsia="Inter" w:hAnsi="Inter"/>
                <w:color w:val="000000"/>
                <w:sz w:val="17"/>
                <w:szCs w:val="17"/>
                <w:rtl w:val="0"/>
              </w:rPr>
              <w:t xml:space="preserve">Escalate To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D">
            <w:pPr>
              <w:spacing w:line="360" w:lineRule="auto"/>
              <w:rPr/>
            </w:pPr>
            <w:r w:rsidDel="00000000" w:rsidR="00000000" w:rsidRPr="00000000">
              <w:rPr>
                <w:rFonts w:ascii="Inter" w:cs="Inter" w:eastAsia="Inter" w:hAnsi="Inter"/>
                <w:color w:val="000000"/>
                <w:sz w:val="17"/>
                <w:szCs w:val="17"/>
                <w:rtl w:val="0"/>
              </w:rPr>
              <w:t xml:space="preserve">SLA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E">
            <w:pPr>
              <w:spacing w:line="360" w:lineRule="auto"/>
              <w:rPr/>
            </w:pPr>
            <w:r w:rsidDel="00000000" w:rsidR="00000000" w:rsidRPr="00000000">
              <w:rPr>
                <w:rFonts w:ascii="Inter" w:cs="Inter" w:eastAsia="Inter" w:hAnsi="Inter"/>
                <w:color w:val="000000"/>
                <w:sz w:val="17"/>
                <w:szCs w:val="17"/>
                <w:rtl w:val="0"/>
              </w:rPr>
              <w:t xml:space="preserve">Customer wants non-standard terms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F">
            <w:pPr>
              <w:spacing w:line="360" w:lineRule="auto"/>
              <w:rPr/>
            </w:pPr>
            <w:r w:rsidDel="00000000" w:rsidR="00000000" w:rsidRPr="00000000">
              <w:rPr>
                <w:rFonts w:ascii="Inter" w:cs="Inter" w:eastAsia="Inter" w:hAnsi="Inter"/>
                <w:color w:val="000000"/>
                <w:sz w:val="17"/>
                <w:szCs w:val="17"/>
                <w:rtl w:val="0"/>
              </w:rPr>
              <w:t xml:space="preserve">[Legal Contact]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0">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1">
            <w:pPr>
              <w:spacing w:line="360" w:lineRule="auto"/>
              <w:rPr/>
            </w:pPr>
            <w:r w:rsidDel="00000000" w:rsidR="00000000" w:rsidRPr="00000000">
              <w:rPr>
                <w:rFonts w:ascii="Inter" w:cs="Inter" w:eastAsia="Inter" w:hAnsi="Inter"/>
                <w:color w:val="000000"/>
                <w:sz w:val="17"/>
                <w:szCs w:val="17"/>
                <w:rtl w:val="0"/>
              </w:rPr>
              <w:t xml:space="preserve">Customer's BAA template requires review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rPr/>
            </w:pPr>
            <w:r w:rsidDel="00000000" w:rsidR="00000000" w:rsidRPr="00000000">
              <w:rPr>
                <w:rFonts w:ascii="Inter" w:cs="Inter" w:eastAsia="Inter" w:hAnsi="Inter"/>
                <w:color w:val="000000"/>
                <w:sz w:val="17"/>
                <w:szCs w:val="17"/>
                <w:rtl w:val="0"/>
              </w:rPr>
              <w:t xml:space="preserve">[Legal Contact]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spacing w:line="360" w:lineRule="auto"/>
              <w:rPr/>
            </w:pPr>
            <w:r w:rsidDel="00000000" w:rsidR="00000000" w:rsidRPr="00000000">
              <w:rPr>
                <w:rFonts w:ascii="Inter" w:cs="Inter" w:eastAsia="Inter" w:hAnsi="Inter"/>
                <w:color w:val="000000"/>
                <w:sz w:val="17"/>
                <w:szCs w:val="17"/>
                <w:rtl w:val="0"/>
              </w:rPr>
              <w:t xml:space="preserve">3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rPr/>
            </w:pPr>
            <w:r w:rsidDel="00000000" w:rsidR="00000000" w:rsidRPr="00000000">
              <w:rPr>
                <w:rFonts w:ascii="Inter" w:cs="Inter" w:eastAsia="Inter" w:hAnsi="Inter"/>
                <w:color w:val="000000"/>
                <w:sz w:val="17"/>
                <w:szCs w:val="17"/>
                <w:rtl w:val="0"/>
              </w:rPr>
              <w:t xml:space="preserve">Security questionnaire or audit request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5">
            <w:pPr>
              <w:spacing w:line="360" w:lineRule="auto"/>
              <w:rPr/>
            </w:pPr>
            <w:r w:rsidDel="00000000" w:rsidR="00000000" w:rsidRPr="00000000">
              <w:rPr>
                <w:rFonts w:ascii="Inter" w:cs="Inter" w:eastAsia="Inter" w:hAnsi="Inter"/>
                <w:color w:val="000000"/>
                <w:sz w:val="17"/>
                <w:szCs w:val="17"/>
                <w:rtl w:val="0"/>
              </w:rPr>
              <w:t xml:space="preserve">[Security/Compliance Contact]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6">
            <w:pPr>
              <w:spacing w:line="360" w:lineRule="auto"/>
              <w:rPr/>
            </w:pPr>
            <w:r w:rsidDel="00000000" w:rsidR="00000000" w:rsidRPr="00000000">
              <w:rPr>
                <w:rFonts w:ascii="Inter" w:cs="Inter" w:eastAsia="Inter" w:hAnsi="Inter"/>
                <w:color w:val="000000"/>
                <w:sz w:val="17"/>
                <w:szCs w:val="17"/>
                <w:rtl w:val="0"/>
              </w:rPr>
              <w:t xml:space="preserve">5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rPr/>
            </w:pPr>
            <w:r w:rsidDel="00000000" w:rsidR="00000000" w:rsidRPr="00000000">
              <w:rPr>
                <w:rFonts w:ascii="Inter" w:cs="Inter" w:eastAsia="Inter" w:hAnsi="Inter"/>
                <w:color w:val="000000"/>
                <w:sz w:val="17"/>
                <w:szCs w:val="17"/>
                <w:rtl w:val="0"/>
              </w:rPr>
              <w:t xml:space="preserve">Customer reports potential breach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rPr/>
            </w:pPr>
            <w:r w:rsidDel="00000000" w:rsidR="00000000" w:rsidRPr="00000000">
              <w:rPr>
                <w:rFonts w:ascii="Inter" w:cs="Inter" w:eastAsia="Inter" w:hAnsi="Inter"/>
                <w:color w:val="000000"/>
                <w:sz w:val="17"/>
                <w:szCs w:val="17"/>
                <w:rtl w:val="0"/>
              </w:rPr>
              <w:t xml:space="preserve">[Security Contact] + [Executive Sponsor]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spacing w:line="360" w:lineRule="auto"/>
              <w:rPr/>
            </w:pPr>
            <w:r w:rsidDel="00000000" w:rsidR="00000000" w:rsidRPr="00000000">
              <w:rPr>
                <w:rFonts w:ascii="Inter" w:cs="Inter" w:eastAsia="Inter" w:hAnsi="Inter"/>
                <w:color w:val="000000"/>
                <w:sz w:val="17"/>
                <w:szCs w:val="17"/>
                <w:rtl w:val="0"/>
              </w:rPr>
              <w:t xml:space="preserve">Immediate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A">
            <w:pPr>
              <w:spacing w:line="360" w:lineRule="auto"/>
              <w:rPr/>
            </w:pPr>
            <w:r w:rsidDel="00000000" w:rsidR="00000000" w:rsidRPr="00000000">
              <w:rPr>
                <w:rFonts w:ascii="Inter" w:cs="Inter" w:eastAsia="Inter" w:hAnsi="Inter"/>
                <w:color w:val="000000"/>
                <w:sz w:val="17"/>
                <w:szCs w:val="17"/>
                <w:rtl w:val="0"/>
              </w:rPr>
              <w:t xml:space="preserve">Deal blocked by BAA negotiation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B">
            <w:pPr>
              <w:spacing w:line="360" w:lineRule="auto"/>
              <w:rPr/>
            </w:pPr>
            <w:r w:rsidDel="00000000" w:rsidR="00000000" w:rsidRPr="00000000">
              <w:rPr>
                <w:rFonts w:ascii="Inter" w:cs="Inter" w:eastAsia="Inter" w:hAnsi="Inter"/>
                <w:color w:val="000000"/>
                <w:sz w:val="17"/>
                <w:szCs w:val="17"/>
                <w:rtl w:val="0"/>
              </w:rPr>
              <w:t xml:space="preserve">[Sales Leadership] + [Legal Contact]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C">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975xzinsoupp" w:id="29"/>
    <w:bookmarkEnd w:id="29"/>
    <w:p w:rsidR="00000000" w:rsidDel="00000000" w:rsidP="00000000" w:rsidRDefault="00000000" w:rsidRPr="00000000" w14:paraId="0000009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Red Flags to Watch For</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b w:val="1"/>
          <w:bCs w:val="1"/>
          <w:color w:val="000000"/>
          <w:rtl w:val="0"/>
        </w:rPr>
        <w:t xml:space="preserve">Stop and escalate if the customer:</w:t>
      </w:r>
      <w:r w:rsidDel="00000000" w:rsidR="00000000" w:rsidRPr="00000000">
        <w:rPr>
          <w:rtl w:val="0"/>
        </w:rPr>
      </w:r>
    </w:p>
    <w:p w:rsidR="00000000" w:rsidDel="00000000" w:rsidP="00000000" w:rsidRDefault="00000000" w:rsidRPr="00000000" w14:paraId="000000A1">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Asks us to accept unlimited liability for breaches</w:t>
      </w:r>
      <w:r w:rsidDel="00000000" w:rsidR="00000000" w:rsidRPr="00000000">
        <w:rPr>
          <w:rtl w:val="0"/>
        </w:rPr>
      </w:r>
    </w:p>
    <w:p w:rsidR="00000000" w:rsidDel="00000000" w:rsidP="00000000" w:rsidRDefault="00000000" w:rsidRPr="00000000" w14:paraId="000000A2">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Wants breach notification in less than 24 hours (operationally difficult)</w:t>
      </w:r>
      <w:r w:rsidDel="00000000" w:rsidR="00000000" w:rsidRPr="00000000">
        <w:rPr>
          <w:rtl w:val="0"/>
        </w:rPr>
      </w:r>
    </w:p>
    <w:p w:rsidR="00000000" w:rsidDel="00000000" w:rsidP="00000000" w:rsidRDefault="00000000" w:rsidRPr="00000000" w14:paraId="000000A3">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Refuses to sign any BAA but wants to use PHI with our platform</w:t>
      </w:r>
      <w:r w:rsidDel="00000000" w:rsidR="00000000" w:rsidRPr="00000000">
        <w:rPr>
          <w:rtl w:val="0"/>
        </w:rPr>
      </w:r>
    </w:p>
    <w:p w:rsidR="00000000" w:rsidDel="00000000" w:rsidP="00000000" w:rsidRDefault="00000000" w:rsidRPr="00000000" w14:paraId="000000A4">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Asks us to sign as the Covered Entity (we are always the Business Associate)</w:t>
      </w:r>
      <w:r w:rsidDel="00000000" w:rsidR="00000000" w:rsidRPr="00000000">
        <w:rPr>
          <w:rtl w:val="0"/>
        </w:rPr>
      </w:r>
    </w:p>
    <w:p w:rsidR="00000000" w:rsidDel="00000000" w:rsidP="00000000" w:rsidRDefault="00000000" w:rsidRPr="00000000" w14:paraId="000000A5">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Requests audit rights that include unannounced on-site visits</w:t>
      </w:r>
      <w:r w:rsidDel="00000000" w:rsidR="00000000" w:rsidRPr="00000000">
        <w:rPr>
          <w:rtl w:val="0"/>
        </w:rPr>
      </w:r>
    </w:p>
    <w:p w:rsidR="00000000" w:rsidDel="00000000" w:rsidP="00000000" w:rsidRDefault="00000000" w:rsidRPr="00000000" w14:paraId="000000A6">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Wants to modify the definition of PHI or Breach</w:t>
      </w:r>
      <w:r w:rsidDel="00000000" w:rsidR="00000000" w:rsidRPr="00000000">
        <w:rPr>
          <w:rtl w:val="0"/>
        </w:rPr>
      </w:r>
    </w:p>
    <w:p w:rsidR="00000000" w:rsidDel="00000000" w:rsidP="00000000" w:rsidRDefault="00000000" w:rsidRPr="00000000" w14:paraId="000000A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a49x2xlmuiln" w:id="30"/>
    <w:bookmarkEnd w:id="30"/>
    <w:p w:rsidR="00000000" w:rsidDel="00000000" w:rsidP="00000000" w:rsidRDefault="00000000" w:rsidRPr="00000000" w14:paraId="000000A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Key Terms Glossary</w:t>
      </w:r>
      <w:r w:rsidDel="00000000" w:rsidR="00000000" w:rsidRPr="00000000">
        <w:rPr>
          <w:rtl w:val="0"/>
        </w:rPr>
      </w:r>
    </w:p>
    <w:tbl>
      <w:tblPr>
        <w:tblStyle w:val="Table5"/>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rPr/>
            </w:pPr>
            <w:r w:rsidDel="00000000" w:rsidR="00000000" w:rsidRPr="00000000">
              <w:rPr>
                <w:rFonts w:ascii="Inter" w:cs="Inter" w:eastAsia="Inter" w:hAnsi="Inter"/>
                <w:color w:val="000000"/>
                <w:sz w:val="17"/>
                <w:szCs w:val="17"/>
                <w:rtl w:val="0"/>
              </w:rPr>
              <w:t xml:space="preserve">Term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A">
            <w:pPr>
              <w:spacing w:line="360" w:lineRule="auto"/>
              <w:rPr/>
            </w:pPr>
            <w:r w:rsidDel="00000000" w:rsidR="00000000" w:rsidRPr="00000000">
              <w:rPr>
                <w:rFonts w:ascii="Inter" w:cs="Inter" w:eastAsia="Inter" w:hAnsi="Inter"/>
                <w:color w:val="000000"/>
                <w:sz w:val="17"/>
                <w:szCs w:val="17"/>
                <w:rtl w:val="0"/>
              </w:rPr>
              <w:t xml:space="preserve">Plain English</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B">
            <w:pPr>
              <w:spacing w:line="360" w:lineRule="auto"/>
              <w:rPr/>
            </w:pPr>
            <w:r w:rsidDel="00000000" w:rsidR="00000000" w:rsidRPr="00000000">
              <w:rPr>
                <w:rFonts w:ascii="Inter" w:cs="Inter" w:eastAsia="Inter" w:hAnsi="Inter"/>
                <w:b w:val="1"/>
                <w:bCs w:val="1"/>
                <w:color w:val="000000"/>
                <w:sz w:val="17"/>
                <w:szCs w:val="17"/>
                <w:rtl w:val="0"/>
              </w:rPr>
              <w:t xml:space="preserve">Covered Entity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C">
            <w:pPr>
              <w:spacing w:line="360" w:lineRule="auto"/>
              <w:rPr/>
            </w:pPr>
            <w:r w:rsidDel="00000000" w:rsidR="00000000" w:rsidRPr="00000000">
              <w:rPr>
                <w:rFonts w:ascii="Inter" w:cs="Inter" w:eastAsia="Inter" w:hAnsi="Inter"/>
                <w:color w:val="000000"/>
                <w:sz w:val="17"/>
                <w:szCs w:val="17"/>
                <w:rtl w:val="0"/>
              </w:rPr>
              <w:t xml:space="preserve">The healthcare organization (hospital, insurer, etc.)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D">
            <w:pPr>
              <w:spacing w:line="360" w:lineRule="auto"/>
              <w:rPr/>
            </w:pPr>
            <w:r w:rsidDel="00000000" w:rsidR="00000000" w:rsidRPr="00000000">
              <w:rPr>
                <w:rFonts w:ascii="Inter" w:cs="Inter" w:eastAsia="Inter" w:hAnsi="Inter"/>
                <w:b w:val="1"/>
                <w:bCs w:val="1"/>
                <w:color w:val="000000"/>
                <w:sz w:val="17"/>
                <w:szCs w:val="17"/>
                <w:rtl w:val="0"/>
              </w:rPr>
              <w:t xml:space="preserve">Business Associate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E">
            <w:pPr>
              <w:spacing w:line="360" w:lineRule="auto"/>
              <w:rPr/>
            </w:pPr>
            <w:r w:rsidDel="00000000" w:rsidR="00000000" w:rsidRPr="00000000">
              <w:rPr>
                <w:rFonts w:ascii="Inter" w:cs="Inter" w:eastAsia="Inter" w:hAnsi="Inter"/>
                <w:color w:val="000000"/>
                <w:sz w:val="17"/>
                <w:szCs w:val="17"/>
                <w:rtl w:val="0"/>
              </w:rPr>
              <w:t xml:space="preserve">That's us—a vendor handling PHI on their behalf</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rPr/>
            </w:pPr>
            <w:r w:rsidDel="00000000" w:rsidR="00000000" w:rsidRPr="00000000">
              <w:rPr>
                <w:rFonts w:ascii="Inter" w:cs="Inter" w:eastAsia="Inter" w:hAnsi="Inter"/>
                <w:b w:val="1"/>
                <w:bCs w:val="1"/>
                <w:color w:val="000000"/>
                <w:sz w:val="17"/>
                <w:szCs w:val="17"/>
                <w:rtl w:val="0"/>
              </w:rPr>
              <w:t xml:space="preserve">PHI (Protected Health Information)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0">
            <w:pPr>
              <w:spacing w:line="360" w:lineRule="auto"/>
              <w:rPr/>
            </w:pPr>
            <w:r w:rsidDel="00000000" w:rsidR="00000000" w:rsidRPr="00000000">
              <w:rPr>
                <w:rFonts w:ascii="Inter" w:cs="Inter" w:eastAsia="Inter" w:hAnsi="Inter"/>
                <w:color w:val="000000"/>
                <w:sz w:val="17"/>
                <w:szCs w:val="17"/>
                <w:rtl w:val="0"/>
              </w:rPr>
              <w:t xml:space="preserve">Any health info that can identify a patient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1">
            <w:pPr>
              <w:spacing w:line="360" w:lineRule="auto"/>
              <w:rPr/>
            </w:pPr>
            <w:r w:rsidDel="00000000" w:rsidR="00000000" w:rsidRPr="00000000">
              <w:rPr>
                <w:rFonts w:ascii="Inter" w:cs="Inter" w:eastAsia="Inter" w:hAnsi="Inter"/>
                <w:b w:val="1"/>
                <w:bCs w:val="1"/>
                <w:color w:val="000000"/>
                <w:sz w:val="17"/>
                <w:szCs w:val="17"/>
                <w:rtl w:val="0"/>
              </w:rPr>
              <w:t xml:space="preserve">ePHI</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2">
            <w:pPr>
              <w:spacing w:line="360" w:lineRule="auto"/>
              <w:rPr/>
            </w:pPr>
            <w:r w:rsidDel="00000000" w:rsidR="00000000" w:rsidRPr="00000000">
              <w:rPr>
                <w:rFonts w:ascii="Inter" w:cs="Inter" w:eastAsia="Inter" w:hAnsi="Inter"/>
                <w:color w:val="000000"/>
                <w:sz w:val="17"/>
                <w:szCs w:val="17"/>
                <w:rtl w:val="0"/>
              </w:rPr>
              <w:t xml:space="preserve">Electronic PHI—PHI stored or transmitted digitally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3">
            <w:pPr>
              <w:spacing w:line="360" w:lineRule="auto"/>
              <w:rPr/>
            </w:pPr>
            <w:r w:rsidDel="00000000" w:rsidR="00000000" w:rsidRPr="00000000">
              <w:rPr>
                <w:rFonts w:ascii="Inter" w:cs="Inter" w:eastAsia="Inter" w:hAnsi="Inter"/>
                <w:b w:val="1"/>
                <w:bCs w:val="1"/>
                <w:color w:val="000000"/>
                <w:sz w:val="17"/>
                <w:szCs w:val="17"/>
                <w:rtl w:val="0"/>
              </w:rPr>
              <w:t xml:space="preserve">Breach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4">
            <w:pPr>
              <w:spacing w:line="360" w:lineRule="auto"/>
              <w:rPr/>
            </w:pPr>
            <w:r w:rsidDel="00000000" w:rsidR="00000000" w:rsidRPr="00000000">
              <w:rPr>
                <w:rFonts w:ascii="Inter" w:cs="Inter" w:eastAsia="Inter" w:hAnsi="Inter"/>
                <w:color w:val="000000"/>
                <w:sz w:val="17"/>
                <w:szCs w:val="17"/>
                <w:rtl w:val="0"/>
              </w:rPr>
              <w:t xml:space="preserve">Unauthorized access, use, or disclosure of PHI</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rPr/>
            </w:pPr>
            <w:r w:rsidDel="00000000" w:rsidR="00000000" w:rsidRPr="00000000">
              <w:rPr>
                <w:rFonts w:ascii="Inter" w:cs="Inter" w:eastAsia="Inter" w:hAnsi="Inter"/>
                <w:b w:val="1"/>
                <w:bCs w:val="1"/>
                <w:color w:val="000000"/>
                <w:sz w:val="17"/>
                <w:szCs w:val="17"/>
                <w:rtl w:val="0"/>
              </w:rPr>
              <w:t xml:space="preserve">Minimum Necessary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6">
            <w:pPr>
              <w:spacing w:line="360" w:lineRule="auto"/>
              <w:rPr/>
            </w:pPr>
            <w:r w:rsidDel="00000000" w:rsidR="00000000" w:rsidRPr="00000000">
              <w:rPr>
                <w:rFonts w:ascii="Inter" w:cs="Inter" w:eastAsia="Inter" w:hAnsi="Inter"/>
                <w:color w:val="000000"/>
                <w:sz w:val="17"/>
                <w:szCs w:val="17"/>
                <w:rtl w:val="0"/>
              </w:rPr>
              <w:t xml:space="preserve">Only access the PHI you need to do the job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7">
            <w:pPr>
              <w:spacing w:line="360" w:lineRule="auto"/>
              <w:rPr/>
            </w:pPr>
            <w:r w:rsidDel="00000000" w:rsidR="00000000" w:rsidRPr="00000000">
              <w:rPr>
                <w:rFonts w:ascii="Inter" w:cs="Inter" w:eastAsia="Inter" w:hAnsi="Inter"/>
                <w:b w:val="1"/>
                <w:bCs w:val="1"/>
                <w:color w:val="000000"/>
                <w:sz w:val="17"/>
                <w:szCs w:val="17"/>
                <w:rtl w:val="0"/>
              </w:rPr>
              <w:t xml:space="preserve">De-identified Data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8">
            <w:pPr>
              <w:spacing w:line="360" w:lineRule="auto"/>
              <w:rPr/>
            </w:pPr>
            <w:r w:rsidDel="00000000" w:rsidR="00000000" w:rsidRPr="00000000">
              <w:rPr>
                <w:rFonts w:ascii="Inter" w:cs="Inter" w:eastAsia="Inter" w:hAnsi="Inter"/>
                <w:color w:val="000000"/>
                <w:sz w:val="17"/>
                <w:szCs w:val="17"/>
                <w:rtl w:val="0"/>
              </w:rPr>
              <w:t xml:space="preserve">Data stripped of identifiers so it's no longer PHI</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9">
            <w:pPr>
              <w:spacing w:line="360" w:lineRule="auto"/>
              <w:rPr/>
            </w:pPr>
            <w:r w:rsidDel="00000000" w:rsidR="00000000" w:rsidRPr="00000000">
              <w:rPr>
                <w:rFonts w:ascii="Inter" w:cs="Inter" w:eastAsia="Inter" w:hAnsi="Inter"/>
                <w:b w:val="1"/>
                <w:bCs w:val="1"/>
                <w:color w:val="000000"/>
                <w:sz w:val="17"/>
                <w:szCs w:val="17"/>
                <w:rtl w:val="0"/>
              </w:rPr>
              <w:t xml:space="preserve">Designated Record Set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A">
            <w:pPr>
              <w:spacing w:line="360" w:lineRule="auto"/>
              <w:rPr/>
            </w:pPr>
            <w:r w:rsidDel="00000000" w:rsidR="00000000" w:rsidRPr="00000000">
              <w:rPr>
                <w:rFonts w:ascii="Inter" w:cs="Inter" w:eastAsia="Inter" w:hAnsi="Inter"/>
                <w:color w:val="000000"/>
                <w:sz w:val="17"/>
                <w:szCs w:val="17"/>
                <w:rtl w:val="0"/>
              </w:rPr>
              <w:t xml:space="preserve">The records we maintain that patients have rights to access</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7f9zo7lz17ua" w:id="31"/>
    <w:bookmarkEnd w:id="31"/>
    <w:p w:rsidR="00000000" w:rsidDel="00000000" w:rsidP="00000000" w:rsidRDefault="00000000" w:rsidRPr="00000000" w14:paraId="000000B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Resources</w:t>
      </w:r>
      <w:r w:rsidDel="00000000" w:rsidR="00000000" w:rsidRPr="00000000">
        <w:rPr>
          <w:rtl w:val="0"/>
        </w:rPr>
      </w:r>
    </w:p>
    <w:tbl>
      <w:tblPr>
        <w:tblStyle w:val="Table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E">
            <w:pPr>
              <w:spacing w:line="360" w:lineRule="auto"/>
              <w:rPr/>
            </w:pPr>
            <w:r w:rsidDel="00000000" w:rsidR="00000000" w:rsidRPr="00000000">
              <w:rPr>
                <w:rFonts w:ascii="Inter" w:cs="Inter" w:eastAsia="Inter" w:hAnsi="Inter"/>
                <w:color w:val="000000"/>
                <w:sz w:val="17"/>
                <w:szCs w:val="17"/>
                <w:rtl w:val="0"/>
              </w:rPr>
              <w:t xml:space="preserve">Resource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F">
            <w:pPr>
              <w:spacing w:line="360" w:lineRule="auto"/>
              <w:rPr/>
            </w:pPr>
            <w:r w:rsidDel="00000000" w:rsidR="00000000" w:rsidRPr="00000000">
              <w:rPr>
                <w:rFonts w:ascii="Inter" w:cs="Inter" w:eastAsia="Inter" w:hAnsi="Inter"/>
                <w:color w:val="000000"/>
                <w:sz w:val="17"/>
                <w:szCs w:val="17"/>
                <w:rtl w:val="0"/>
              </w:rPr>
              <w:t xml:space="preserve">Location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0">
            <w:pPr>
              <w:spacing w:line="360" w:lineRule="auto"/>
              <w:rPr/>
            </w:pPr>
            <w:r w:rsidDel="00000000" w:rsidR="00000000" w:rsidRPr="00000000">
              <w:rPr>
                <w:rFonts w:ascii="Inter" w:cs="Inter" w:eastAsia="Inter" w:hAnsi="Inter"/>
                <w:color w:val="000000"/>
                <w:sz w:val="17"/>
                <w:szCs w:val="17"/>
                <w:rtl w:val="0"/>
              </w:rPr>
              <w:t xml:space="preserve">Standard BAA Template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1">
            <w:pPr>
              <w:spacing w:line="360" w:lineRule="auto"/>
              <w:rPr/>
            </w:pPr>
            <w:r w:rsidDel="00000000" w:rsidR="00000000" w:rsidRPr="00000000">
              <w:rPr>
                <w:rFonts w:ascii="Inter" w:cs="Inter" w:eastAsia="Inter" w:hAnsi="Inter"/>
                <w:color w:val="000000"/>
                <w:sz w:val="17"/>
                <w:szCs w:val="17"/>
                <w:rtl w:val="0"/>
              </w:rPr>
              <w:t xml:space="preserve">[Internal link]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2">
            <w:pPr>
              <w:spacing w:line="360" w:lineRule="auto"/>
              <w:rPr/>
            </w:pPr>
            <w:r w:rsidDel="00000000" w:rsidR="00000000" w:rsidRPr="00000000">
              <w:rPr>
                <w:rFonts w:ascii="Inter" w:cs="Inter" w:eastAsia="Inter" w:hAnsi="Inter"/>
                <w:color w:val="000000"/>
                <w:sz w:val="17"/>
                <w:szCs w:val="17"/>
                <w:rtl w:val="0"/>
              </w:rPr>
              <w:t xml:space="preserve">BAA Redline Request Form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3">
            <w:pPr>
              <w:spacing w:line="360" w:lineRule="auto"/>
              <w:rPr/>
            </w:pPr>
            <w:r w:rsidDel="00000000" w:rsidR="00000000" w:rsidRPr="00000000">
              <w:rPr>
                <w:rFonts w:ascii="Inter" w:cs="Inter" w:eastAsia="Inter" w:hAnsi="Inter"/>
                <w:color w:val="000000"/>
                <w:sz w:val="17"/>
                <w:szCs w:val="17"/>
                <w:rtl w:val="0"/>
              </w:rPr>
              <w:t xml:space="preserve">[Internal link]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4">
            <w:pPr>
              <w:spacing w:line="360" w:lineRule="auto"/>
              <w:rPr/>
            </w:pPr>
            <w:r w:rsidDel="00000000" w:rsidR="00000000" w:rsidRPr="00000000">
              <w:rPr>
                <w:rFonts w:ascii="Inter" w:cs="Inter" w:eastAsia="Inter" w:hAnsi="Inter"/>
                <w:color w:val="000000"/>
                <w:sz w:val="17"/>
                <w:szCs w:val="17"/>
                <w:rtl w:val="0"/>
              </w:rPr>
              <w:t xml:space="preserve">SOC 2 Report (under NDA)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5">
            <w:pPr>
              <w:spacing w:line="360" w:lineRule="auto"/>
              <w:rPr/>
            </w:pPr>
            <w:r w:rsidDel="00000000" w:rsidR="00000000" w:rsidRPr="00000000">
              <w:rPr>
                <w:rFonts w:ascii="Inter" w:cs="Inter" w:eastAsia="Inter" w:hAnsi="Inter"/>
                <w:color w:val="000000"/>
                <w:sz w:val="17"/>
                <w:szCs w:val="17"/>
                <w:rtl w:val="0"/>
              </w:rPr>
              <w:t xml:space="preserve">[Internal link]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6">
            <w:pPr>
              <w:spacing w:line="360" w:lineRule="auto"/>
              <w:rPr/>
            </w:pPr>
            <w:r w:rsidDel="00000000" w:rsidR="00000000" w:rsidRPr="00000000">
              <w:rPr>
                <w:rFonts w:ascii="Inter" w:cs="Inter" w:eastAsia="Inter" w:hAnsi="Inter"/>
                <w:color w:val="000000"/>
                <w:sz w:val="17"/>
                <w:szCs w:val="17"/>
                <w:rtl w:val="0"/>
              </w:rPr>
              <w:t xml:space="preserve">Security Whitepaper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7">
            <w:pPr>
              <w:spacing w:line="360" w:lineRule="auto"/>
              <w:rPr/>
            </w:pPr>
            <w:r w:rsidDel="00000000" w:rsidR="00000000" w:rsidRPr="00000000">
              <w:rPr>
                <w:rFonts w:ascii="Inter" w:cs="Inter" w:eastAsia="Inter" w:hAnsi="Inter"/>
                <w:color w:val="000000"/>
                <w:sz w:val="17"/>
                <w:szCs w:val="17"/>
                <w:rtl w:val="0"/>
              </w:rPr>
              <w:t xml:space="preserve">[Internal link]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8">
            <w:pPr>
              <w:spacing w:line="360" w:lineRule="auto"/>
              <w:rPr/>
            </w:pPr>
            <w:r w:rsidDel="00000000" w:rsidR="00000000" w:rsidRPr="00000000">
              <w:rPr>
                <w:rFonts w:ascii="Inter" w:cs="Inter" w:eastAsia="Inter" w:hAnsi="Inter"/>
                <w:color w:val="000000"/>
                <w:sz w:val="17"/>
                <w:szCs w:val="17"/>
                <w:rtl w:val="0"/>
              </w:rPr>
              <w:t xml:space="preserve">SIG Questionnaire (completed)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9">
            <w:pPr>
              <w:spacing w:line="360" w:lineRule="auto"/>
              <w:rPr/>
            </w:pPr>
            <w:r w:rsidDel="00000000" w:rsidR="00000000" w:rsidRPr="00000000">
              <w:rPr>
                <w:rFonts w:ascii="Inter" w:cs="Inter" w:eastAsia="Inter" w:hAnsi="Inter"/>
                <w:color w:val="000000"/>
                <w:sz w:val="17"/>
                <w:szCs w:val="17"/>
                <w:rtl w:val="0"/>
              </w:rPr>
              <w:t xml:space="preserve">[Internal link]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A">
            <w:pPr>
              <w:spacing w:line="360" w:lineRule="auto"/>
              <w:rPr/>
            </w:pPr>
            <w:r w:rsidDel="00000000" w:rsidR="00000000" w:rsidRPr="00000000">
              <w:rPr>
                <w:rFonts w:ascii="Inter" w:cs="Inter" w:eastAsia="Inter" w:hAnsi="Inter"/>
                <w:color w:val="000000"/>
                <w:sz w:val="17"/>
                <w:szCs w:val="17"/>
                <w:rtl w:val="0"/>
              </w:rPr>
              <w:t xml:space="preserve">HIPAA Training (internal)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B">
            <w:pPr>
              <w:spacing w:line="360" w:lineRule="auto"/>
              <w:rPr/>
            </w:pPr>
            <w:r w:rsidDel="00000000" w:rsidR="00000000" w:rsidRPr="00000000">
              <w:rPr>
                <w:rFonts w:ascii="Inter" w:cs="Inter" w:eastAsia="Inter" w:hAnsi="Inter"/>
                <w:color w:val="000000"/>
                <w:sz w:val="17"/>
                <w:szCs w:val="17"/>
                <w:rtl w:val="0"/>
              </w:rPr>
              <w:t xml:space="preserve">[Internal link]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C">
            <w:pPr>
              <w:spacing w:line="360" w:lineRule="auto"/>
              <w:rPr/>
            </w:pPr>
            <w:r w:rsidDel="00000000" w:rsidR="00000000" w:rsidRPr="00000000">
              <w:rPr>
                <w:rFonts w:ascii="Inter" w:cs="Inter" w:eastAsia="Inter" w:hAnsi="Inter"/>
                <w:color w:val="000000"/>
                <w:sz w:val="17"/>
                <w:szCs w:val="17"/>
                <w:rtl w:val="0"/>
              </w:rPr>
              <w:t xml:space="preserve">Legal Team Contact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D">
            <w:pPr>
              <w:spacing w:line="360" w:lineRule="auto"/>
              <w:rPr/>
            </w:pPr>
            <w:r w:rsidDel="00000000" w:rsidR="00000000" w:rsidRPr="00000000">
              <w:rPr>
                <w:rFonts w:ascii="Inter" w:cs="Inter" w:eastAsia="Inter" w:hAnsi="Inter"/>
                <w:color w:val="000000"/>
                <w:sz w:val="17"/>
                <w:szCs w:val="17"/>
                <w:rtl w:val="0"/>
              </w:rPr>
              <w:t xml:space="preserve">[Email/Slack]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pPr>
            <w:r w:rsidDel="00000000" w:rsidR="00000000" w:rsidRPr="00000000">
              <w:rPr>
                <w:rFonts w:ascii="Inter" w:cs="Inter" w:eastAsia="Inter" w:hAnsi="Inter"/>
                <w:color w:val="000000"/>
                <w:sz w:val="17"/>
                <w:szCs w:val="17"/>
                <w:rtl w:val="0"/>
              </w:rPr>
              <w:t xml:space="preserve">Compliance Team Contact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F">
            <w:pPr>
              <w:spacing w:line="360" w:lineRule="auto"/>
              <w:rPr/>
            </w:pPr>
            <w:r w:rsidDel="00000000" w:rsidR="00000000" w:rsidRPr="00000000">
              <w:rPr>
                <w:rFonts w:ascii="Inter" w:cs="Inter" w:eastAsia="Inter" w:hAnsi="Inter"/>
                <w:color w:val="000000"/>
                <w:sz w:val="17"/>
                <w:szCs w:val="17"/>
                <w:rtl w:val="0"/>
              </w:rPr>
              <w:t xml:space="preserve">[Email/Slack]</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fnue61ej28cy" w:id="32"/>
    <w:bookmarkEnd w:id="32"/>
    <w:p w:rsidR="00000000" w:rsidDel="00000000" w:rsidP="00000000" w:rsidRDefault="00000000" w:rsidRPr="00000000" w14:paraId="000000D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Quick Reference: What We Commit To</w:t>
      </w:r>
      <w:r w:rsidDel="00000000" w:rsidR="00000000" w:rsidRPr="00000000">
        <w:rPr>
          <w:rtl w:val="0"/>
        </w:rPr>
      </w:r>
    </w:p>
    <w:tbl>
      <w:tblPr>
        <w:tblStyle w:val="Table7"/>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3">
            <w:pPr>
              <w:spacing w:line="360" w:lineRule="auto"/>
              <w:rPr/>
            </w:pPr>
            <w:r w:rsidDel="00000000" w:rsidR="00000000" w:rsidRPr="00000000">
              <w:rPr>
                <w:rFonts w:ascii="Inter" w:cs="Inter" w:eastAsia="Inter" w:hAnsi="Inter"/>
                <w:color w:val="000000"/>
                <w:sz w:val="17"/>
                <w:szCs w:val="17"/>
                <w:rtl w:val="0"/>
              </w:rPr>
              <w:t xml:space="preserve">Commitment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4">
            <w:pPr>
              <w:spacing w:line="360" w:lineRule="auto"/>
              <w:rPr/>
            </w:pPr>
            <w:r w:rsidDel="00000000" w:rsidR="00000000" w:rsidRPr="00000000">
              <w:rPr>
                <w:rFonts w:ascii="Inter" w:cs="Inter" w:eastAsia="Inter" w:hAnsi="Inter"/>
                <w:color w:val="000000"/>
                <w:sz w:val="17"/>
                <w:szCs w:val="17"/>
                <w:rtl w:val="0"/>
              </w:rPr>
              <w:t xml:space="preserve">Our Standard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5">
            <w:pPr>
              <w:spacing w:line="360" w:lineRule="auto"/>
              <w:rPr/>
            </w:pPr>
            <w:r w:rsidDel="00000000" w:rsidR="00000000" w:rsidRPr="00000000">
              <w:rPr>
                <w:rFonts w:ascii="Inter" w:cs="Inter" w:eastAsia="Inter" w:hAnsi="Inter"/>
                <w:color w:val="000000"/>
                <w:sz w:val="17"/>
                <w:szCs w:val="17"/>
                <w:rtl w:val="0"/>
              </w:rPr>
              <w:t xml:space="preserve">Breach notification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6">
            <w:pPr>
              <w:spacing w:line="360" w:lineRule="auto"/>
              <w:rPr/>
            </w:pPr>
            <w:r w:rsidDel="00000000" w:rsidR="00000000" w:rsidRPr="00000000">
              <w:rPr>
                <w:rFonts w:ascii="Inter" w:cs="Inter" w:eastAsia="Inter" w:hAnsi="Inter"/>
                <w:color w:val="000000"/>
                <w:sz w:val="17"/>
                <w:szCs w:val="17"/>
                <w:rtl w:val="0"/>
              </w:rPr>
              <w:t xml:space="preserve">5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rPr/>
            </w:pPr>
            <w:r w:rsidDel="00000000" w:rsidR="00000000" w:rsidRPr="00000000">
              <w:rPr>
                <w:rFonts w:ascii="Inter" w:cs="Inter" w:eastAsia="Inter" w:hAnsi="Inter"/>
                <w:color w:val="000000"/>
                <w:sz w:val="17"/>
                <w:szCs w:val="17"/>
                <w:rtl w:val="0"/>
              </w:rPr>
              <w:t xml:space="preserve">Access requests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8">
            <w:pPr>
              <w:spacing w:line="360" w:lineRule="auto"/>
              <w:rPr/>
            </w:pPr>
            <w:r w:rsidDel="00000000" w:rsidR="00000000" w:rsidRPr="00000000">
              <w:rPr>
                <w:rFonts w:ascii="Inter" w:cs="Inter" w:eastAsia="Inter" w:hAnsi="Inter"/>
                <w:color w:val="000000"/>
                <w:sz w:val="17"/>
                <w:szCs w:val="17"/>
                <w:rtl w:val="0"/>
              </w:rPr>
              <w:t xml:space="preserve">10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rPr/>
            </w:pPr>
            <w:r w:rsidDel="00000000" w:rsidR="00000000" w:rsidRPr="00000000">
              <w:rPr>
                <w:rFonts w:ascii="Inter" w:cs="Inter" w:eastAsia="Inter" w:hAnsi="Inter"/>
                <w:color w:val="000000"/>
                <w:sz w:val="17"/>
                <w:szCs w:val="17"/>
                <w:rtl w:val="0"/>
              </w:rPr>
              <w:t xml:space="preserve">Amendment requests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A">
            <w:pPr>
              <w:spacing w:line="360" w:lineRule="auto"/>
              <w:rPr/>
            </w:pPr>
            <w:r w:rsidDel="00000000" w:rsidR="00000000" w:rsidRPr="00000000">
              <w:rPr>
                <w:rFonts w:ascii="Inter" w:cs="Inter" w:eastAsia="Inter" w:hAnsi="Inter"/>
                <w:color w:val="000000"/>
                <w:sz w:val="17"/>
                <w:szCs w:val="17"/>
                <w:rtl w:val="0"/>
              </w:rPr>
              <w:t xml:space="preserve">10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B">
            <w:pPr>
              <w:spacing w:line="360" w:lineRule="auto"/>
              <w:rPr/>
            </w:pPr>
            <w:r w:rsidDel="00000000" w:rsidR="00000000" w:rsidRPr="00000000">
              <w:rPr>
                <w:rFonts w:ascii="Inter" w:cs="Inter" w:eastAsia="Inter" w:hAnsi="Inter"/>
                <w:color w:val="000000"/>
                <w:sz w:val="17"/>
                <w:szCs w:val="17"/>
                <w:rtl w:val="0"/>
              </w:rPr>
              <w:t xml:space="preserve">Accounting of disclosures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C">
            <w:pPr>
              <w:spacing w:line="360" w:lineRule="auto"/>
              <w:rPr/>
            </w:pPr>
            <w:r w:rsidDel="00000000" w:rsidR="00000000" w:rsidRPr="00000000">
              <w:rPr>
                <w:rFonts w:ascii="Inter" w:cs="Inter" w:eastAsia="Inter" w:hAnsi="Inter"/>
                <w:color w:val="000000"/>
                <w:sz w:val="17"/>
                <w:szCs w:val="17"/>
                <w:rtl w:val="0"/>
              </w:rPr>
              <w:t xml:space="preserve">30 days (60 with extension)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pPr>
            <w:r w:rsidDel="00000000" w:rsidR="00000000" w:rsidRPr="00000000">
              <w:rPr>
                <w:rFonts w:ascii="Inter" w:cs="Inter" w:eastAsia="Inter" w:hAnsi="Inter"/>
                <w:color w:val="000000"/>
                <w:sz w:val="17"/>
                <w:szCs w:val="17"/>
                <w:rtl w:val="0"/>
              </w:rPr>
              <w:t xml:space="preserve">Data return/destruction on termination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E">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pPr>
            <w:r w:rsidDel="00000000" w:rsidR="00000000" w:rsidRPr="00000000">
              <w:rPr>
                <w:rFonts w:ascii="Inter" w:cs="Inter" w:eastAsia="Inter" w:hAnsi="Inter"/>
                <w:color w:val="000000"/>
                <w:sz w:val="17"/>
                <w:szCs w:val="17"/>
                <w:rtl w:val="0"/>
              </w:rPr>
              <w:t xml:space="preserve">Subcontractor flow-down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0">
            <w:pPr>
              <w:spacing w:line="360" w:lineRule="auto"/>
              <w:rPr/>
            </w:pPr>
            <w:r w:rsidDel="00000000" w:rsidR="00000000" w:rsidRPr="00000000">
              <w:rPr>
                <w:rFonts w:ascii="Inter" w:cs="Inter" w:eastAsia="Inter" w:hAnsi="Inter"/>
                <w:color w:val="000000"/>
                <w:sz w:val="17"/>
                <w:szCs w:val="17"/>
                <w:rtl w:val="0"/>
              </w:rPr>
              <w:t xml:space="preserve">Required for all subs with PHI access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rPr/>
            </w:pPr>
            <w:r w:rsidDel="00000000" w:rsidR="00000000" w:rsidRPr="00000000">
              <w:rPr>
                <w:rFonts w:ascii="Inter" w:cs="Inter" w:eastAsia="Inter" w:hAnsi="Inter"/>
                <w:color w:val="000000"/>
                <w:sz w:val="17"/>
                <w:szCs w:val="17"/>
                <w:rtl w:val="0"/>
              </w:rPr>
              <w:t xml:space="preserve">Employee training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2">
            <w:pPr>
              <w:spacing w:line="360" w:lineRule="auto"/>
              <w:rPr/>
            </w:pPr>
            <w:r w:rsidDel="00000000" w:rsidR="00000000" w:rsidRPr="00000000">
              <w:rPr>
                <w:rFonts w:ascii="Inter" w:cs="Inter" w:eastAsia="Inter" w:hAnsi="Inter"/>
                <w:color w:val="000000"/>
                <w:sz w:val="17"/>
                <w:szCs w:val="17"/>
                <w:rtl w:val="0"/>
              </w:rPr>
              <w:t xml:space="preserve">Annual HIPAA training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rPr/>
            </w:pPr>
            <w:r w:rsidDel="00000000" w:rsidR="00000000" w:rsidRPr="00000000">
              <w:rPr>
                <w:rFonts w:ascii="Inter" w:cs="Inter" w:eastAsia="Inter" w:hAnsi="Inter"/>
                <w:color w:val="000000"/>
                <w:sz w:val="17"/>
                <w:szCs w:val="17"/>
                <w:rtl w:val="0"/>
              </w:rPr>
              <w:t xml:space="preserve">Encryption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4">
            <w:pPr>
              <w:spacing w:line="360" w:lineRule="auto"/>
              <w:rPr/>
            </w:pPr>
            <w:r w:rsidDel="00000000" w:rsidR="00000000" w:rsidRPr="00000000">
              <w:rPr>
                <w:rFonts w:ascii="Inter" w:cs="Inter" w:eastAsia="Inter" w:hAnsi="Inter"/>
                <w:color w:val="000000"/>
                <w:sz w:val="17"/>
                <w:szCs w:val="17"/>
                <w:rtl w:val="0"/>
              </w:rPr>
              <w:t xml:space="preserve">In transit and at rest</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7">
      <w:pPr>
        <w:spacing w:after="210" w:line="360" w:lineRule="auto"/>
        <w:rPr/>
      </w:pPr>
      <w:r w:rsidDel="00000000" w:rsidR="00000000" w:rsidRPr="00000000">
        <w:rPr>
          <w:rFonts w:ascii="Inter" w:cs="Inter" w:eastAsia="Inter" w:hAnsi="Inter"/>
          <w:color w:val="000000"/>
          <w:rtl w:val="0"/>
        </w:rPr>
        <w:t xml:space="preserve">This guide should help your sales team confidently navigate BAA conversations. Would you like me to create any additional resources, such as:</w:t>
      </w:r>
      <w:r w:rsidDel="00000000" w:rsidR="00000000" w:rsidRPr="00000000">
        <w:rPr>
          <w:rtl w:val="0"/>
        </w:rPr>
      </w:r>
    </w:p>
    <w:p w:rsidR="00000000" w:rsidDel="00000000" w:rsidP="00000000" w:rsidRDefault="00000000" w:rsidRPr="00000000" w14:paraId="000000E8">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Email templates for sending the BAA</w:t>
      </w:r>
      <w:r w:rsidDel="00000000" w:rsidR="00000000" w:rsidRPr="00000000">
        <w:rPr>
          <w:rtl w:val="0"/>
        </w:rPr>
      </w:r>
    </w:p>
    <w:p w:rsidR="00000000" w:rsidDel="00000000" w:rsidP="00000000" w:rsidRDefault="00000000" w:rsidRPr="00000000" w14:paraId="000000E9">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one-page customer-facing BAA overview</w:t>
      </w:r>
      <w:r w:rsidDel="00000000" w:rsidR="00000000" w:rsidRPr="00000000">
        <w:rPr>
          <w:rtl w:val="0"/>
        </w:rPr>
      </w:r>
    </w:p>
    <w:p w:rsidR="00000000" w:rsidDel="00000000" w:rsidP="00000000" w:rsidRDefault="00000000" w:rsidRPr="00000000" w14:paraId="000000EA">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Training slides for a sales team enablement session</w:t>
      </w:r>
      <w:r w:rsidDel="00000000" w:rsidR="00000000" w:rsidRPr="00000000">
        <w:rPr>
          <w:rtl w:val="0"/>
        </w:rPr>
      </w:r>
    </w:p>
    <w:p w:rsidR="00000000" w:rsidDel="00000000" w:rsidP="00000000" w:rsidRDefault="00000000" w:rsidRPr="00000000" w14:paraId="000000EB">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decision tree flowchart for "Do we need a BAA?"</w:t>
        <w:br w:type="textWrapping"/>
      </w: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zgcssuvqj8jl" w:id="33"/>
    <w:bookmarkEnd w:id="33"/>
    <w:p w:rsidR="00000000" w:rsidDel="00000000" w:rsidP="00000000" w:rsidRDefault="00000000" w:rsidRPr="00000000" w14:paraId="000000EE">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Comprehensive Services Catalog.docx.pdf </w:t>
      </w:r>
      <w:r w:rsidDel="00000000" w:rsidR="00000000" w:rsidRPr="00000000">
        <w:rPr>
          <w:rtl w:val="0"/>
        </w:rPr>
      </w:r>
    </w:p>
    <w:bookmarkStart w:colFirst="0" w:colLast="0" w:name="j6qzcyacss42" w:id="34"/>
    <w:bookmarkEnd w:id="34"/>
    <w:p w:rsidR="00000000" w:rsidDel="00000000" w:rsidP="00000000" w:rsidRDefault="00000000" w:rsidRPr="00000000" w14:paraId="000000EF">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 Guide_ Applying Phase Mirror Dissonance.pdf </w:t>
      </w:r>
      <w:r w:rsidDel="00000000" w:rsidR="00000000" w:rsidRPr="00000000">
        <w:rPr>
          <w:rtl w:val="0"/>
        </w:rPr>
      </w:r>
    </w:p>
    <w:bookmarkStart w:colFirst="0" w:colLast="0" w:name="r7f2oo5p58ei" w:id="35"/>
    <w:bookmarkEnd w:id="35"/>
    <w:p w:rsidR="00000000" w:rsidDel="00000000" w:rsidP="00000000" w:rsidRDefault="00000000" w:rsidRPr="00000000" w14:paraId="000000F0">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 dissonance___Open core must be useful.pdf </w:t>
      </w:r>
      <w:r w:rsidDel="00000000" w:rsidR="00000000" w:rsidRPr="00000000">
        <w:rPr>
          <w:rtl w:val="0"/>
        </w:rPr>
      </w:r>
    </w:p>
    <w:bookmarkStart w:colFirst="0" w:colLast="0" w:name="qt1u7yo4rjat" w:id="36"/>
    <w:bookmarkEnd w:id="36"/>
    <w:p w:rsidR="00000000" w:rsidDel="00000000" w:rsidP="00000000" w:rsidRDefault="00000000" w:rsidRPr="00000000" w14:paraId="000000F1">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A Clear Guide to Phase Mirror's Services.pdf </w:t>
      </w:r>
      <w:r w:rsidDel="00000000" w:rsidR="00000000" w:rsidRPr="00000000">
        <w:rPr>
          <w:rtl w:val="0"/>
        </w:rPr>
      </w:r>
    </w:p>
    <w:bookmarkStart w:colFirst="0" w:colLast="0" w:name="lqvwh0kubh8r" w:id="37"/>
    <w:bookmarkEnd w:id="37"/>
    <w:p w:rsidR="00000000" w:rsidDel="00000000" w:rsidP="00000000" w:rsidRDefault="00000000" w:rsidRPr="00000000" w14:paraId="000000F2">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 Strategic &amp; Legal Analysis.pdf </w:t>
      </w:r>
      <w:r w:rsidDel="00000000" w:rsidR="00000000" w:rsidRPr="00000000">
        <w:rPr>
          <w:rtl w:val="0"/>
        </w:rPr>
      </w:r>
    </w:p>
    <w:bookmarkStart w:colFirst="0" w:colLast="0" w:name="52m0thkpqf3e" w:id="38"/>
    <w:bookmarkEnd w:id="38"/>
    <w:p w:rsidR="00000000" w:rsidDel="00000000" w:rsidP="00000000" w:rsidRDefault="00000000" w:rsidRPr="00000000" w14:paraId="000000F3">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Consultation &amp; SaaS.pdf </w:t>
      </w:r>
      <w:r w:rsidDel="00000000" w:rsidR="00000000" w:rsidRPr="00000000">
        <w:rPr>
          <w:rtl w:val="0"/>
        </w:rPr>
      </w:r>
    </w:p>
    <w:bookmarkStart w:colFirst="0" w:colLast="0" w:name="qehsaavsa2zq" w:id="39"/>
    <w:bookmarkEnd w:id="39"/>
    <w:p w:rsidR="00000000" w:rsidDel="00000000" w:rsidP="00000000" w:rsidRDefault="00000000" w:rsidRPr="00000000" w14:paraId="000000F4">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 Domain-Specific Reasoning.pdf </w:t>
      </w:r>
      <w:r w:rsidDel="00000000" w:rsidR="00000000" w:rsidRPr="00000000">
        <w:rPr>
          <w:rtl w:val="0"/>
        </w:rPr>
      </w:r>
    </w:p>
    <w:bookmarkStart w:colFirst="0" w:colLast="0" w:name="fxf8xa5bienw" w:id="40"/>
    <w:bookmarkEnd w:id="40"/>
    <w:p w:rsidR="00000000" w:rsidDel="00000000" w:rsidP="00000000" w:rsidRDefault="00000000" w:rsidRPr="00000000" w14:paraId="000000F5">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 Memo_ Managing Agentic AI Liability with the Phase Mirror Framework.pdf </w:t>
      </w:r>
      <w:r w:rsidDel="00000000" w:rsidR="00000000" w:rsidRPr="00000000">
        <w:rPr>
          <w:rtl w:val="0"/>
        </w:rPr>
      </w:r>
    </w:p>
    <w:bookmarkStart w:colFirst="0" w:colLast="0" w:name="z8moouv9acys" w:id="41"/>
    <w:bookmarkEnd w:id="41"/>
    <w:p w:rsidR="00000000" w:rsidDel="00000000" w:rsidP="00000000" w:rsidRDefault="00000000" w:rsidRPr="00000000" w14:paraId="000000F6">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xirc5indagsq" w:id="42"/>
    <w:bookmarkEnd w:id="42"/>
    <w:p w:rsidR="00000000" w:rsidDel="00000000" w:rsidP="00000000" w:rsidRDefault="00000000" w:rsidRPr="00000000" w14:paraId="000000F7">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ra3vbbjzo8s1" w:id="43"/>
    <w:bookmarkEnd w:id="43"/>
    <w:p w:rsidR="00000000" w:rsidDel="00000000" w:rsidP="00000000" w:rsidRDefault="00000000" w:rsidRPr="00000000" w14:paraId="000000F8">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