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4A078" w14:textId="2B3FC888" w:rsidR="00FA2DE5" w:rsidRDefault="005541AF" w:rsidP="005541AF">
      <w:pPr>
        <w:jc w:val="center"/>
        <w:rPr>
          <w:b/>
          <w:bCs/>
          <w:sz w:val="24"/>
          <w:szCs w:val="24"/>
          <w:u w:val="single"/>
        </w:rPr>
      </w:pPr>
      <w:r w:rsidRPr="005541AF">
        <w:rPr>
          <w:b/>
          <w:bCs/>
          <w:sz w:val="24"/>
          <w:szCs w:val="24"/>
          <w:u w:val="single"/>
        </w:rPr>
        <w:t>Kick Starter Analysis</w:t>
      </w:r>
    </w:p>
    <w:p w14:paraId="48FCE3D8" w14:textId="204AF91B" w:rsidR="00C9043A" w:rsidRDefault="00C9043A" w:rsidP="00C9043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Summary:</w:t>
      </w:r>
    </w:p>
    <w:p w14:paraId="77433508" w14:textId="17760DDE" w:rsidR="00C9043A" w:rsidRDefault="00C9043A" w:rsidP="00C904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Theatrical productions</w:t>
      </w:r>
      <w:r w:rsidR="001B2D42">
        <w:rPr>
          <w:sz w:val="24"/>
          <w:szCs w:val="24"/>
        </w:rPr>
        <w:t xml:space="preserve"> appear to utilize Kickstarter funding significantly more than other venture categories.</w:t>
      </w:r>
    </w:p>
    <w:p w14:paraId="26FEB53F" w14:textId="4C5165AE" w:rsidR="001B2D42" w:rsidRDefault="001B2D42" w:rsidP="00C904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Pie charts could be used to better represent percentage visualizations (see the bonus question: “</w:t>
      </w:r>
      <w:r w:rsidRPr="001B2D42">
        <w:rPr>
          <w:b/>
          <w:bCs/>
          <w:sz w:val="24"/>
          <w:szCs w:val="24"/>
        </w:rPr>
        <w:t>Outcomes Based on Goals Analysis</w:t>
      </w:r>
      <w:r>
        <w:rPr>
          <w:sz w:val="24"/>
          <w:szCs w:val="24"/>
        </w:rPr>
        <w:t>”).</w:t>
      </w:r>
    </w:p>
    <w:p w14:paraId="3A28BB5F" w14:textId="3C279F34" w:rsidR="001B2D42" w:rsidRPr="00C9043A" w:rsidRDefault="001B2D42" w:rsidP="00C904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 obvious limitation</w:t>
      </w:r>
      <w:r w:rsidR="009C2384">
        <w:rPr>
          <w:sz w:val="24"/>
          <w:szCs w:val="24"/>
        </w:rPr>
        <w:t xml:space="preserve"> of the data set is that Goal and Pledged amounts are not being measured against currency exchange rates across the different countries where the Kickstarter campaigns are launched.</w:t>
      </w:r>
      <w:r>
        <w:rPr>
          <w:sz w:val="24"/>
          <w:szCs w:val="24"/>
        </w:rPr>
        <w:t xml:space="preserve"> </w:t>
      </w:r>
    </w:p>
    <w:p w14:paraId="1AA49E79" w14:textId="3789599E" w:rsidR="00527447" w:rsidRPr="00C9043A" w:rsidRDefault="00C9043A" w:rsidP="005541AF">
      <w:pPr>
        <w:jc w:val="center"/>
        <w:rPr>
          <w:b/>
          <w:bCs/>
          <w:sz w:val="24"/>
          <w:szCs w:val="24"/>
        </w:rPr>
      </w:pPr>
      <w:r w:rsidRPr="00C9043A">
        <w:rPr>
          <w:b/>
          <w:bCs/>
          <w:sz w:val="24"/>
          <w:szCs w:val="24"/>
        </w:rPr>
        <w:t xml:space="preserve">Launch Date Analysis </w:t>
      </w:r>
    </w:p>
    <w:p w14:paraId="41C45F56" w14:textId="2EB7152A" w:rsidR="00267220" w:rsidRDefault="007A21AF">
      <w:r>
        <w:rPr>
          <w:noProof/>
        </w:rPr>
        <w:drawing>
          <wp:inline distT="0" distB="0" distL="0" distR="0" wp14:anchorId="5D4DB313" wp14:editId="28B4E2E4">
            <wp:extent cx="5943600" cy="223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AF95" w14:textId="28BDB887" w:rsidR="007A21AF" w:rsidRDefault="007A21AF"/>
    <w:p w14:paraId="115CCB78" w14:textId="32094E92" w:rsidR="00C9043A" w:rsidRPr="00C9043A" w:rsidRDefault="00C9043A" w:rsidP="00C9043A">
      <w:pPr>
        <w:jc w:val="center"/>
        <w:rPr>
          <w:b/>
          <w:bCs/>
        </w:rPr>
      </w:pPr>
      <w:r>
        <w:rPr>
          <w:b/>
          <w:bCs/>
        </w:rPr>
        <w:t>Category Analysis</w:t>
      </w:r>
    </w:p>
    <w:p w14:paraId="2845AE86" w14:textId="7D7B5C0A" w:rsidR="007A21AF" w:rsidRDefault="007A21AF">
      <w:r>
        <w:rPr>
          <w:noProof/>
        </w:rPr>
        <w:drawing>
          <wp:inline distT="0" distB="0" distL="0" distR="0" wp14:anchorId="0086EF49" wp14:editId="0308C1CD">
            <wp:extent cx="5943600" cy="2329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6B45" w14:textId="22F263BB" w:rsidR="007A21AF" w:rsidRDefault="007A21AF"/>
    <w:p w14:paraId="31A42672" w14:textId="78E832DB" w:rsidR="00C9043A" w:rsidRPr="00C9043A" w:rsidRDefault="00C9043A" w:rsidP="00C9043A">
      <w:pPr>
        <w:jc w:val="center"/>
        <w:rPr>
          <w:b/>
          <w:bCs/>
          <w:noProof/>
        </w:rPr>
      </w:pPr>
      <w:bookmarkStart w:id="0" w:name="_GoBack"/>
      <w:bookmarkEnd w:id="0"/>
      <w:r w:rsidRPr="00C9043A">
        <w:rPr>
          <w:b/>
          <w:bCs/>
          <w:noProof/>
        </w:rPr>
        <w:lastRenderedPageBreak/>
        <w:t>Sub-Category Analysis</w:t>
      </w:r>
    </w:p>
    <w:p w14:paraId="47E8C577" w14:textId="7A627791" w:rsidR="007A21AF" w:rsidRDefault="00FA2DE5">
      <w:r>
        <w:rPr>
          <w:noProof/>
        </w:rPr>
        <w:drawing>
          <wp:inline distT="0" distB="0" distL="0" distR="0" wp14:anchorId="5E31048A" wp14:editId="17485B2C">
            <wp:extent cx="5943600" cy="2476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C4B6" w14:textId="77777777" w:rsidR="00C9043A" w:rsidRDefault="00C9043A"/>
    <w:p w14:paraId="688018AC" w14:textId="17634548" w:rsidR="005541AF" w:rsidRPr="00C9043A" w:rsidRDefault="002A4795" w:rsidP="002A4795">
      <w:pPr>
        <w:jc w:val="center"/>
        <w:rPr>
          <w:b/>
          <w:bCs/>
        </w:rPr>
      </w:pPr>
      <w:r w:rsidRPr="00C9043A">
        <w:rPr>
          <w:b/>
          <w:bCs/>
        </w:rPr>
        <w:t>Outcomes Based on Goals</w:t>
      </w:r>
    </w:p>
    <w:p w14:paraId="3D11D875" w14:textId="06CCA03A" w:rsidR="005541AF" w:rsidRDefault="005541AF">
      <w:r>
        <w:rPr>
          <w:noProof/>
        </w:rPr>
        <w:drawing>
          <wp:inline distT="0" distB="0" distL="0" distR="0" wp14:anchorId="579F195B" wp14:editId="3A0C595A">
            <wp:extent cx="5943600" cy="1578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82F8" w14:textId="197441DB" w:rsidR="005541AF" w:rsidRDefault="00527447">
      <w:r>
        <w:rPr>
          <w:noProof/>
        </w:rPr>
        <w:drawing>
          <wp:inline distT="0" distB="0" distL="0" distR="0" wp14:anchorId="1C0F2123" wp14:editId="6D769E9D">
            <wp:extent cx="5943600" cy="2498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B5023"/>
    <w:multiLevelType w:val="hybridMultilevel"/>
    <w:tmpl w:val="0F2A2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AF"/>
    <w:rsid w:val="001B2D42"/>
    <w:rsid w:val="00267220"/>
    <w:rsid w:val="002A4795"/>
    <w:rsid w:val="00527447"/>
    <w:rsid w:val="005541AF"/>
    <w:rsid w:val="007A21AF"/>
    <w:rsid w:val="009C2384"/>
    <w:rsid w:val="00C9043A"/>
    <w:rsid w:val="00FA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9CDD"/>
  <w15:chartTrackingRefBased/>
  <w15:docId w15:val="{1F19780C-64E0-4FD9-BDB1-5EEBBDED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Hill</dc:creator>
  <cp:keywords/>
  <dc:description/>
  <cp:lastModifiedBy>Philip Hill</cp:lastModifiedBy>
  <cp:revision>2</cp:revision>
  <dcterms:created xsi:type="dcterms:W3CDTF">2020-03-12T00:35:00Z</dcterms:created>
  <dcterms:modified xsi:type="dcterms:W3CDTF">2020-03-12T17:02:00Z</dcterms:modified>
</cp:coreProperties>
</file>