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59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359"/>
      </w:tblGrid>
      <w:tr w:rsidR="00090E12" w:rsidRPr="007D4F60" w:rsidTr="00D75F0B">
        <w:trPr>
          <w:trHeight w:val="624"/>
        </w:trPr>
        <w:tc>
          <w:tcPr>
            <w:tcW w:w="10359" w:type="dxa"/>
          </w:tcPr>
          <w:p w:rsidR="00090E12" w:rsidRPr="00090E12" w:rsidRDefault="00090E12" w:rsidP="00282771">
            <w:pPr>
              <w:spacing w:line="288" w:lineRule="auto"/>
              <w:jc w:val="right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THI HỌC KỲ</w:t>
            </w:r>
          </w:p>
          <w:p w:rsidR="00090E12" w:rsidRPr="00090E12" w:rsidRDefault="00582509" w:rsidP="00282771">
            <w:pPr>
              <w:spacing w:line="288" w:lineRule="auto"/>
              <w:jc w:val="right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Thiết kế và quản trị cơ sở dữ liệu </w:t>
            </w:r>
          </w:p>
          <w:p w:rsidR="00090E12" w:rsidRPr="00090E12" w:rsidRDefault="00090E12" w:rsidP="00282771">
            <w:pPr>
              <w:spacing w:line="288" w:lineRule="auto"/>
              <w:jc w:val="right"/>
              <w:rPr>
                <w:rFonts w:ascii="Arial" w:hAnsi="Arial" w:cs="Arial"/>
                <w:i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 xml:space="preserve">Thời gian: </w:t>
            </w:r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90</w:t>
            </w:r>
            <w:r>
              <w:rPr>
                <w:rFonts w:ascii="Arial" w:hAnsi="Arial" w:cs="Arial"/>
                <w:b/>
                <w:sz w:val="26"/>
                <w:szCs w:val="26"/>
              </w:rPr>
              <w:t xml:space="preserve"> phút</w:t>
            </w:r>
            <w:r w:rsidR="00582509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– Được </w:t>
            </w:r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sử dụng tài liệu</w:t>
            </w:r>
            <w:r w:rsidR="00582509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trên giấy</w:t>
            </w:r>
          </w:p>
          <w:p w:rsidR="00090E12" w:rsidRPr="007D4F60" w:rsidRDefault="00090E12" w:rsidP="00D75F0B">
            <w:pPr>
              <w:spacing w:line="288" w:lineRule="auto"/>
              <w:rPr>
                <w:rFonts w:ascii="Arial" w:hAnsi="Arial" w:cs="Arial"/>
                <w:i/>
                <w:sz w:val="26"/>
                <w:szCs w:val="26"/>
              </w:rPr>
            </w:pPr>
          </w:p>
        </w:tc>
      </w:tr>
      <w:tr w:rsidR="00090E12" w:rsidRPr="007D4F60" w:rsidTr="00D75F0B">
        <w:trPr>
          <w:trHeight w:val="267"/>
        </w:trPr>
        <w:tc>
          <w:tcPr>
            <w:tcW w:w="10359" w:type="dxa"/>
          </w:tcPr>
          <w:p w:rsidR="00090E12" w:rsidRPr="00582509" w:rsidRDefault="00090E12" w:rsidP="00282771">
            <w:pPr>
              <w:jc w:val="right"/>
              <w:rPr>
                <w:rFonts w:asciiTheme="minorHAnsi" w:hAnsiTheme="minorHAnsi" w:cstheme="minorHAnsi"/>
                <w:b/>
                <w:sz w:val="26"/>
                <w:szCs w:val="26"/>
                <w:lang w:val="en-US"/>
              </w:rPr>
            </w:pPr>
          </w:p>
        </w:tc>
      </w:tr>
    </w:tbl>
    <w:p w:rsidR="002C3B5B" w:rsidRPr="001D6238" w:rsidRDefault="002C3B5B" w:rsidP="002C3B5B">
      <w:pPr>
        <w:rPr>
          <w:rFonts w:asciiTheme="minorHAnsi" w:hAnsiTheme="minorHAnsi"/>
          <w:sz w:val="25"/>
          <w:szCs w:val="25"/>
        </w:rPr>
      </w:pPr>
      <w:bookmarkStart w:id="0" w:name="_GoBack"/>
      <w:r w:rsidRPr="001D6238">
        <w:rPr>
          <w:rFonts w:asciiTheme="minorHAnsi" w:hAnsiTheme="minorHAnsi"/>
          <w:b/>
          <w:sz w:val="25"/>
          <w:szCs w:val="25"/>
        </w:rPr>
        <w:t>Bài 1</w:t>
      </w:r>
      <w:r w:rsidRPr="001D6238">
        <w:rPr>
          <w:rFonts w:asciiTheme="minorHAnsi" w:hAnsiTheme="minorHAnsi"/>
          <w:sz w:val="25"/>
          <w:szCs w:val="25"/>
        </w:rPr>
        <w:t xml:space="preserve">: Xem xét lược đồ cơ sở dữ liệu sau: </w:t>
      </w:r>
    </w:p>
    <w:p w:rsidR="002C3B5B" w:rsidRPr="001D6238" w:rsidRDefault="004617A5" w:rsidP="00EB4566">
      <w:pPr>
        <w:jc w:val="both"/>
        <w:rPr>
          <w:rFonts w:asciiTheme="minorHAnsi" w:hAnsiTheme="minorHAnsi"/>
          <w:sz w:val="25"/>
          <w:szCs w:val="25"/>
        </w:rPr>
      </w:pPr>
      <w:r w:rsidRPr="001D6238">
        <w:rPr>
          <w:rFonts w:asciiTheme="minorHAnsi" w:hAnsiTheme="minorHAnsi"/>
          <w:sz w:val="25"/>
          <w:szCs w:val="25"/>
        </w:rPr>
        <w:t>Lớp_học</w:t>
      </w:r>
      <w:r w:rsidR="002C3B5B" w:rsidRPr="001D6238">
        <w:rPr>
          <w:rFonts w:asciiTheme="minorHAnsi" w:hAnsiTheme="minorHAnsi"/>
          <w:sz w:val="25"/>
          <w:szCs w:val="25"/>
        </w:rPr>
        <w:t>(</w:t>
      </w:r>
      <w:r w:rsidR="00656FC7" w:rsidRPr="001D6238">
        <w:rPr>
          <w:rFonts w:asciiTheme="minorHAnsi" w:hAnsiTheme="minorHAnsi"/>
          <w:sz w:val="25"/>
          <w:szCs w:val="25"/>
          <w:u w:val="single"/>
        </w:rPr>
        <w:t>Mã</w:t>
      </w:r>
      <w:r w:rsidRPr="001D6238">
        <w:rPr>
          <w:rFonts w:asciiTheme="minorHAnsi" w:hAnsiTheme="minorHAnsi"/>
          <w:sz w:val="25"/>
          <w:szCs w:val="25"/>
          <w:u w:val="single"/>
        </w:rPr>
        <w:t>_lớp</w:t>
      </w:r>
      <w:r w:rsidRPr="001D6238">
        <w:rPr>
          <w:rFonts w:asciiTheme="minorHAnsi" w:hAnsiTheme="minorHAnsi"/>
          <w:sz w:val="25"/>
          <w:szCs w:val="25"/>
        </w:rPr>
        <w:t>: string(5)</w:t>
      </w:r>
      <w:r w:rsidR="00656FC7" w:rsidRPr="001D6238">
        <w:rPr>
          <w:rFonts w:asciiTheme="minorHAnsi" w:hAnsiTheme="minorHAnsi"/>
          <w:sz w:val="25"/>
          <w:szCs w:val="25"/>
        </w:rPr>
        <w:t>,</w:t>
      </w:r>
      <w:r w:rsidR="002C3B5B" w:rsidRPr="001D6238">
        <w:rPr>
          <w:rFonts w:asciiTheme="minorHAnsi" w:hAnsiTheme="minorHAnsi"/>
          <w:sz w:val="25"/>
          <w:szCs w:val="25"/>
        </w:rPr>
        <w:t xml:space="preserve"> </w:t>
      </w:r>
      <w:r w:rsidR="00656FC7" w:rsidRPr="001D6238">
        <w:rPr>
          <w:rFonts w:asciiTheme="minorHAnsi" w:hAnsiTheme="minorHAnsi"/>
          <w:sz w:val="25"/>
          <w:szCs w:val="25"/>
        </w:rPr>
        <w:t>Tên_</w:t>
      </w:r>
      <w:r w:rsidRPr="001D6238">
        <w:rPr>
          <w:rFonts w:asciiTheme="minorHAnsi" w:hAnsiTheme="minorHAnsi"/>
          <w:sz w:val="25"/>
          <w:szCs w:val="25"/>
        </w:rPr>
        <w:t>lớp: string(20)</w:t>
      </w:r>
      <w:r w:rsidR="00656FC7" w:rsidRPr="001D6238">
        <w:rPr>
          <w:rFonts w:asciiTheme="minorHAnsi" w:hAnsiTheme="minorHAnsi"/>
          <w:sz w:val="25"/>
          <w:szCs w:val="25"/>
        </w:rPr>
        <w:t>, Phòng</w:t>
      </w:r>
      <w:r w:rsidRPr="001D6238">
        <w:rPr>
          <w:rFonts w:asciiTheme="minorHAnsi" w:hAnsiTheme="minorHAnsi"/>
          <w:sz w:val="25"/>
          <w:szCs w:val="25"/>
        </w:rPr>
        <w:t xml:space="preserve">: string(6), </w:t>
      </w:r>
      <w:r w:rsidR="00C73604" w:rsidRPr="001D6238">
        <w:rPr>
          <w:rFonts w:asciiTheme="minorHAnsi" w:hAnsiTheme="minorHAnsi"/>
          <w:sz w:val="25"/>
          <w:szCs w:val="25"/>
        </w:rPr>
        <w:t>ngày_hoc: char(1)</w:t>
      </w:r>
      <w:r w:rsidRPr="001D6238">
        <w:rPr>
          <w:rFonts w:asciiTheme="minorHAnsi" w:hAnsiTheme="minorHAnsi"/>
          <w:sz w:val="25"/>
          <w:szCs w:val="25"/>
        </w:rPr>
        <w:t>,</w:t>
      </w:r>
      <w:r w:rsidR="00C73604" w:rsidRPr="001D6238">
        <w:rPr>
          <w:rFonts w:asciiTheme="minorHAnsi" w:hAnsiTheme="minorHAnsi"/>
          <w:sz w:val="25"/>
          <w:szCs w:val="25"/>
        </w:rPr>
        <w:t xml:space="preserve"> tiết_bắt_đầu: shortint, tiết_kết_thúc: shortint,</w:t>
      </w:r>
      <w:r w:rsidRPr="001D6238">
        <w:rPr>
          <w:rFonts w:asciiTheme="minorHAnsi" w:hAnsiTheme="minorHAnsi"/>
          <w:sz w:val="25"/>
          <w:szCs w:val="25"/>
        </w:rPr>
        <w:t xml:space="preserve"> Ngày_bắt_đầu: datatime, ngày_kết_thúc: datetime)</w:t>
      </w:r>
    </w:p>
    <w:p w:rsidR="00656FC7" w:rsidRPr="001D6238" w:rsidRDefault="00656FC7" w:rsidP="00EB4566">
      <w:pPr>
        <w:jc w:val="both"/>
        <w:rPr>
          <w:rFonts w:asciiTheme="minorHAnsi" w:hAnsiTheme="minorHAnsi"/>
          <w:sz w:val="25"/>
          <w:szCs w:val="25"/>
        </w:rPr>
      </w:pPr>
      <w:r w:rsidRPr="001D6238">
        <w:rPr>
          <w:rFonts w:asciiTheme="minorHAnsi" w:hAnsiTheme="minorHAnsi"/>
          <w:sz w:val="25"/>
          <w:szCs w:val="25"/>
        </w:rPr>
        <w:t>Trợ_giảng</w:t>
      </w:r>
      <w:r w:rsidRPr="001D6238">
        <w:rPr>
          <w:rFonts w:asciiTheme="minorHAnsi" w:hAnsiTheme="minorHAnsi"/>
          <w:sz w:val="25"/>
          <w:szCs w:val="25"/>
        </w:rPr>
        <w:t>(</w:t>
      </w:r>
      <w:r w:rsidRPr="001D6238">
        <w:rPr>
          <w:rFonts w:asciiTheme="minorHAnsi" w:hAnsiTheme="minorHAnsi"/>
          <w:sz w:val="25"/>
          <w:szCs w:val="25"/>
          <w:u w:val="single"/>
        </w:rPr>
        <w:t>mã_trợ_giảng</w:t>
      </w:r>
      <w:r w:rsidR="004617A5" w:rsidRPr="001D6238">
        <w:rPr>
          <w:rFonts w:asciiTheme="minorHAnsi" w:hAnsiTheme="minorHAnsi"/>
          <w:sz w:val="25"/>
          <w:szCs w:val="25"/>
        </w:rPr>
        <w:t>: string(5)</w:t>
      </w:r>
      <w:r w:rsidRPr="001D6238">
        <w:rPr>
          <w:rFonts w:asciiTheme="minorHAnsi" w:hAnsiTheme="minorHAnsi"/>
          <w:sz w:val="25"/>
          <w:szCs w:val="25"/>
        </w:rPr>
        <w:t>, Họ_đệm</w:t>
      </w:r>
      <w:r w:rsidR="004617A5" w:rsidRPr="001D6238">
        <w:rPr>
          <w:rFonts w:asciiTheme="minorHAnsi" w:hAnsiTheme="minorHAnsi"/>
          <w:sz w:val="25"/>
          <w:szCs w:val="25"/>
        </w:rPr>
        <w:t>: string (20)</w:t>
      </w:r>
      <w:r w:rsidRPr="001D6238">
        <w:rPr>
          <w:rFonts w:asciiTheme="minorHAnsi" w:hAnsiTheme="minorHAnsi"/>
          <w:sz w:val="25"/>
          <w:szCs w:val="25"/>
        </w:rPr>
        <w:t>, Tên</w:t>
      </w:r>
      <w:r w:rsidR="004617A5" w:rsidRPr="001D6238">
        <w:rPr>
          <w:rFonts w:asciiTheme="minorHAnsi" w:hAnsiTheme="minorHAnsi"/>
          <w:sz w:val="25"/>
          <w:szCs w:val="25"/>
        </w:rPr>
        <w:t>: string(10)</w:t>
      </w:r>
      <w:r w:rsidRPr="001D6238">
        <w:rPr>
          <w:rFonts w:asciiTheme="minorHAnsi" w:hAnsiTheme="minorHAnsi"/>
          <w:sz w:val="25"/>
          <w:szCs w:val="25"/>
        </w:rPr>
        <w:t>)</w:t>
      </w:r>
    </w:p>
    <w:p w:rsidR="004617A5" w:rsidRPr="001D6238" w:rsidRDefault="00656FC7" w:rsidP="00EB4566">
      <w:pPr>
        <w:jc w:val="both"/>
        <w:rPr>
          <w:rFonts w:asciiTheme="minorHAnsi" w:hAnsiTheme="minorHAnsi"/>
          <w:sz w:val="25"/>
          <w:szCs w:val="25"/>
        </w:rPr>
      </w:pPr>
      <w:r w:rsidRPr="001D6238">
        <w:rPr>
          <w:rFonts w:asciiTheme="minorHAnsi" w:hAnsiTheme="minorHAnsi"/>
          <w:sz w:val="25"/>
          <w:szCs w:val="25"/>
        </w:rPr>
        <w:t>Nhóm_Bài_tập (</w:t>
      </w:r>
      <w:r w:rsidRPr="001D6238">
        <w:rPr>
          <w:rFonts w:asciiTheme="minorHAnsi" w:hAnsiTheme="minorHAnsi"/>
          <w:sz w:val="25"/>
          <w:szCs w:val="25"/>
          <w:u w:val="single"/>
        </w:rPr>
        <w:t>Mã_nhóm</w:t>
      </w:r>
      <w:r w:rsidR="004617A5" w:rsidRPr="001D6238">
        <w:rPr>
          <w:rFonts w:asciiTheme="minorHAnsi" w:hAnsiTheme="minorHAnsi"/>
          <w:sz w:val="25"/>
          <w:szCs w:val="25"/>
        </w:rPr>
        <w:t>: string(10)</w:t>
      </w:r>
      <w:r w:rsidR="002C3B5B" w:rsidRPr="001D6238">
        <w:rPr>
          <w:rFonts w:asciiTheme="minorHAnsi" w:hAnsiTheme="minorHAnsi"/>
          <w:sz w:val="25"/>
          <w:szCs w:val="25"/>
        </w:rPr>
        <w:t xml:space="preserve">; </w:t>
      </w:r>
      <w:r w:rsidR="004617A5" w:rsidRPr="001D6238">
        <w:rPr>
          <w:rFonts w:asciiTheme="minorHAnsi" w:hAnsiTheme="minorHAnsi"/>
          <w:sz w:val="25"/>
          <w:szCs w:val="25"/>
        </w:rPr>
        <w:t>mã_lơp: string(5)</w:t>
      </w:r>
      <w:r w:rsidR="002C3B5B" w:rsidRPr="001D6238">
        <w:rPr>
          <w:rFonts w:asciiTheme="minorHAnsi" w:hAnsiTheme="minorHAnsi"/>
          <w:sz w:val="25"/>
          <w:szCs w:val="25"/>
        </w:rPr>
        <w:t xml:space="preserve">; </w:t>
      </w:r>
      <w:r w:rsidRPr="001D6238">
        <w:rPr>
          <w:rFonts w:asciiTheme="minorHAnsi" w:hAnsiTheme="minorHAnsi"/>
          <w:sz w:val="25"/>
          <w:szCs w:val="25"/>
        </w:rPr>
        <w:t>mã_trợ_giảng</w:t>
      </w:r>
      <w:r w:rsidR="004617A5" w:rsidRPr="001D6238">
        <w:rPr>
          <w:rFonts w:asciiTheme="minorHAnsi" w:hAnsiTheme="minorHAnsi"/>
          <w:sz w:val="25"/>
          <w:szCs w:val="25"/>
        </w:rPr>
        <w:t>: string(5)</w:t>
      </w:r>
      <w:r w:rsidRPr="001D6238">
        <w:rPr>
          <w:rFonts w:asciiTheme="minorHAnsi" w:hAnsiTheme="minorHAnsi"/>
          <w:sz w:val="25"/>
          <w:szCs w:val="25"/>
        </w:rPr>
        <w:t>,</w:t>
      </w:r>
      <w:r w:rsidR="002C3B5B" w:rsidRPr="001D6238">
        <w:rPr>
          <w:rFonts w:asciiTheme="minorHAnsi" w:hAnsiTheme="minorHAnsi"/>
          <w:sz w:val="25"/>
          <w:szCs w:val="25"/>
        </w:rPr>
        <w:t xml:space="preserve"> </w:t>
      </w:r>
      <w:r w:rsidRPr="001D6238">
        <w:rPr>
          <w:rFonts w:asciiTheme="minorHAnsi" w:hAnsiTheme="minorHAnsi"/>
          <w:sz w:val="25"/>
          <w:szCs w:val="25"/>
        </w:rPr>
        <w:t>Phòng</w:t>
      </w:r>
      <w:r w:rsidR="004617A5" w:rsidRPr="001D6238">
        <w:rPr>
          <w:rFonts w:asciiTheme="minorHAnsi" w:hAnsiTheme="minorHAnsi"/>
          <w:sz w:val="25"/>
          <w:szCs w:val="25"/>
        </w:rPr>
        <w:t>: string(6)</w:t>
      </w:r>
      <w:r w:rsidRPr="001D6238">
        <w:rPr>
          <w:rFonts w:asciiTheme="minorHAnsi" w:hAnsiTheme="minorHAnsi"/>
          <w:sz w:val="25"/>
          <w:szCs w:val="25"/>
        </w:rPr>
        <w:t xml:space="preserve">, </w:t>
      </w:r>
      <w:r w:rsidR="00EB4566" w:rsidRPr="001D6238">
        <w:rPr>
          <w:rFonts w:asciiTheme="minorHAnsi" w:hAnsiTheme="minorHAnsi"/>
          <w:sz w:val="25"/>
          <w:szCs w:val="25"/>
        </w:rPr>
        <w:t xml:space="preserve">ngày_hoc: char(1), tiết_bắt_đầu: shortint, tiết_kết_thúc: shortint, </w:t>
      </w:r>
      <w:r w:rsidR="00C73604" w:rsidRPr="001D6238">
        <w:rPr>
          <w:rFonts w:asciiTheme="minorHAnsi" w:hAnsiTheme="minorHAnsi"/>
          <w:sz w:val="25"/>
          <w:szCs w:val="25"/>
        </w:rPr>
        <w:t>Ngày_bắt_đầu: date</w:t>
      </w:r>
      <w:r w:rsidR="004617A5" w:rsidRPr="001D6238">
        <w:rPr>
          <w:rFonts w:asciiTheme="minorHAnsi" w:hAnsiTheme="minorHAnsi"/>
          <w:sz w:val="25"/>
          <w:szCs w:val="25"/>
        </w:rPr>
        <w:t>time, ngày_kết_thúc: datetime)</w:t>
      </w:r>
    </w:p>
    <w:p w:rsidR="00C73604" w:rsidRPr="001D6238" w:rsidRDefault="004617A5" w:rsidP="00C73604">
      <w:pPr>
        <w:pStyle w:val="ListParagraph"/>
        <w:numPr>
          <w:ilvl w:val="0"/>
          <w:numId w:val="3"/>
        </w:numPr>
        <w:jc w:val="both"/>
        <w:rPr>
          <w:sz w:val="25"/>
          <w:szCs w:val="25"/>
        </w:rPr>
      </w:pPr>
      <w:r w:rsidRPr="001D6238">
        <w:rPr>
          <w:sz w:val="25"/>
          <w:szCs w:val="25"/>
        </w:rPr>
        <w:t xml:space="preserve">Theo yêu cầu </w:t>
      </w:r>
      <w:r w:rsidR="00C73604" w:rsidRPr="001D6238">
        <w:rPr>
          <w:sz w:val="25"/>
          <w:szCs w:val="25"/>
        </w:rPr>
        <w:t>của ứng dụng</w:t>
      </w:r>
      <w:r w:rsidRPr="001D6238">
        <w:rPr>
          <w:sz w:val="25"/>
          <w:szCs w:val="25"/>
        </w:rPr>
        <w:t xml:space="preserve">,  các nhóm bài tập của 1 lớp học phải được tiến hành </w:t>
      </w:r>
      <w:r w:rsidR="00C73604" w:rsidRPr="001D6238">
        <w:rPr>
          <w:sz w:val="25"/>
          <w:szCs w:val="25"/>
        </w:rPr>
        <w:t xml:space="preserve">không sớm hơn và kết thúc không muộn hơn so với khoảng thời gian mà </w:t>
      </w:r>
      <w:r w:rsidRPr="001D6238">
        <w:rPr>
          <w:sz w:val="25"/>
          <w:szCs w:val="25"/>
        </w:rPr>
        <w:t xml:space="preserve">lớp </w:t>
      </w:r>
      <w:r w:rsidR="00C73604" w:rsidRPr="001D6238">
        <w:rPr>
          <w:sz w:val="25"/>
          <w:szCs w:val="25"/>
        </w:rPr>
        <w:t>học đó diễn ra nhưng khác buổi học và địa điểm. Tại 1 thời điểm</w:t>
      </w:r>
      <w:r w:rsidR="00EB4566" w:rsidRPr="001D6238">
        <w:rPr>
          <w:sz w:val="25"/>
          <w:szCs w:val="25"/>
        </w:rPr>
        <w:t xml:space="preserve"> 1 cán bộ trợ giảng chỉ hướng dẫn 1 nhóm bài tập</w:t>
      </w:r>
    </w:p>
    <w:p w:rsidR="004617A5" w:rsidRPr="001D6238" w:rsidRDefault="00C73604" w:rsidP="00C73604">
      <w:pPr>
        <w:pStyle w:val="ListParagraph"/>
        <w:jc w:val="both"/>
        <w:rPr>
          <w:sz w:val="25"/>
          <w:szCs w:val="25"/>
        </w:rPr>
      </w:pPr>
      <w:r w:rsidRPr="001D6238">
        <w:rPr>
          <w:sz w:val="25"/>
          <w:szCs w:val="25"/>
        </w:rPr>
        <w:t xml:space="preserve">Hãy định nghĩa các kiểm soát để đảm bảo </w:t>
      </w:r>
      <w:r w:rsidR="00EB4566" w:rsidRPr="001D6238">
        <w:rPr>
          <w:sz w:val="25"/>
          <w:szCs w:val="25"/>
        </w:rPr>
        <w:t xml:space="preserve">các </w:t>
      </w:r>
      <w:r w:rsidRPr="001D6238">
        <w:rPr>
          <w:sz w:val="25"/>
          <w:szCs w:val="25"/>
        </w:rPr>
        <w:t xml:space="preserve">ràng buộc này. </w:t>
      </w:r>
    </w:p>
    <w:p w:rsidR="00D410C2" w:rsidRPr="001D6238" w:rsidRDefault="00C73604" w:rsidP="004617A5">
      <w:pPr>
        <w:pStyle w:val="ListParagraph"/>
        <w:numPr>
          <w:ilvl w:val="0"/>
          <w:numId w:val="3"/>
        </w:numPr>
        <w:rPr>
          <w:sz w:val="25"/>
          <w:szCs w:val="25"/>
        </w:rPr>
      </w:pPr>
      <w:r w:rsidRPr="001D6238">
        <w:rPr>
          <w:sz w:val="25"/>
          <w:szCs w:val="25"/>
        </w:rPr>
        <w:t xml:space="preserve">Viết </w:t>
      </w:r>
      <w:r w:rsidR="00EB4566" w:rsidRPr="001D6238">
        <w:rPr>
          <w:sz w:val="25"/>
          <w:szCs w:val="25"/>
        </w:rPr>
        <w:t>câu</w:t>
      </w:r>
      <w:r w:rsidRPr="001D6238">
        <w:rPr>
          <w:sz w:val="25"/>
          <w:szCs w:val="25"/>
        </w:rPr>
        <w:t xml:space="preserve"> truy vấn SQL đ</w:t>
      </w:r>
      <w:r w:rsidR="004617A5" w:rsidRPr="001D6238">
        <w:rPr>
          <w:sz w:val="25"/>
          <w:szCs w:val="25"/>
        </w:rPr>
        <w:t>ưa ra tên các lớp học, tên giáo viên trợ giảng và địa điểm, thời gian (ngày bắt đầu, ngày kết thúc) của các nhóm bài tập của lớp đó</w:t>
      </w:r>
    </w:p>
    <w:p w:rsidR="004617A5" w:rsidRPr="001D6238" w:rsidRDefault="00C73604" w:rsidP="009630B6">
      <w:pPr>
        <w:pStyle w:val="ListParagraph"/>
        <w:numPr>
          <w:ilvl w:val="0"/>
          <w:numId w:val="3"/>
        </w:numPr>
        <w:jc w:val="both"/>
        <w:rPr>
          <w:sz w:val="25"/>
          <w:szCs w:val="25"/>
        </w:rPr>
      </w:pPr>
      <w:r w:rsidRPr="001D6238">
        <w:rPr>
          <w:sz w:val="25"/>
          <w:szCs w:val="25"/>
        </w:rPr>
        <w:t xml:space="preserve">Viết </w:t>
      </w:r>
      <w:r w:rsidR="00EB4566" w:rsidRPr="001D6238">
        <w:rPr>
          <w:sz w:val="25"/>
          <w:szCs w:val="25"/>
        </w:rPr>
        <w:t>câu</w:t>
      </w:r>
      <w:r w:rsidRPr="001D6238">
        <w:rPr>
          <w:sz w:val="25"/>
          <w:szCs w:val="25"/>
        </w:rPr>
        <w:t xml:space="preserve"> truy vấn SQL </w:t>
      </w:r>
      <w:r w:rsidRPr="001D6238">
        <w:rPr>
          <w:sz w:val="25"/>
          <w:szCs w:val="25"/>
        </w:rPr>
        <w:t>đ</w:t>
      </w:r>
      <w:r w:rsidR="004617A5" w:rsidRPr="001D6238">
        <w:rPr>
          <w:sz w:val="25"/>
          <w:szCs w:val="25"/>
        </w:rPr>
        <w:t>ưa ra thông tin các lớp học đượ</w:t>
      </w:r>
      <w:r w:rsidRPr="001D6238">
        <w:rPr>
          <w:sz w:val="25"/>
          <w:szCs w:val="25"/>
        </w:rPr>
        <w:t xml:space="preserve">c </w:t>
      </w:r>
      <w:r w:rsidR="004617A5" w:rsidRPr="001D6238">
        <w:rPr>
          <w:sz w:val="25"/>
          <w:szCs w:val="25"/>
        </w:rPr>
        <w:t>giảng dạy hoàn toàn trong năm 2013</w:t>
      </w:r>
      <w:r w:rsidR="00EB4566" w:rsidRPr="001D6238">
        <w:rPr>
          <w:sz w:val="25"/>
          <w:szCs w:val="25"/>
        </w:rPr>
        <w:t>. Hãy cân nhắc các khả năng viết câu truy vấn SQL cho yêu cầu này và chỉ ra cách viết phù hợp nhất.</w:t>
      </w:r>
    </w:p>
    <w:p w:rsidR="00EB4566" w:rsidRPr="001D6238" w:rsidRDefault="00C73604" w:rsidP="00EB4566">
      <w:pPr>
        <w:pStyle w:val="ListParagraph"/>
        <w:numPr>
          <w:ilvl w:val="0"/>
          <w:numId w:val="3"/>
        </w:numPr>
        <w:rPr>
          <w:sz w:val="25"/>
          <w:szCs w:val="25"/>
        </w:rPr>
      </w:pPr>
      <w:r w:rsidRPr="001D6238">
        <w:rPr>
          <w:sz w:val="25"/>
          <w:szCs w:val="25"/>
        </w:rPr>
        <w:t xml:space="preserve">Viết </w:t>
      </w:r>
      <w:r w:rsidR="00EB4566" w:rsidRPr="001D6238">
        <w:rPr>
          <w:sz w:val="25"/>
          <w:szCs w:val="25"/>
        </w:rPr>
        <w:t>câu</w:t>
      </w:r>
      <w:r w:rsidRPr="001D6238">
        <w:rPr>
          <w:sz w:val="25"/>
          <w:szCs w:val="25"/>
        </w:rPr>
        <w:t xml:space="preserve"> truy vấn SQL </w:t>
      </w:r>
      <w:r w:rsidRPr="001D6238">
        <w:rPr>
          <w:sz w:val="25"/>
          <w:szCs w:val="25"/>
        </w:rPr>
        <w:t>đưa ra thông tin các lớp học và số nhóm bài tập của mỗi lớp đó, số giảng viên trợ giảng cho các nhóm bài tập đó</w:t>
      </w:r>
      <w:r w:rsidR="00EB4566" w:rsidRPr="001D6238">
        <w:rPr>
          <w:rFonts w:eastAsia="Times New Roman" w:cs="Courier New"/>
          <w:sz w:val="25"/>
          <w:szCs w:val="25"/>
        </w:rPr>
        <w:t xml:space="preserve"> </w:t>
      </w:r>
    </w:p>
    <w:p w:rsidR="00D410C2" w:rsidRPr="001D6238" w:rsidRDefault="00D410C2" w:rsidP="00EB456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Courier New"/>
          <w:sz w:val="25"/>
          <w:szCs w:val="25"/>
        </w:rPr>
      </w:pPr>
      <w:r w:rsidRPr="001D6238">
        <w:rPr>
          <w:rFonts w:eastAsia="Times New Roman" w:cs="Courier New"/>
          <w:sz w:val="25"/>
          <w:szCs w:val="25"/>
        </w:rPr>
        <w:t>Với mỗi câu truy vấn</w:t>
      </w:r>
      <w:r w:rsidR="00EB4566" w:rsidRPr="001D6238">
        <w:rPr>
          <w:rFonts w:eastAsia="Times New Roman" w:cs="Courier New"/>
          <w:sz w:val="25"/>
          <w:szCs w:val="25"/>
        </w:rPr>
        <w:t xml:space="preserve"> 2-4</w:t>
      </w:r>
      <w:r w:rsidRPr="001D6238">
        <w:rPr>
          <w:rFonts w:eastAsia="Times New Roman" w:cs="Courier New"/>
          <w:sz w:val="25"/>
          <w:szCs w:val="25"/>
        </w:rPr>
        <w:t xml:space="preserve">, hãy đánh giá hiệu quả sử dụng index (clustered / non-clustered hash /Btree index) và lựa chọn việc tổ chức index (hoặc không tổ chức index) thích hợp nhất cho từng truy vấn </w:t>
      </w:r>
    </w:p>
    <w:p w:rsidR="00D410C2" w:rsidRPr="001D6238" w:rsidRDefault="00D410C2" w:rsidP="00EB456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Courier New"/>
          <w:sz w:val="25"/>
          <w:szCs w:val="25"/>
        </w:rPr>
      </w:pPr>
      <w:r w:rsidRPr="001D6238">
        <w:rPr>
          <w:rFonts w:eastAsia="Times New Roman" w:cs="Courier New"/>
          <w:sz w:val="25"/>
          <w:szCs w:val="25"/>
        </w:rPr>
        <w:t xml:space="preserve">Đối với các truy vấn </w:t>
      </w:r>
      <w:r w:rsidR="00EB4566" w:rsidRPr="001D6238">
        <w:rPr>
          <w:rFonts w:eastAsia="Times New Roman" w:cs="Courier New"/>
          <w:sz w:val="25"/>
          <w:szCs w:val="25"/>
        </w:rPr>
        <w:t>2-3, hãy x</w:t>
      </w:r>
      <w:r w:rsidRPr="001D6238">
        <w:rPr>
          <w:rFonts w:eastAsia="Times New Roman" w:cs="Courier New"/>
          <w:sz w:val="25"/>
          <w:szCs w:val="25"/>
        </w:rPr>
        <w:t xml:space="preserve">ây dựng kế hoạch thực thi tối ưu cho từng truy vấn (thứ tự phép toán, phép toán) </w:t>
      </w:r>
    </w:p>
    <w:p w:rsidR="00D410C2" w:rsidRPr="001D6238" w:rsidRDefault="00722670" w:rsidP="002C3B5B">
      <w:pPr>
        <w:rPr>
          <w:rFonts w:asciiTheme="minorHAnsi" w:hAnsiTheme="minorHAnsi"/>
          <w:sz w:val="25"/>
          <w:szCs w:val="25"/>
        </w:rPr>
      </w:pPr>
      <w:r w:rsidRPr="001D6238">
        <w:rPr>
          <w:rFonts w:asciiTheme="minorHAnsi" w:hAnsiTheme="minorHAnsi"/>
          <w:b/>
          <w:sz w:val="25"/>
          <w:szCs w:val="25"/>
        </w:rPr>
        <w:t>Bài 2</w:t>
      </w:r>
      <w:r w:rsidRPr="001D6238">
        <w:rPr>
          <w:rFonts w:asciiTheme="minorHAnsi" w:hAnsiTheme="minorHAnsi"/>
          <w:sz w:val="25"/>
          <w:szCs w:val="25"/>
        </w:rPr>
        <w:t>:</w:t>
      </w:r>
      <w:r w:rsidRPr="001D6238">
        <w:rPr>
          <w:rFonts w:asciiTheme="minorHAnsi" w:hAnsiTheme="minorHAnsi"/>
          <w:sz w:val="25"/>
          <w:szCs w:val="25"/>
        </w:rPr>
        <w:t xml:space="preserve"> Xem xét lược đồ cơ sở dữ liệu sau: </w:t>
      </w:r>
    </w:p>
    <w:p w:rsidR="00722670" w:rsidRPr="001D6238" w:rsidRDefault="009326FA" w:rsidP="00722670">
      <w:pPr>
        <w:ind w:firstLine="720"/>
        <w:rPr>
          <w:rFonts w:asciiTheme="minorHAnsi" w:hAnsiTheme="minorHAnsi"/>
          <w:sz w:val="25"/>
          <w:szCs w:val="25"/>
        </w:rPr>
      </w:pPr>
      <w:r w:rsidRPr="001D6238">
        <w:rPr>
          <w:rFonts w:asciiTheme="minorHAnsi" w:hAnsiTheme="minorHAnsi"/>
          <w:sz w:val="25"/>
          <w:szCs w:val="25"/>
        </w:rPr>
        <w:t>Đặt_hàng</w:t>
      </w:r>
      <w:r w:rsidR="00722670" w:rsidRPr="001D6238">
        <w:rPr>
          <w:rFonts w:asciiTheme="minorHAnsi" w:hAnsiTheme="minorHAnsi"/>
          <w:sz w:val="25"/>
          <w:szCs w:val="25"/>
        </w:rPr>
        <w:t>(</w:t>
      </w:r>
      <w:r w:rsidRPr="001D6238">
        <w:rPr>
          <w:rFonts w:asciiTheme="minorHAnsi" w:hAnsiTheme="minorHAnsi"/>
          <w:sz w:val="25"/>
          <w:szCs w:val="25"/>
        </w:rPr>
        <w:t>mã_đặt</w:t>
      </w:r>
      <w:r w:rsidR="00722670" w:rsidRPr="001D6238">
        <w:rPr>
          <w:rFonts w:asciiTheme="minorHAnsi" w:hAnsiTheme="minorHAnsi"/>
          <w:sz w:val="25"/>
          <w:szCs w:val="25"/>
        </w:rPr>
        <w:t xml:space="preserve">; </w:t>
      </w:r>
      <w:r w:rsidRPr="001D6238">
        <w:rPr>
          <w:rFonts w:asciiTheme="minorHAnsi" w:hAnsiTheme="minorHAnsi"/>
          <w:sz w:val="25"/>
          <w:szCs w:val="25"/>
        </w:rPr>
        <w:t>mã_khách</w:t>
      </w:r>
      <w:r w:rsidR="00722670" w:rsidRPr="001D6238">
        <w:rPr>
          <w:rFonts w:asciiTheme="minorHAnsi" w:hAnsiTheme="minorHAnsi"/>
          <w:sz w:val="25"/>
          <w:szCs w:val="25"/>
        </w:rPr>
        <w:t xml:space="preserve">; </w:t>
      </w:r>
      <w:r w:rsidRPr="001D6238">
        <w:rPr>
          <w:rFonts w:asciiTheme="minorHAnsi" w:hAnsiTheme="minorHAnsi"/>
          <w:sz w:val="25"/>
          <w:szCs w:val="25"/>
        </w:rPr>
        <w:t>thời_gian</w:t>
      </w:r>
      <w:r w:rsidR="00722670" w:rsidRPr="001D6238">
        <w:rPr>
          <w:rFonts w:asciiTheme="minorHAnsi" w:hAnsiTheme="minorHAnsi"/>
          <w:sz w:val="25"/>
          <w:szCs w:val="25"/>
        </w:rPr>
        <w:t xml:space="preserve">; </w:t>
      </w:r>
      <w:r w:rsidRPr="001D6238">
        <w:rPr>
          <w:rFonts w:asciiTheme="minorHAnsi" w:hAnsiTheme="minorHAnsi"/>
          <w:sz w:val="25"/>
          <w:szCs w:val="25"/>
        </w:rPr>
        <w:t>sản_phẩm</w:t>
      </w:r>
      <w:r w:rsidR="00722670" w:rsidRPr="001D6238">
        <w:rPr>
          <w:rFonts w:asciiTheme="minorHAnsi" w:hAnsiTheme="minorHAnsi"/>
          <w:sz w:val="25"/>
          <w:szCs w:val="25"/>
        </w:rPr>
        <w:t xml:space="preserve">; </w:t>
      </w:r>
      <w:r w:rsidRPr="001D6238">
        <w:rPr>
          <w:rFonts w:asciiTheme="minorHAnsi" w:hAnsiTheme="minorHAnsi"/>
          <w:sz w:val="25"/>
          <w:szCs w:val="25"/>
        </w:rPr>
        <w:t>giá</w:t>
      </w:r>
      <w:r w:rsidR="00722670" w:rsidRPr="001D6238">
        <w:rPr>
          <w:rFonts w:asciiTheme="minorHAnsi" w:hAnsiTheme="minorHAnsi"/>
          <w:sz w:val="25"/>
          <w:szCs w:val="25"/>
        </w:rPr>
        <w:t>)</w:t>
      </w:r>
    </w:p>
    <w:p w:rsidR="00722670" w:rsidRPr="001D6238" w:rsidRDefault="009326FA" w:rsidP="00722670">
      <w:pPr>
        <w:ind w:firstLine="720"/>
        <w:rPr>
          <w:rFonts w:asciiTheme="minorHAnsi" w:hAnsiTheme="minorHAnsi"/>
          <w:sz w:val="25"/>
          <w:szCs w:val="25"/>
        </w:rPr>
      </w:pPr>
      <w:r w:rsidRPr="001D6238">
        <w:rPr>
          <w:rFonts w:asciiTheme="minorHAnsi" w:hAnsiTheme="minorHAnsi"/>
          <w:sz w:val="25"/>
          <w:szCs w:val="25"/>
        </w:rPr>
        <w:t>Khách_hàng</w:t>
      </w:r>
      <w:r w:rsidR="00722670" w:rsidRPr="001D6238">
        <w:rPr>
          <w:rFonts w:asciiTheme="minorHAnsi" w:hAnsiTheme="minorHAnsi"/>
          <w:sz w:val="25"/>
          <w:szCs w:val="25"/>
        </w:rPr>
        <w:t>(</w:t>
      </w:r>
      <w:r w:rsidRPr="001D6238">
        <w:rPr>
          <w:rFonts w:asciiTheme="minorHAnsi" w:hAnsiTheme="minorHAnsi"/>
          <w:sz w:val="25"/>
          <w:szCs w:val="25"/>
        </w:rPr>
        <w:t>mã_khách</w:t>
      </w:r>
      <w:r w:rsidR="00722670" w:rsidRPr="001D6238">
        <w:rPr>
          <w:rFonts w:asciiTheme="minorHAnsi" w:hAnsiTheme="minorHAnsi"/>
          <w:sz w:val="25"/>
          <w:szCs w:val="25"/>
        </w:rPr>
        <w:t xml:space="preserve">; </w:t>
      </w:r>
      <w:r w:rsidRPr="001D6238">
        <w:rPr>
          <w:rFonts w:asciiTheme="minorHAnsi" w:hAnsiTheme="minorHAnsi"/>
          <w:sz w:val="25"/>
          <w:szCs w:val="25"/>
        </w:rPr>
        <w:t>Tên</w:t>
      </w:r>
      <w:r w:rsidR="00722670" w:rsidRPr="001D6238">
        <w:rPr>
          <w:rFonts w:asciiTheme="minorHAnsi" w:hAnsiTheme="minorHAnsi"/>
          <w:sz w:val="25"/>
          <w:szCs w:val="25"/>
        </w:rPr>
        <w:t xml:space="preserve">; </w:t>
      </w:r>
      <w:r w:rsidRPr="001D6238">
        <w:rPr>
          <w:rFonts w:asciiTheme="minorHAnsi" w:hAnsiTheme="minorHAnsi"/>
          <w:sz w:val="25"/>
          <w:szCs w:val="25"/>
        </w:rPr>
        <w:t>Địa_chỉ</w:t>
      </w:r>
      <w:r w:rsidR="00722670" w:rsidRPr="001D6238">
        <w:rPr>
          <w:rFonts w:asciiTheme="minorHAnsi" w:hAnsiTheme="minorHAnsi"/>
          <w:sz w:val="25"/>
          <w:szCs w:val="25"/>
        </w:rPr>
        <w:t>)</w:t>
      </w:r>
    </w:p>
    <w:p w:rsidR="00722670" w:rsidRPr="001D6238" w:rsidRDefault="009326FA" w:rsidP="009326FA">
      <w:pPr>
        <w:jc w:val="both"/>
        <w:rPr>
          <w:rFonts w:asciiTheme="minorHAnsi" w:hAnsiTheme="minorHAnsi"/>
          <w:sz w:val="25"/>
          <w:szCs w:val="25"/>
        </w:rPr>
      </w:pPr>
      <w:r w:rsidRPr="001D6238">
        <w:rPr>
          <w:rFonts w:asciiTheme="minorHAnsi" w:hAnsiTheme="minorHAnsi"/>
          <w:sz w:val="25"/>
          <w:szCs w:val="25"/>
        </w:rPr>
        <w:t xml:space="preserve">Để tăng khả năng xử lý song song các yêu cầu, hãy xem xét các yêu cầu sử dụng khóa trong các </w:t>
      </w:r>
      <w:r w:rsidR="00F128E7" w:rsidRPr="001D6238">
        <w:rPr>
          <w:rFonts w:asciiTheme="minorHAnsi" w:hAnsiTheme="minorHAnsi"/>
          <w:sz w:val="25"/>
          <w:szCs w:val="25"/>
        </w:rPr>
        <w:t xml:space="preserve">tình huống sau (giải thích các mâu thuẫn nếu có, </w:t>
      </w:r>
      <w:r w:rsidR="00F128E7" w:rsidRPr="001D6238">
        <w:rPr>
          <w:rFonts w:asciiTheme="minorHAnsi" w:hAnsiTheme="minorHAnsi"/>
          <w:sz w:val="25"/>
          <w:szCs w:val="25"/>
        </w:rPr>
        <w:t>chỉ ra các khóa cần thiết và thờ</w:t>
      </w:r>
      <w:r w:rsidR="00F128E7" w:rsidRPr="001D6238">
        <w:rPr>
          <w:rFonts w:asciiTheme="minorHAnsi" w:hAnsiTheme="minorHAnsi"/>
          <w:sz w:val="25"/>
          <w:szCs w:val="25"/>
        </w:rPr>
        <w:t>i điểm cấp phát/giải phóng khóa)</w:t>
      </w:r>
    </w:p>
    <w:p w:rsidR="00F128E7" w:rsidRPr="001D6238" w:rsidRDefault="009326FA" w:rsidP="00F309C3">
      <w:pPr>
        <w:pStyle w:val="ListParagraph"/>
        <w:numPr>
          <w:ilvl w:val="0"/>
          <w:numId w:val="4"/>
        </w:numPr>
        <w:jc w:val="both"/>
        <w:rPr>
          <w:sz w:val="25"/>
          <w:szCs w:val="25"/>
        </w:rPr>
      </w:pPr>
      <w:r w:rsidRPr="001D6238">
        <w:rPr>
          <w:sz w:val="25"/>
          <w:szCs w:val="25"/>
        </w:rPr>
        <w:t xml:space="preserve">Một khách hàng đặt đơn hàng mới. Trong khi đơn hàng được thêm vào bảng Đặt_hàng thì nhân viên bán hàng cập nhật thông tin địa chỉ khách hàng. </w:t>
      </w:r>
    </w:p>
    <w:p w:rsidR="009326FA" w:rsidRPr="001D6238" w:rsidRDefault="009326FA" w:rsidP="00F309C3">
      <w:pPr>
        <w:pStyle w:val="ListParagraph"/>
        <w:numPr>
          <w:ilvl w:val="0"/>
          <w:numId w:val="4"/>
        </w:numPr>
        <w:jc w:val="both"/>
        <w:rPr>
          <w:sz w:val="25"/>
          <w:szCs w:val="25"/>
        </w:rPr>
      </w:pPr>
      <w:r w:rsidRPr="001D6238">
        <w:rPr>
          <w:sz w:val="25"/>
          <w:szCs w:val="25"/>
        </w:rPr>
        <w:t>Nhân viên bán hàng sửa giá của 1 đơn hàng đã được thêm vào trong CSDL vào ngày 25/10/2009. Cùng lúc đó, quả</w:t>
      </w:r>
      <w:r w:rsidR="00DF79F3" w:rsidRPr="001D6238">
        <w:rPr>
          <w:sz w:val="25"/>
          <w:szCs w:val="25"/>
        </w:rPr>
        <w:t xml:space="preserve">n lý tính toán giá trị các đơn hàng trong tháng 9/2009.  </w:t>
      </w:r>
    </w:p>
    <w:p w:rsidR="00F128E7" w:rsidRPr="001D6238" w:rsidRDefault="00F128E7" w:rsidP="00F128E7">
      <w:pPr>
        <w:pStyle w:val="ListParagraph"/>
        <w:numPr>
          <w:ilvl w:val="0"/>
          <w:numId w:val="4"/>
        </w:numPr>
        <w:jc w:val="both"/>
        <w:rPr>
          <w:sz w:val="25"/>
          <w:szCs w:val="25"/>
        </w:rPr>
      </w:pPr>
      <w:r w:rsidRPr="001D6238">
        <w:rPr>
          <w:sz w:val="25"/>
          <w:szCs w:val="25"/>
        </w:rPr>
        <w:lastRenderedPageBreak/>
        <w:t xml:space="preserve">Nhân viên bán hàng sửa giá của 1 đơn hàng đã được thêm vào trong CSDL vào ngày 25/10/2009. Cùng lúc đó, quản lý tính toán giá trị các đơn hàng trong </w:t>
      </w:r>
      <w:r w:rsidRPr="001D6238">
        <w:rPr>
          <w:sz w:val="25"/>
          <w:szCs w:val="25"/>
        </w:rPr>
        <w:t xml:space="preserve">năm </w:t>
      </w:r>
      <w:r w:rsidRPr="001D6238">
        <w:rPr>
          <w:sz w:val="25"/>
          <w:szCs w:val="25"/>
        </w:rPr>
        <w:t xml:space="preserve">2009.  </w:t>
      </w:r>
    </w:p>
    <w:p w:rsidR="00F128E7" w:rsidRPr="001D6238" w:rsidRDefault="00F128E7" w:rsidP="00F309C3">
      <w:pPr>
        <w:pStyle w:val="ListParagraph"/>
        <w:numPr>
          <w:ilvl w:val="0"/>
          <w:numId w:val="4"/>
        </w:numPr>
        <w:jc w:val="both"/>
        <w:rPr>
          <w:sz w:val="25"/>
          <w:szCs w:val="25"/>
        </w:rPr>
      </w:pPr>
      <w:r w:rsidRPr="001D6238">
        <w:rPr>
          <w:sz w:val="25"/>
          <w:szCs w:val="25"/>
        </w:rPr>
        <w:t>Hãy xem xét tình huố</w:t>
      </w:r>
      <w:r w:rsidR="00CC0689" w:rsidRPr="001D6238">
        <w:rPr>
          <w:sz w:val="25"/>
          <w:szCs w:val="25"/>
        </w:rPr>
        <w:t>ng trong câu 2-3 và phân tích, so sánh</w:t>
      </w:r>
      <w:r w:rsidRPr="001D6238">
        <w:rPr>
          <w:sz w:val="25"/>
          <w:szCs w:val="25"/>
        </w:rPr>
        <w:t xml:space="preserve"> khả năng xử lý đồng thời trong </w:t>
      </w:r>
      <w:r w:rsidR="00CC0689" w:rsidRPr="001D6238">
        <w:rPr>
          <w:sz w:val="25"/>
          <w:szCs w:val="25"/>
        </w:rPr>
        <w:t xml:space="preserve">2 tình huống này (có thể sử dụng các kỹ thuật khác bên cạnh việc sử dụng khóa để tăng khả năng xử lý song song trong các tình huống này) </w:t>
      </w:r>
    </w:p>
    <w:bookmarkEnd w:id="0"/>
    <w:p w:rsidR="005F33E7" w:rsidRPr="001D6238" w:rsidRDefault="005F33E7" w:rsidP="002C3B5B">
      <w:pPr>
        <w:rPr>
          <w:rFonts w:asciiTheme="minorHAnsi" w:hAnsiTheme="minorHAnsi"/>
          <w:sz w:val="25"/>
          <w:szCs w:val="25"/>
        </w:rPr>
      </w:pPr>
    </w:p>
    <w:sectPr w:rsidR="005F33E7" w:rsidRPr="001D6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C1C0F"/>
    <w:multiLevelType w:val="hybridMultilevel"/>
    <w:tmpl w:val="37E238DA"/>
    <w:lvl w:ilvl="0" w:tplc="7B96D0C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E34D7C"/>
    <w:multiLevelType w:val="hybridMultilevel"/>
    <w:tmpl w:val="75BAC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4872DF"/>
    <w:multiLevelType w:val="hybridMultilevel"/>
    <w:tmpl w:val="CDBC5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EB3196"/>
    <w:multiLevelType w:val="hybridMultilevel"/>
    <w:tmpl w:val="045A7356"/>
    <w:lvl w:ilvl="0" w:tplc="1BD4FFB4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="Courier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FC6"/>
    <w:rsid w:val="00065FC6"/>
    <w:rsid w:val="00090E12"/>
    <w:rsid w:val="0013318A"/>
    <w:rsid w:val="001D6238"/>
    <w:rsid w:val="002467E9"/>
    <w:rsid w:val="002C3B5B"/>
    <w:rsid w:val="00403408"/>
    <w:rsid w:val="00461633"/>
    <w:rsid w:val="004617A5"/>
    <w:rsid w:val="00582509"/>
    <w:rsid w:val="005F33E7"/>
    <w:rsid w:val="00656FC7"/>
    <w:rsid w:val="006F2E40"/>
    <w:rsid w:val="00722670"/>
    <w:rsid w:val="009326FA"/>
    <w:rsid w:val="00952A16"/>
    <w:rsid w:val="009630B6"/>
    <w:rsid w:val="00C73604"/>
    <w:rsid w:val="00CC0689"/>
    <w:rsid w:val="00D410C2"/>
    <w:rsid w:val="00D75F0B"/>
    <w:rsid w:val="00DF79F3"/>
    <w:rsid w:val="00E75C21"/>
    <w:rsid w:val="00EB4566"/>
    <w:rsid w:val="00F1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E1489-CDB4-48F8-8842-ADC6C75B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E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0E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10C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5F33E7"/>
    <w:rPr>
      <w:color w:val="0000FF"/>
      <w:u w:val="single"/>
    </w:rPr>
  </w:style>
  <w:style w:type="character" w:customStyle="1" w:styleId="a">
    <w:name w:val="a"/>
    <w:basedOn w:val="DefaultParagraphFont"/>
    <w:rsid w:val="005F3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2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4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1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88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8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82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00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62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01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24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9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47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2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0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4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86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0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6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04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1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47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50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65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43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2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25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8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26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6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39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1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vutrinh</dc:creator>
  <cp:keywords/>
  <dc:description/>
  <cp:lastModifiedBy>vutrinh</cp:lastModifiedBy>
  <cp:revision>15</cp:revision>
  <dcterms:created xsi:type="dcterms:W3CDTF">2013-12-27T17:16:00Z</dcterms:created>
  <dcterms:modified xsi:type="dcterms:W3CDTF">2013-12-30T00:18:00Z</dcterms:modified>
</cp:coreProperties>
</file>