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AC1EA" w14:textId="77777777" w:rsidR="00D85DF7" w:rsidRDefault="00D85DF7" w:rsidP="00D85DF7">
      <w:pPr>
        <w:pStyle w:val="NormalWeb"/>
        <w:spacing w:before="0" w:beforeAutospacing="0" w:after="300" w:afterAutospacing="0" w:line="480" w:lineRule="auto"/>
        <w:rPr>
          <w:color w:val="000000"/>
          <w:sz w:val="28"/>
          <w:szCs w:val="28"/>
        </w:rPr>
      </w:pPr>
      <w:r w:rsidRPr="00D85DF7">
        <w:rPr>
          <w:color w:val="000000"/>
          <w:sz w:val="28"/>
          <w:szCs w:val="28"/>
        </w:rPr>
        <w:t>Tên của ứng dụng quản lý khách sạn có thể là "Hotel Manager". Dưới đây là một mô tả tổng quan về các tính năng chính của ứng dụng:</w:t>
      </w:r>
    </w:p>
    <w:p w14:paraId="080C82A3" w14:textId="77777777" w:rsidR="00D85DF7" w:rsidRPr="00D85DF7" w:rsidRDefault="00D85DF7" w:rsidP="00D85DF7">
      <w:pPr>
        <w:pStyle w:val="NormalWeb"/>
        <w:spacing w:before="0" w:beforeAutospacing="0" w:after="300" w:afterAutospacing="0" w:line="480" w:lineRule="auto"/>
      </w:pPr>
    </w:p>
    <w:p w14:paraId="56CDEB39" w14:textId="77777777" w:rsidR="00D85DF7" w:rsidRPr="00D85DF7" w:rsidRDefault="00D85DF7" w:rsidP="00D85DF7">
      <w:pPr>
        <w:pStyle w:val="NormalWeb"/>
        <w:numPr>
          <w:ilvl w:val="0"/>
          <w:numId w:val="1"/>
        </w:numPr>
        <w:spacing w:before="300" w:beforeAutospacing="0" w:after="0" w:afterAutospacing="0"/>
        <w:textAlignment w:val="baseline"/>
        <w:rPr>
          <w:color w:val="000000"/>
          <w:sz w:val="28"/>
          <w:szCs w:val="28"/>
        </w:rPr>
      </w:pPr>
      <w:r w:rsidRPr="00D85DF7">
        <w:rPr>
          <w:color w:val="000000"/>
          <w:sz w:val="28"/>
          <w:szCs w:val="28"/>
        </w:rPr>
        <w:t>Quản lý đặt phòng: Ứng dụng cho phép người dùng xem danh sách các phòng khách sạn và kiểm tra tính trạng phòng (đã đặt, còn trống, đang dọn dẹp). Người dùng có thể tiến hành đặt phòng </w:t>
      </w:r>
    </w:p>
    <w:p w14:paraId="34C5D2E8" w14:textId="77777777" w:rsidR="00D85DF7" w:rsidRPr="00D85DF7" w:rsidRDefault="00D85DF7" w:rsidP="00D85DF7">
      <w:pPr>
        <w:pStyle w:val="NormalWeb"/>
        <w:numPr>
          <w:ilvl w:val="0"/>
          <w:numId w:val="1"/>
        </w:numPr>
        <w:spacing w:before="0" w:beforeAutospacing="0" w:after="0" w:afterAutospacing="0"/>
        <w:textAlignment w:val="baseline"/>
        <w:rPr>
          <w:color w:val="000000"/>
          <w:sz w:val="28"/>
          <w:szCs w:val="28"/>
        </w:rPr>
      </w:pPr>
      <w:r w:rsidRPr="00D85DF7">
        <w:rPr>
          <w:color w:val="000000"/>
          <w:sz w:val="28"/>
          <w:szCs w:val="28"/>
        </w:rPr>
        <w:t>Quản lý khách hàng: Ứng dụng lưu trữ thông tin cá nhân của khách hàng, bao gồm tên, số điện thoại, địa chỉ và lịch sử đặt phòng. Người dùng có thể tạo mới, chỉnh sửa và xóa thông tin khách hàng.</w:t>
      </w:r>
    </w:p>
    <w:p w14:paraId="2438E905" w14:textId="77777777" w:rsidR="00D85DF7" w:rsidRPr="00D85DF7" w:rsidRDefault="00D85DF7" w:rsidP="00D85DF7">
      <w:pPr>
        <w:pStyle w:val="NormalWeb"/>
        <w:numPr>
          <w:ilvl w:val="0"/>
          <w:numId w:val="1"/>
        </w:numPr>
        <w:spacing w:before="0" w:beforeAutospacing="0" w:after="0" w:afterAutospacing="0"/>
        <w:textAlignment w:val="baseline"/>
        <w:rPr>
          <w:color w:val="000000"/>
          <w:sz w:val="28"/>
          <w:szCs w:val="28"/>
        </w:rPr>
      </w:pPr>
      <w:r w:rsidRPr="00D85DF7">
        <w:rPr>
          <w:color w:val="000000"/>
          <w:sz w:val="28"/>
          <w:szCs w:val="28"/>
        </w:rPr>
        <w:t>Quản lý nhân viên: Ứng dụng cung cấp danh sách nhân viên khách sạn và cho phép quản lý thông tin cá nhân của họ. Điều này bao gồm tên, số điện thoại, vị trí công việc và lịch làm việc. Người dùng có thể thêm, sửa đổi và xóa nhân viên khỏi danh sách.</w:t>
      </w:r>
    </w:p>
    <w:p w14:paraId="36503D62" w14:textId="77777777" w:rsidR="00D85DF7" w:rsidRDefault="00D85DF7" w:rsidP="00D85DF7">
      <w:pPr>
        <w:pStyle w:val="NormalWeb"/>
        <w:numPr>
          <w:ilvl w:val="0"/>
          <w:numId w:val="1"/>
        </w:numPr>
        <w:spacing w:before="0" w:beforeAutospacing="0" w:after="0" w:afterAutospacing="0"/>
        <w:textAlignment w:val="baseline"/>
        <w:rPr>
          <w:color w:val="000000"/>
          <w:sz w:val="28"/>
          <w:szCs w:val="28"/>
        </w:rPr>
      </w:pPr>
      <w:r w:rsidRPr="00D85DF7">
        <w:rPr>
          <w:color w:val="000000"/>
          <w:sz w:val="28"/>
          <w:szCs w:val="28"/>
        </w:rPr>
        <w:t>Quản lý dịch vụ và tiện ích: Ứng dụng cho phép người dùng thêm, sửa đổi và xóa các dịch vụ và tiện ích được cung cấp trong khách sạn, ví dụ: nhà hàng, quầy bar, bể bơi, phòng tập thể dục và dịch vụ đỗ xe.</w:t>
      </w:r>
    </w:p>
    <w:p w14:paraId="5A94F647" w14:textId="36FCFACB" w:rsidR="00097E25" w:rsidRPr="00D85DF7" w:rsidRDefault="00097E25" w:rsidP="00097E25">
      <w:pPr>
        <w:pStyle w:val="NormalWeb"/>
        <w:spacing w:before="0" w:beforeAutospacing="0" w:after="0" w:afterAutospacing="0"/>
        <w:ind w:left="360"/>
        <w:textAlignment w:val="baseline"/>
        <w:rPr>
          <w:color w:val="000000"/>
          <w:sz w:val="28"/>
          <w:szCs w:val="28"/>
        </w:rPr>
      </w:pPr>
      <w:r>
        <w:rPr>
          <w:color w:val="000000"/>
          <w:sz w:val="28"/>
          <w:szCs w:val="28"/>
        </w:rPr>
        <w:t>(chỉ xét xem có hay không các dịch vụ đó)</w:t>
      </w:r>
    </w:p>
    <w:p w14:paraId="3F4FA6E7" w14:textId="77777777" w:rsidR="00D85DF7" w:rsidRPr="00D85DF7" w:rsidRDefault="00D85DF7" w:rsidP="00D85DF7">
      <w:pPr>
        <w:pStyle w:val="NormalWeb"/>
        <w:numPr>
          <w:ilvl w:val="0"/>
          <w:numId w:val="1"/>
        </w:numPr>
        <w:spacing w:before="0" w:beforeAutospacing="0" w:after="0" w:afterAutospacing="0"/>
        <w:textAlignment w:val="baseline"/>
        <w:rPr>
          <w:color w:val="000000"/>
          <w:sz w:val="28"/>
          <w:szCs w:val="28"/>
        </w:rPr>
      </w:pPr>
      <w:r w:rsidRPr="00D85DF7">
        <w:rPr>
          <w:color w:val="000000"/>
          <w:sz w:val="28"/>
          <w:szCs w:val="28"/>
        </w:rPr>
        <w:t>Quản lý thanh toán: Ứng dụng cung cấp chức năng thanh toán online cho khách hàng. Người dùng có thể thanh toán thông qua các phương thức thanh toán phổ biến như thẻ tín dụng, ví điện tử hay Internet Banking. Ứng dụng ghi lại lịch sử thanh toán và cung cấp hóa đơn điện tử cho khách hàng.</w:t>
      </w:r>
    </w:p>
    <w:p w14:paraId="6DC2BEA3" w14:textId="77777777" w:rsidR="00D85DF7" w:rsidRPr="00D85DF7" w:rsidRDefault="00D85DF7" w:rsidP="00D85DF7">
      <w:pPr>
        <w:pStyle w:val="NormalWeb"/>
        <w:numPr>
          <w:ilvl w:val="0"/>
          <w:numId w:val="1"/>
        </w:numPr>
        <w:spacing w:before="0" w:beforeAutospacing="0" w:after="0" w:afterAutospacing="0"/>
        <w:textAlignment w:val="baseline"/>
        <w:rPr>
          <w:color w:val="000000"/>
          <w:sz w:val="28"/>
          <w:szCs w:val="28"/>
        </w:rPr>
      </w:pPr>
      <w:r w:rsidRPr="00D85DF7">
        <w:rPr>
          <w:color w:val="000000"/>
          <w:sz w:val="28"/>
          <w:szCs w:val="28"/>
        </w:rPr>
        <w:t>Bảo mật và quyền truy cập: Ứng dụng quản lý quyền truy cập để đảm bảo rằng chỉ có nhân viên có quyền mới có thể truy cập và chỉnh sửa thông tin nhạy cảm. Đồng thời, ứng dụng cũng cần đảm bảo bảo mật thông tin cá nhân của khách hàng và không cho phép truy cập trái phép vào hệ thống. Điều này có thể đảm bảo bằng cách sử dụng mã hóa dữ liệu và các biện pháp bảo mật khác như xác thực hai yếu tố hoặc xác thực dấu vân tay.</w:t>
      </w:r>
    </w:p>
    <w:p w14:paraId="6318616F" w14:textId="480FA182" w:rsidR="00D85DF7" w:rsidRPr="00D85DF7" w:rsidRDefault="00D85DF7" w:rsidP="00D85DF7">
      <w:pPr>
        <w:pStyle w:val="NormalWeb"/>
        <w:numPr>
          <w:ilvl w:val="0"/>
          <w:numId w:val="1"/>
        </w:numPr>
        <w:spacing w:before="0" w:beforeAutospacing="0" w:after="0" w:afterAutospacing="0"/>
        <w:textAlignment w:val="baseline"/>
        <w:rPr>
          <w:color w:val="000000"/>
          <w:sz w:val="28"/>
          <w:szCs w:val="28"/>
        </w:rPr>
      </w:pPr>
      <w:r w:rsidRPr="00D85DF7">
        <w:rPr>
          <w:color w:val="000000"/>
          <w:sz w:val="28"/>
          <w:szCs w:val="28"/>
        </w:rPr>
        <w:t>Báo cáo và thống kê: Ứng dụng cung cấp khả năng tạo báo cáo và thống kê về hoạt động của khách sạn. Người dùng có thể xem doanh thu, tỷ lệ lấp đầy phòng</w:t>
      </w:r>
      <w:r w:rsidR="00345CA3">
        <w:rPr>
          <w:color w:val="000000"/>
          <w:sz w:val="28"/>
          <w:szCs w:val="28"/>
        </w:rPr>
        <w:t xml:space="preserve"> (số lượt đặt phòng/số phòng trong 1 tháng)</w:t>
      </w:r>
      <w:r w:rsidRPr="00D85DF7">
        <w:rPr>
          <w:color w:val="000000"/>
          <w:sz w:val="28"/>
          <w:szCs w:val="28"/>
        </w:rPr>
        <w:t>, đánh giá từ khách hàng</w:t>
      </w:r>
      <w:r w:rsidR="00345CA3">
        <w:rPr>
          <w:color w:val="000000"/>
          <w:sz w:val="28"/>
          <w:szCs w:val="28"/>
        </w:rPr>
        <w:t xml:space="preserve"> (mô phỏng: bản thân tự nhập)</w:t>
      </w:r>
      <w:r w:rsidRPr="00D85DF7">
        <w:rPr>
          <w:color w:val="000000"/>
          <w:sz w:val="28"/>
          <w:szCs w:val="28"/>
        </w:rPr>
        <w:t>, số lượng đặt phòng và các chỉ số quản lý khác. Điều này giúp quản lý khách sạn hiểu rõ hơn về hiệu suất kinh doanh và đưa ra quyết định dựa trên thông tin được cung cấp.</w:t>
      </w:r>
    </w:p>
    <w:p w14:paraId="395EC0A8" w14:textId="0BA8B279" w:rsidR="00D85DF7" w:rsidRPr="00345CA3" w:rsidRDefault="00D85DF7" w:rsidP="00D85DF7">
      <w:pPr>
        <w:pStyle w:val="NormalWeb"/>
        <w:numPr>
          <w:ilvl w:val="0"/>
          <w:numId w:val="1"/>
        </w:numPr>
        <w:spacing w:before="0" w:beforeAutospacing="0" w:after="0" w:afterAutospacing="0"/>
        <w:textAlignment w:val="baseline"/>
        <w:rPr>
          <w:color w:val="000000" w:themeColor="text1"/>
          <w:sz w:val="28"/>
          <w:szCs w:val="28"/>
        </w:rPr>
      </w:pPr>
      <w:r w:rsidRPr="00345CA3">
        <w:rPr>
          <w:color w:val="000000" w:themeColor="text1"/>
          <w:sz w:val="28"/>
          <w:szCs w:val="28"/>
          <w:highlight w:val="yellow"/>
        </w:rPr>
        <w:t>Tương tác khách hàng:</w:t>
      </w:r>
      <w:r w:rsidR="00B43E0D" w:rsidRPr="00345CA3">
        <w:rPr>
          <w:color w:val="000000" w:themeColor="text1"/>
          <w:sz w:val="28"/>
          <w:szCs w:val="28"/>
          <w:highlight w:val="yellow"/>
        </w:rPr>
        <w:t xml:space="preserve"> (ko làm)</w:t>
      </w:r>
      <w:r w:rsidRPr="00345CA3">
        <w:rPr>
          <w:color w:val="000000" w:themeColor="text1"/>
          <w:sz w:val="28"/>
          <w:szCs w:val="28"/>
        </w:rPr>
        <w:t xml:space="preserve"> Ứng dụng có thể cung cấp khả năng gửi thông báo và tin nhắn đến khách hàng, ví dụ như thông báo về chương trình khuyến </w:t>
      </w:r>
      <w:r w:rsidRPr="00345CA3">
        <w:rPr>
          <w:color w:val="000000" w:themeColor="text1"/>
          <w:sz w:val="28"/>
          <w:szCs w:val="28"/>
        </w:rPr>
        <w:lastRenderedPageBreak/>
        <w:t>mãi, sự kiện đặc biệt hoặc thông tin quan trọng khác. Điều này giúp duy trì liên lạc với khách hàng và tạo sự tương tác tích cực.</w:t>
      </w:r>
    </w:p>
    <w:p w14:paraId="0311C500" w14:textId="7B75FA1B" w:rsidR="00D85DF7" w:rsidRDefault="00D85DF7" w:rsidP="00D85DF7">
      <w:pPr>
        <w:pStyle w:val="NormalWeb"/>
        <w:numPr>
          <w:ilvl w:val="0"/>
          <w:numId w:val="1"/>
        </w:numPr>
        <w:spacing w:before="0" w:beforeAutospacing="0" w:after="300" w:afterAutospacing="0"/>
        <w:textAlignment w:val="baseline"/>
        <w:rPr>
          <w:color w:val="000000"/>
          <w:sz w:val="28"/>
          <w:szCs w:val="28"/>
        </w:rPr>
      </w:pPr>
      <w:r w:rsidRPr="00D85DF7">
        <w:rPr>
          <w:color w:val="000000"/>
          <w:sz w:val="28"/>
          <w:szCs w:val="28"/>
        </w:rPr>
        <w:t>Quản lý phản hồi và đánh giá: Ứng dụng cho phép khách hàng gửi phản hồi và đánh giá về trải nghiệm của họ tại khách sạn</w:t>
      </w:r>
      <w:r w:rsidR="00345CA3">
        <w:rPr>
          <w:color w:val="000000"/>
          <w:sz w:val="28"/>
          <w:szCs w:val="28"/>
        </w:rPr>
        <w:t>(mô phỏng: bản thân tự nhập</w:t>
      </w:r>
      <w:r w:rsidR="00345CA3">
        <w:rPr>
          <w:color w:val="000000"/>
          <w:sz w:val="28"/>
          <w:szCs w:val="28"/>
        </w:rPr>
        <w:t>)</w:t>
      </w:r>
      <w:r w:rsidRPr="00D85DF7">
        <w:rPr>
          <w:color w:val="000000"/>
          <w:sz w:val="28"/>
          <w:szCs w:val="28"/>
        </w:rPr>
        <w:t>. Quản lý có thể xem xét và phản hồi lại các đánh giá này để cải thiện chất lượng dịch vụ và tạo lòng tin cho khách hàng.</w:t>
      </w:r>
    </w:p>
    <w:p w14:paraId="27BC6C84" w14:textId="431DC506" w:rsidR="00766D87" w:rsidRDefault="00766D87" w:rsidP="00766D87">
      <w:pPr>
        <w:pStyle w:val="NormalWeb"/>
        <w:spacing w:before="0" w:beforeAutospacing="0" w:after="300" w:afterAutospacing="0"/>
        <w:jc w:val="center"/>
        <w:textAlignment w:val="baseline"/>
        <w:rPr>
          <w:color w:val="000000"/>
          <w:sz w:val="28"/>
          <w:szCs w:val="28"/>
        </w:rPr>
      </w:pPr>
      <w:r w:rsidRPr="00766D87">
        <w:rPr>
          <w:noProof/>
          <w:color w:val="000000"/>
          <w:sz w:val="28"/>
          <w:szCs w:val="28"/>
        </w:rPr>
        <w:drawing>
          <wp:inline distT="0" distB="0" distL="0" distR="0" wp14:anchorId="681C4C39" wp14:editId="20A506C4">
            <wp:extent cx="3877216" cy="3982006"/>
            <wp:effectExtent l="0" t="0" r="9525" b="0"/>
            <wp:docPr id="111639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94742" name=""/>
                    <pic:cNvPicPr/>
                  </pic:nvPicPr>
                  <pic:blipFill>
                    <a:blip r:embed="rId7"/>
                    <a:stretch>
                      <a:fillRect/>
                    </a:stretch>
                  </pic:blipFill>
                  <pic:spPr>
                    <a:xfrm>
                      <a:off x="0" y="0"/>
                      <a:ext cx="3877216" cy="3982006"/>
                    </a:xfrm>
                    <a:prstGeom prst="rect">
                      <a:avLst/>
                    </a:prstGeom>
                  </pic:spPr>
                </pic:pic>
              </a:graphicData>
            </a:graphic>
          </wp:inline>
        </w:drawing>
      </w:r>
    </w:p>
    <w:p w14:paraId="04084017" w14:textId="77777777" w:rsidR="00766D87" w:rsidRDefault="00766D87" w:rsidP="00766D87">
      <w:pPr>
        <w:pStyle w:val="NormalWeb"/>
        <w:spacing w:before="0" w:beforeAutospacing="0" w:after="300" w:afterAutospacing="0"/>
        <w:jc w:val="center"/>
        <w:textAlignment w:val="baseline"/>
        <w:rPr>
          <w:color w:val="000000"/>
          <w:sz w:val="28"/>
          <w:szCs w:val="28"/>
        </w:rPr>
      </w:pPr>
    </w:p>
    <w:p w14:paraId="54C44AC3" w14:textId="77777777" w:rsidR="00766D87" w:rsidRDefault="00766D87" w:rsidP="00766D87">
      <w:pPr>
        <w:pStyle w:val="NormalWeb"/>
        <w:spacing w:before="0" w:beforeAutospacing="0" w:after="300" w:afterAutospacing="0"/>
        <w:jc w:val="center"/>
        <w:textAlignment w:val="baseline"/>
        <w:rPr>
          <w:color w:val="000000"/>
          <w:sz w:val="28"/>
          <w:szCs w:val="28"/>
        </w:rPr>
      </w:pPr>
    </w:p>
    <w:p w14:paraId="65EA13BF" w14:textId="77777777" w:rsidR="00766D87" w:rsidRDefault="00766D87" w:rsidP="00766D87">
      <w:pPr>
        <w:pStyle w:val="NormalWeb"/>
        <w:spacing w:before="0" w:beforeAutospacing="0" w:after="300" w:afterAutospacing="0"/>
        <w:jc w:val="center"/>
        <w:textAlignment w:val="baseline"/>
        <w:rPr>
          <w:color w:val="000000"/>
          <w:sz w:val="28"/>
          <w:szCs w:val="28"/>
        </w:rPr>
      </w:pPr>
    </w:p>
    <w:p w14:paraId="22FDA1F8" w14:textId="77777777" w:rsidR="00766D87" w:rsidRDefault="00766D87" w:rsidP="00766D87">
      <w:pPr>
        <w:pStyle w:val="NormalWeb"/>
        <w:spacing w:before="0" w:beforeAutospacing="0" w:after="300" w:afterAutospacing="0"/>
        <w:jc w:val="center"/>
        <w:textAlignment w:val="baseline"/>
        <w:rPr>
          <w:color w:val="000000"/>
          <w:sz w:val="28"/>
          <w:szCs w:val="28"/>
        </w:rPr>
      </w:pPr>
    </w:p>
    <w:p w14:paraId="3D084DF3" w14:textId="77777777" w:rsidR="00766D87" w:rsidRDefault="00766D87" w:rsidP="00766D87">
      <w:pPr>
        <w:pStyle w:val="NormalWeb"/>
        <w:spacing w:before="0" w:beforeAutospacing="0" w:after="300" w:afterAutospacing="0"/>
        <w:jc w:val="center"/>
        <w:textAlignment w:val="baseline"/>
        <w:rPr>
          <w:color w:val="000000"/>
          <w:sz w:val="28"/>
          <w:szCs w:val="28"/>
        </w:rPr>
      </w:pPr>
    </w:p>
    <w:p w14:paraId="26920FFA" w14:textId="77777777" w:rsidR="00766D87" w:rsidRDefault="00766D87" w:rsidP="00766D87">
      <w:pPr>
        <w:rPr>
          <w:rFonts w:ascii="Times New Roman" w:eastAsia="Times New Roman" w:hAnsi="Times New Roman" w:cs="Times New Roman"/>
          <w:color w:val="000000"/>
          <w:kern w:val="0"/>
          <w:sz w:val="28"/>
          <w:szCs w:val="28"/>
          <w14:ligatures w14:val="none"/>
        </w:rPr>
      </w:pPr>
    </w:p>
    <w:p w14:paraId="4125520D" w14:textId="1F16F12B" w:rsidR="00766D87" w:rsidRPr="00766D87" w:rsidRDefault="00766D87" w:rsidP="00766D87">
      <w:pPr>
        <w:pStyle w:val="ListParagraph"/>
        <w:numPr>
          <w:ilvl w:val="0"/>
          <w:numId w:val="5"/>
        </w:numPr>
        <w:tabs>
          <w:tab w:val="left" w:pos="3108"/>
        </w:tabs>
        <w:rPr>
          <w:rFonts w:ascii="Times New Roman" w:hAnsi="Times New Roman" w:cs="Times New Roman"/>
          <w:sz w:val="28"/>
          <w:szCs w:val="28"/>
        </w:rPr>
      </w:pPr>
      <w:r w:rsidRPr="00766D87">
        <w:rPr>
          <w:rFonts w:ascii="Times New Roman" w:hAnsi="Times New Roman" w:cs="Times New Roman"/>
          <w:sz w:val="28"/>
          <w:szCs w:val="28"/>
        </w:rPr>
        <w:t>Đặt phòng</w:t>
      </w:r>
    </w:p>
    <w:p w14:paraId="2E11ABB9" w14:textId="773B67C1" w:rsidR="00766D87" w:rsidRDefault="00766D87" w:rsidP="00766D87">
      <w:pPr>
        <w:pStyle w:val="NormalWeb"/>
        <w:spacing w:before="0" w:beforeAutospacing="0" w:after="300" w:afterAutospacing="0"/>
        <w:jc w:val="center"/>
        <w:textAlignment w:val="baseline"/>
        <w:rPr>
          <w:color w:val="000000"/>
          <w:sz w:val="28"/>
          <w:szCs w:val="28"/>
        </w:rPr>
      </w:pPr>
      <w:r w:rsidRPr="00766D87">
        <w:rPr>
          <w:noProof/>
          <w:color w:val="000000"/>
          <w:sz w:val="28"/>
          <w:szCs w:val="28"/>
        </w:rPr>
        <w:lastRenderedPageBreak/>
        <w:drawing>
          <wp:inline distT="0" distB="0" distL="0" distR="0" wp14:anchorId="61AD293A" wp14:editId="3DC017DF">
            <wp:extent cx="3781953" cy="3219899"/>
            <wp:effectExtent l="0" t="0" r="9525" b="0"/>
            <wp:docPr id="1634821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21251" name=""/>
                    <pic:cNvPicPr/>
                  </pic:nvPicPr>
                  <pic:blipFill>
                    <a:blip r:embed="rId8"/>
                    <a:stretch>
                      <a:fillRect/>
                    </a:stretch>
                  </pic:blipFill>
                  <pic:spPr>
                    <a:xfrm>
                      <a:off x="0" y="0"/>
                      <a:ext cx="3781953" cy="3219899"/>
                    </a:xfrm>
                    <a:prstGeom prst="rect">
                      <a:avLst/>
                    </a:prstGeom>
                  </pic:spPr>
                </pic:pic>
              </a:graphicData>
            </a:graphic>
          </wp:inline>
        </w:drawing>
      </w:r>
    </w:p>
    <w:p w14:paraId="418F90CF" w14:textId="234DC5E2" w:rsidR="00766D87" w:rsidRDefault="00766D87" w:rsidP="00766D87">
      <w:pPr>
        <w:pStyle w:val="NormalWeb"/>
        <w:numPr>
          <w:ilvl w:val="1"/>
          <w:numId w:val="1"/>
        </w:numPr>
        <w:spacing w:before="0" w:beforeAutospacing="0" w:after="300" w:afterAutospacing="0"/>
        <w:textAlignment w:val="baseline"/>
        <w:rPr>
          <w:color w:val="000000"/>
          <w:sz w:val="28"/>
          <w:szCs w:val="28"/>
        </w:rPr>
      </w:pPr>
      <w:r>
        <w:rPr>
          <w:color w:val="000000"/>
          <w:sz w:val="28"/>
          <w:szCs w:val="28"/>
        </w:rPr>
        <w:t>Thiết lập số phòng ( sẽ yêu cầu nhập mật khẩu nhưng sẽ là ở phần 6)</w:t>
      </w:r>
    </w:p>
    <w:p w14:paraId="53B664FC" w14:textId="50E34A02" w:rsidR="00766D87" w:rsidRDefault="00766D87" w:rsidP="00766D87">
      <w:pPr>
        <w:pStyle w:val="NormalWeb"/>
        <w:numPr>
          <w:ilvl w:val="1"/>
          <w:numId w:val="1"/>
        </w:numPr>
        <w:spacing w:before="0" w:beforeAutospacing="0" w:after="300" w:afterAutospacing="0"/>
        <w:textAlignment w:val="baseline"/>
        <w:rPr>
          <w:color w:val="000000"/>
          <w:sz w:val="28"/>
          <w:szCs w:val="28"/>
        </w:rPr>
      </w:pPr>
      <w:r>
        <w:rPr>
          <w:color w:val="000000"/>
          <w:sz w:val="28"/>
          <w:szCs w:val="28"/>
        </w:rPr>
        <w:t>Tiến hành đặt phòng (sẽ kiểm tra điều kiện xem thử phòng đã được thiết lập hay chưa. Nếu chưa thì hiện ra thông báo yêu cầu thiết lập phòng và quay lại.)</w:t>
      </w:r>
    </w:p>
    <w:p w14:paraId="05CEAE81" w14:textId="77AA2F2C" w:rsidR="00766D87" w:rsidRDefault="00766D87" w:rsidP="00766D87">
      <w:pPr>
        <w:pStyle w:val="NormalWeb"/>
        <w:spacing w:before="0" w:beforeAutospacing="0" w:after="300" w:afterAutospacing="0"/>
        <w:jc w:val="center"/>
        <w:textAlignment w:val="baseline"/>
        <w:rPr>
          <w:color w:val="000000"/>
          <w:sz w:val="28"/>
          <w:szCs w:val="28"/>
        </w:rPr>
      </w:pPr>
      <w:r w:rsidRPr="00766D87">
        <w:rPr>
          <w:noProof/>
          <w:color w:val="000000"/>
          <w:sz w:val="28"/>
          <w:szCs w:val="28"/>
        </w:rPr>
        <w:drawing>
          <wp:inline distT="0" distB="0" distL="0" distR="0" wp14:anchorId="56E09D06" wp14:editId="127A178F">
            <wp:extent cx="5943600" cy="2697480"/>
            <wp:effectExtent l="0" t="0" r="0" b="7620"/>
            <wp:docPr id="1344461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61744" name=""/>
                    <pic:cNvPicPr/>
                  </pic:nvPicPr>
                  <pic:blipFill>
                    <a:blip r:embed="rId9"/>
                    <a:stretch>
                      <a:fillRect/>
                    </a:stretch>
                  </pic:blipFill>
                  <pic:spPr>
                    <a:xfrm>
                      <a:off x="0" y="0"/>
                      <a:ext cx="5943600" cy="2697480"/>
                    </a:xfrm>
                    <a:prstGeom prst="rect">
                      <a:avLst/>
                    </a:prstGeom>
                  </pic:spPr>
                </pic:pic>
              </a:graphicData>
            </a:graphic>
          </wp:inline>
        </w:drawing>
      </w:r>
    </w:p>
    <w:p w14:paraId="68D0A6C5" w14:textId="29BAE044" w:rsidR="00763459" w:rsidRDefault="00763459" w:rsidP="00DA3298">
      <w:pPr>
        <w:pStyle w:val="NormalWeb"/>
        <w:numPr>
          <w:ilvl w:val="0"/>
          <w:numId w:val="6"/>
        </w:numPr>
        <w:spacing w:before="0" w:beforeAutospacing="0" w:after="300" w:afterAutospacing="0"/>
        <w:textAlignment w:val="baseline"/>
        <w:rPr>
          <w:color w:val="000000"/>
          <w:sz w:val="28"/>
          <w:szCs w:val="28"/>
        </w:rPr>
      </w:pPr>
      <w:r>
        <w:rPr>
          <w:color w:val="000000"/>
          <w:sz w:val="28"/>
          <w:szCs w:val="28"/>
        </w:rPr>
        <w:t>Ban đầu tất cả các phòng đều trống</w:t>
      </w:r>
    </w:p>
    <w:p w14:paraId="72EA896A" w14:textId="7ED26744" w:rsidR="00DA3298" w:rsidRDefault="00DA3298" w:rsidP="00DA3298">
      <w:pPr>
        <w:pStyle w:val="NormalWeb"/>
        <w:numPr>
          <w:ilvl w:val="0"/>
          <w:numId w:val="6"/>
        </w:numPr>
        <w:spacing w:before="0" w:beforeAutospacing="0" w:after="300" w:afterAutospacing="0"/>
        <w:textAlignment w:val="baseline"/>
        <w:rPr>
          <w:color w:val="000000"/>
          <w:sz w:val="28"/>
          <w:szCs w:val="28"/>
        </w:rPr>
      </w:pPr>
      <w:r>
        <w:rPr>
          <w:color w:val="000000"/>
          <w:sz w:val="28"/>
          <w:szCs w:val="28"/>
        </w:rPr>
        <w:t>Nếu nhập vào phòng đã có người sẽ hiện thông báo có người và bắt nhập lại</w:t>
      </w:r>
    </w:p>
    <w:p w14:paraId="5ED91655" w14:textId="78561DC5" w:rsidR="00763459" w:rsidRDefault="00763459" w:rsidP="00DA3298">
      <w:pPr>
        <w:pStyle w:val="NormalWeb"/>
        <w:numPr>
          <w:ilvl w:val="0"/>
          <w:numId w:val="6"/>
        </w:numPr>
        <w:spacing w:before="0" w:beforeAutospacing="0" w:after="300" w:afterAutospacing="0"/>
        <w:textAlignment w:val="baseline"/>
        <w:rPr>
          <w:color w:val="000000"/>
          <w:sz w:val="28"/>
          <w:szCs w:val="28"/>
        </w:rPr>
      </w:pPr>
      <w:r>
        <w:rPr>
          <w:color w:val="000000"/>
          <w:sz w:val="28"/>
          <w:szCs w:val="28"/>
        </w:rPr>
        <w:lastRenderedPageBreak/>
        <w:t>Phòng đã đặt xong rồi trả phòng sẽ ở status = cleaning</w:t>
      </w:r>
    </w:p>
    <w:p w14:paraId="211BBABB" w14:textId="322D6F9B" w:rsidR="00661C8C" w:rsidRDefault="00661C8C" w:rsidP="00661C8C">
      <w:pPr>
        <w:pStyle w:val="NormalWeb"/>
        <w:numPr>
          <w:ilvl w:val="0"/>
          <w:numId w:val="5"/>
        </w:numPr>
        <w:spacing w:before="0" w:beforeAutospacing="0" w:after="300" w:afterAutospacing="0"/>
        <w:textAlignment w:val="baseline"/>
        <w:rPr>
          <w:color w:val="000000"/>
          <w:sz w:val="28"/>
          <w:szCs w:val="28"/>
        </w:rPr>
      </w:pPr>
      <w:r>
        <w:rPr>
          <w:color w:val="000000"/>
          <w:sz w:val="28"/>
          <w:szCs w:val="28"/>
        </w:rPr>
        <w:t>Quản lý khách hàng</w:t>
      </w:r>
    </w:p>
    <w:p w14:paraId="123B2033" w14:textId="1FA1066B" w:rsidR="00661C8C" w:rsidRDefault="00661C8C" w:rsidP="00661C8C">
      <w:pPr>
        <w:pStyle w:val="NormalWeb"/>
        <w:spacing w:before="0" w:beforeAutospacing="0" w:after="300" w:afterAutospacing="0"/>
        <w:ind w:left="360"/>
        <w:jc w:val="center"/>
        <w:textAlignment w:val="baseline"/>
        <w:rPr>
          <w:color w:val="000000"/>
          <w:sz w:val="28"/>
          <w:szCs w:val="28"/>
        </w:rPr>
      </w:pPr>
      <w:r w:rsidRPr="00661C8C">
        <w:rPr>
          <w:noProof/>
          <w:color w:val="000000"/>
          <w:sz w:val="28"/>
          <w:szCs w:val="28"/>
        </w:rPr>
        <w:drawing>
          <wp:inline distT="0" distB="0" distL="0" distR="0" wp14:anchorId="7F8000BF" wp14:editId="2AD14573">
            <wp:extent cx="5943600" cy="3044825"/>
            <wp:effectExtent l="0" t="0" r="0" b="3175"/>
            <wp:docPr id="122989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9544" name=""/>
                    <pic:cNvPicPr/>
                  </pic:nvPicPr>
                  <pic:blipFill>
                    <a:blip r:embed="rId10"/>
                    <a:stretch>
                      <a:fillRect/>
                    </a:stretch>
                  </pic:blipFill>
                  <pic:spPr>
                    <a:xfrm>
                      <a:off x="0" y="0"/>
                      <a:ext cx="5943600" cy="3044825"/>
                    </a:xfrm>
                    <a:prstGeom prst="rect">
                      <a:avLst/>
                    </a:prstGeom>
                  </pic:spPr>
                </pic:pic>
              </a:graphicData>
            </a:graphic>
          </wp:inline>
        </w:drawing>
      </w:r>
    </w:p>
    <w:p w14:paraId="4E4606DA" w14:textId="77777777" w:rsidR="00766D87" w:rsidRPr="00D85DF7" w:rsidRDefault="00766D87" w:rsidP="00766D87">
      <w:pPr>
        <w:pStyle w:val="NormalWeb"/>
        <w:spacing w:before="0" w:beforeAutospacing="0" w:after="300" w:afterAutospacing="0"/>
        <w:jc w:val="center"/>
        <w:textAlignment w:val="baseline"/>
        <w:rPr>
          <w:color w:val="000000"/>
          <w:sz w:val="28"/>
          <w:szCs w:val="28"/>
        </w:rPr>
      </w:pPr>
    </w:p>
    <w:p w14:paraId="746C5392" w14:textId="77777777" w:rsidR="000242E4" w:rsidRPr="00D85DF7" w:rsidRDefault="000242E4">
      <w:pPr>
        <w:rPr>
          <w:rFonts w:ascii="Times New Roman" w:hAnsi="Times New Roman" w:cs="Times New Roman"/>
        </w:rPr>
      </w:pPr>
    </w:p>
    <w:sectPr w:rsidR="000242E4" w:rsidRPr="00D85D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0A08E" w14:textId="77777777" w:rsidR="00AB25FE" w:rsidRDefault="00AB25FE" w:rsidP="00766D87">
      <w:pPr>
        <w:spacing w:after="0" w:line="240" w:lineRule="auto"/>
      </w:pPr>
      <w:r>
        <w:separator/>
      </w:r>
    </w:p>
  </w:endnote>
  <w:endnote w:type="continuationSeparator" w:id="0">
    <w:p w14:paraId="531E3536" w14:textId="77777777" w:rsidR="00AB25FE" w:rsidRDefault="00AB25FE" w:rsidP="00766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E4F7B" w14:textId="77777777" w:rsidR="00AB25FE" w:rsidRDefault="00AB25FE" w:rsidP="00766D87">
      <w:pPr>
        <w:spacing w:after="0" w:line="240" w:lineRule="auto"/>
      </w:pPr>
      <w:r>
        <w:separator/>
      </w:r>
    </w:p>
  </w:footnote>
  <w:footnote w:type="continuationSeparator" w:id="0">
    <w:p w14:paraId="5D8AF853" w14:textId="77777777" w:rsidR="00AB25FE" w:rsidRDefault="00AB25FE" w:rsidP="00766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44A8"/>
    <w:multiLevelType w:val="hybridMultilevel"/>
    <w:tmpl w:val="DB223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13BA1"/>
    <w:multiLevelType w:val="multilevel"/>
    <w:tmpl w:val="4F18D364"/>
    <w:lvl w:ilvl="0">
      <w:start w:val="1"/>
      <w:numFmt w:val="decimal"/>
      <w:lvlText w:val="%1."/>
      <w:lvlJc w:val="left"/>
      <w:pPr>
        <w:tabs>
          <w:tab w:val="num" w:pos="360"/>
        </w:tabs>
        <w:ind w:left="36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E71CB8"/>
    <w:multiLevelType w:val="multilevel"/>
    <w:tmpl w:val="E9C246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8C4D3C"/>
    <w:multiLevelType w:val="hybridMultilevel"/>
    <w:tmpl w:val="A1C8DDB6"/>
    <w:lvl w:ilvl="0" w:tplc="E9E0BB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200284">
    <w:abstractNumId w:val="1"/>
  </w:num>
  <w:num w:numId="2" w16cid:durableId="1269897020">
    <w:abstractNumId w:val="2"/>
    <w:lvlOverride w:ilvl="0">
      <w:lvl w:ilvl="0">
        <w:numFmt w:val="decimal"/>
        <w:lvlText w:val="%1."/>
        <w:lvlJc w:val="left"/>
      </w:lvl>
    </w:lvlOverride>
  </w:num>
  <w:num w:numId="3" w16cid:durableId="655958019">
    <w:abstractNumId w:val="2"/>
    <w:lvlOverride w:ilvl="0">
      <w:lvl w:ilvl="0">
        <w:numFmt w:val="decimal"/>
        <w:lvlText w:val="%1."/>
        <w:lvlJc w:val="left"/>
      </w:lvl>
    </w:lvlOverride>
  </w:num>
  <w:num w:numId="4" w16cid:durableId="1484198302">
    <w:abstractNumId w:val="2"/>
    <w:lvlOverride w:ilvl="0">
      <w:lvl w:ilvl="0">
        <w:numFmt w:val="decimal"/>
        <w:lvlText w:val="%1."/>
        <w:lvlJc w:val="left"/>
      </w:lvl>
    </w:lvlOverride>
  </w:num>
  <w:num w:numId="5" w16cid:durableId="1072852147">
    <w:abstractNumId w:val="0"/>
  </w:num>
  <w:num w:numId="6" w16cid:durableId="1725784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DF7"/>
    <w:rsid w:val="000242E4"/>
    <w:rsid w:val="00097E25"/>
    <w:rsid w:val="002703CA"/>
    <w:rsid w:val="00345CA3"/>
    <w:rsid w:val="004E1BE0"/>
    <w:rsid w:val="0066094F"/>
    <w:rsid w:val="00661C8C"/>
    <w:rsid w:val="007048AD"/>
    <w:rsid w:val="00763459"/>
    <w:rsid w:val="00766D87"/>
    <w:rsid w:val="00770848"/>
    <w:rsid w:val="00AB25FE"/>
    <w:rsid w:val="00B43E0D"/>
    <w:rsid w:val="00B56E07"/>
    <w:rsid w:val="00C2549C"/>
    <w:rsid w:val="00D85DF7"/>
    <w:rsid w:val="00DA3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385B0"/>
  <w15:chartTrackingRefBased/>
  <w15:docId w15:val="{385EC1E0-5D3F-43A7-A159-0EA0A133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5D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766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D87"/>
  </w:style>
  <w:style w:type="paragraph" w:styleId="Footer">
    <w:name w:val="footer"/>
    <w:basedOn w:val="Normal"/>
    <w:link w:val="FooterChar"/>
    <w:uiPriority w:val="99"/>
    <w:unhideWhenUsed/>
    <w:rsid w:val="00766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D87"/>
  </w:style>
  <w:style w:type="paragraph" w:styleId="ListParagraph">
    <w:name w:val="List Paragraph"/>
    <w:basedOn w:val="Normal"/>
    <w:uiPriority w:val="34"/>
    <w:qFormat/>
    <w:rsid w:val="00766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37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1923</TotalTime>
  <Pages>4</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 Thông</dc:creator>
  <cp:keywords/>
  <dc:description/>
  <cp:lastModifiedBy>Gia Phat Bui</cp:lastModifiedBy>
  <cp:revision>9</cp:revision>
  <dcterms:created xsi:type="dcterms:W3CDTF">2023-08-26T13:54:00Z</dcterms:created>
  <dcterms:modified xsi:type="dcterms:W3CDTF">2023-09-18T08:51:00Z</dcterms:modified>
</cp:coreProperties>
</file>