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center"/>
      </w:pPr>
      <w:r>
        <w:rPr>
          <w:rFonts w:ascii="Noto Sans Bold" w:hAnsi="Noto Sans Bold" w:cs="Noto Sans Bold" w:eastAsia="Noto Sans Bold"/>
          <w:b/>
          <w:bCs/>
          <w:color w:val="000000"/>
          <w:sz w:val="48"/>
          <w:szCs w:val="48"/>
        </w:rPr>
        <w:t>BÀI 3: KỸ THUẬT LẬP TRÌNH PYTHON</w:t>
      </w:r>
      <w:r>
        <w:rPr>
          <w:rFonts w:ascii="Noto Sans Bold" w:hAnsi="Noto Sans Bold" w:cs="Noto Sans Bold" w:eastAsia="Noto Sans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Noto Sans Bold" w:hAnsi="Noto Sans Bold" w:cs="Noto Sans Bold" w:eastAsia="Noto Sans Bold"/>
          <w:b/>
          <w:bCs/>
          <w:color w:val="5170ff"/>
          <w:sz w:val="36"/>
          <w:szCs w:val="36"/>
        </w:rPr>
        <w:t>2. Bài tập thực hành</w:t>
      </w:r>
      <w:r>
        <w:rPr>
          <w:rFonts w:ascii="Noto Sans Bold" w:hAnsi="Noto Sans Bold" w:cs="Noto Sans Bold" w:eastAsia="Noto Sans Bold"/>
          <w:b/>
          <w:bCs/>
          <w:color w:val="5170ff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both"/>
      </w:pPr>
      <w:r>
        <w:rPr>
          <w:rFonts w:ascii="Noto Sans Bold" w:hAnsi="Noto Sans Bold" w:cs="Noto Sans Bold" w:eastAsia="Noto Sans Bold"/>
          <w:b/>
          <w:bCs/>
          <w:color w:val="000000"/>
          <w:sz w:val="28"/>
          <w:szCs w:val="28"/>
          <w:u w:val="single" w:color="000000"/>
        </w:rPr>
        <w:t>Bài 1. Tính toán trên dãy số:</w:t>
      </w:r>
      <w:r>
        <w:rPr>
          <w:rFonts w:ascii="Noto Sans Bold" w:hAnsi="Noto Sans Bold" w:cs="Noto Sans Bold" w:eastAsia="Noto Sans Bold"/>
          <w:b/>
          <w:bCs/>
          <w:color w:val="000000"/>
          <w:sz w:val="28"/>
          <w:szCs w:val="28"/>
          <w:u w:val="single" w:color="000000"/>
        </w:rPr>
        <w:t xml:space="preserve">
</w:t>
      </w:r>
    </w:p>
    <w:p>
      <w:pPr>
        <w:spacing w:after="120" w:before="120" w:line="336" w:lineRule="auto"/>
        <w:ind w:firstLine="0" w:start="480"/>
        <w:jc w:val="both"/>
      </w:pPr>
      <w:r>
        <w:rPr>
          <w:rFonts w:ascii="Noto Sans Bold" w:hAnsi="Noto Sans Bold" w:cs="Noto Sans Bold" w:eastAsia="Noto Sans Bold"/>
          <w:b/>
          <w:bCs/>
          <w:color w:val="000000"/>
          <w:sz w:val="24"/>
          <w:szCs w:val="24"/>
        </w:rPr>
        <w:t>1. Tạo một dãy số a có N phần tử (N = 10)</w:t>
      </w:r>
      <w:r>
        <w:rPr>
          <w:rFonts w:ascii="Noto Sans Bold" w:hAnsi="Noto Sans Bold" w:cs="Noto Sans Bold" w:eastAsia="Noto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both"/>
      </w:pPr>
      <w:r>
        <w:rPr>
          <w:rFonts w:ascii="Noto Sans" w:hAnsi="Noto Sans" w:cs="Noto Sans" w:eastAsia="Noto Sans"/>
          <w:color w:val="000000"/>
          <w:sz w:val="24"/>
          <w:szCs w:val="24"/>
        </w:rPr>
        <w:t>Sử dụng np.random.randint(x, y, size = z) để tạo một danh sách có z=10 phần tử ngẫu nhiên từ x=1 đến y=101.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827728"/>
            <wp:docPr id="0" name="Drawing 0" descr="b5313a97c4555aadeee5609c5279f6c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b5313a97c4555aadeee5609c5279f6c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82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Noto Sans Bold" w:hAnsi="Noto Sans Bold" w:cs="Noto Sans Bold" w:eastAsia="Noto Sans Bold"/>
          <w:b/>
          <w:bCs/>
          <w:color w:val="000000"/>
          <w:sz w:val="24"/>
          <w:szCs w:val="24"/>
        </w:rPr>
        <w:t>2. Các thao tác trên dãy số a</w:t>
      </w:r>
      <w:r>
        <w:rPr>
          <w:rFonts w:ascii="Noto Sans Bold" w:hAnsi="Noto Sans Bold" w:cs="Noto Sans Bold" w:eastAsia="Noto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>a. Bình phương các phần tử trong dãy số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>b. Tìm số lượng các phần tử của dãy số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>c. In ra giá trị lớn nhất, giá trị nhỏ nhất và giá trị trung bình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29707"/>
            <wp:docPr id="1" name="Drawing 1" descr="1273eedd55adecfd09f5b2e95f44ef9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273eedd55adecfd09f5b2e95f44ef9b.pn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 Bold" w:hAnsi="Noto Sans Bold" w:cs="Noto Sans Bold" w:eastAsia="Noto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4293369"/>
            <wp:docPr id="2" name="Drawing 2" descr="3de3df9659d870ed1bed21fb8aca340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de3df9659d870ed1bed21fb8aca340a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29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>Kết quả: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501170"/>
            <wp:docPr id="3" name="Drawing 3" descr="cafbde31af74a548700cc0c36d64126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fbde31af74a548700cc0c36d641267.png"/>
                    <pic:cNvPicPr>
                      <a:picLocks noChangeAspect="true"/>
                    </pic:cNvPicPr>
                  </pic:nvPicPr>
                  <pic:blipFill>
                    <a:blip r:embed="rId6"/>
                    <a:srcRect l="3447" t="0" r="3447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50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480" w:start="0"/>
        <w:jc w:val="start"/>
      </w:pPr>
      <w:r>
        <w:rPr>
          <w:rFonts w:ascii="Noto Sans Bold" w:hAnsi="Noto Sans Bold" w:cs="Noto Sans Bold" w:eastAsia="Noto Sans Bold"/>
          <w:b/>
          <w:bCs/>
          <w:color w:val="000000"/>
          <w:sz w:val="24"/>
          <w:szCs w:val="24"/>
        </w:rPr>
        <w:t>3. Toán tử trên hai dãy số</w:t>
      </w:r>
      <w:r>
        <w:rPr>
          <w:rFonts w:ascii="Noto Sans Bold" w:hAnsi="Noto Sans Bold" w:cs="Noto Sans Bold" w:eastAsia="Noto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48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>a. Tạo dãy số x có 10 phần tử từ 1 đến 10 (dùng hàm np.arange)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304496"/>
            <wp:docPr id="4" name="Drawing 4" descr="e27246b7e204fc080d49e9c6fc087d4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27246b7e204fc080d49e9c6fc087d4b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30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48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>b. Liệt kê và đếm số lượng phần tử chẵn và lẻ có trong dãy a và x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820310"/>
            <wp:docPr id="5" name="Drawing 5" descr="dad5c56271aa6f627efe40a891d6f30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ad5c56271aa6f627efe40a891d6f30e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8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48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>Kết quả: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670042"/>
            <wp:docPr id="6" name="Drawing 6" descr="db1e864d1987323e9f91f5612ad4e12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b1e864d1987323e9f91f5612ad4e12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67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51210"/>
            <wp:docPr id="7" name="Drawing 7" descr="db7b92fbe5d09cc6503a2cf5b1a568bc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b7b92fbe5d09cc6503a2cf5b1a568bc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5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698462"/>
            <wp:docPr id="8" name="Drawing 8" descr="ee811d022bd18f03f99cb5483585904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e811d022bd18f03f99cb5483585904e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69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>d. Tìm khoảng cách nhỏ nhất giữa tập a và x. Ví dụ: min({1, 3, 5},{2, 10, 8}} = 1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867025"/>
            <wp:docPr id="9" name="Drawing 9" descr="74faf107a22933e8b6b700d8c3ce146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74faf107a22933e8b6b700d8c3ce146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480" w:start="0"/>
        <w:jc w:val="start"/>
      </w:pPr>
      <w:r>
        <w:rPr>
          <w:rFonts w:ascii="Noto Sans Bold" w:hAnsi="Noto Sans Bold" w:cs="Noto Sans Bold" w:eastAsia="Noto Sans Bold"/>
          <w:b/>
          <w:bCs/>
          <w:color w:val="000000"/>
          <w:sz w:val="24"/>
          <w:szCs w:val="24"/>
        </w:rPr>
        <w:t>4. Sinh ngẫu nhiên dãy số</w:t>
      </w:r>
      <w:r>
        <w:rPr>
          <w:rFonts w:ascii="Noto Sans Bold" w:hAnsi="Noto Sans Bold" w:cs="Noto Sans Bold" w:eastAsia="Noto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>a. Sinh ngẫu nhiên dãy số có 100 phần tử theo phân bố đều với giá trị trong đoạn [1, 10] và vẽ đồ thị tần số xuất hiện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168062"/>
            <wp:docPr id="10" name="Drawing 10" descr="bbb16f1d300d6df5004f681e5b618fe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bb16f1d300d6df5004f681e5b618fed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16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Biểu đồ: 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4171950" cy="3590925"/>
            <wp:docPr id="11" name="Drawing 11" descr="eb8dfa2cfa77155fada573c2d93dca3c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b8dfa2cfa77155fada573c2d93dca3c.png"/>
                    <pic:cNvPicPr>
                      <a:picLocks noChangeAspect="true"/>
                    </pic:cNvPicPr>
                  </pic:nvPicPr>
                  <pic:blipFill>
                    <a:blip r:embed="rId14"/>
                    <a:srcRect l="0" t="10958" r="0" b="296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41719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1060799"/>
            <wp:docPr id="12" name="Drawing 12" descr="5a9b079bcb65ace213bd272e6b8b1f3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5a9b079bcb65ace213bd272e6b8b1f35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06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2709338"/>
            <wp:docPr id="13" name="Drawing 13" descr="e26e295b24016c676e7e848a3e9175cc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26e295b24016c676e7e848a3e9175cc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70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360" w:start="48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>Biểu đồ: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3962399" cy="3365708"/>
            <wp:docPr id="14" name="Drawing 14" descr="f067f33e4b1d8354e16aea8faf6fdfa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067f33e4b1d8354e16aea8faf6fdfa3.png"/>
                    <pic:cNvPicPr>
                      <a:picLocks noChangeAspect="true"/>
                    </pic:cNvPicPr>
                  </pic:nvPicPr>
                  <pic:blipFill>
                    <a:blip r:embed="rId17"/>
                    <a:srcRect l="0" t="10972" r="0" b="408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962399" cy="336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360" w:start="48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>c. Sinh ngẫu nhiên dãy số có 100000 phần tử theo phân bố chuẩn N(μ = 1, σ2 = 1.0) và vẽ đồ thị tần số xuất hiện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730841"/>
            <wp:docPr id="15" name="Drawing 15" descr="8d67dcbc1729b7dca4e7eb0b6a409c6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8d67dcbc1729b7dca4e7eb0b6a409c6e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73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360" w:start="48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>Đồ thị: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3867150" cy="3719830"/>
            <wp:docPr id="16" name="Drawing 16" descr="1c0bc139557b3e1e9b640f10d4f88f3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1c0bc139557b3e1e9b640f10d4f88f38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86715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Noto Sans Bold" w:hAnsi="Noto Sans Bold" w:cs="Noto Sans Bold" w:eastAsia="Noto Sans Bold"/>
          <w:b/>
          <w:bCs/>
          <w:color w:val="000000"/>
          <w:sz w:val="28"/>
          <w:szCs w:val="28"/>
          <w:u w:val="single" w:color="000000"/>
        </w:rPr>
        <w:t>Bài 2. Tính toán trên ma trận:</w:t>
      </w:r>
      <w:r>
        <w:rPr>
          <w:rFonts w:ascii="Noto Sans Bold" w:hAnsi="Noto Sans Bold" w:cs="Noto Sans Bold" w:eastAsia="Noto Sans Bold"/>
          <w:b/>
          <w:bCs/>
          <w:color w:val="000000"/>
          <w:sz w:val="28"/>
          <w:szCs w:val="28"/>
          <w:u w:val="single" w:color="000000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544484"/>
            <wp:docPr id="17" name="Drawing 17" descr="9bd9c8c69f989dff21abc7e60dd2ba1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9bd9c8c69f989dff21abc7e60dd2ba1b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54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4610100" cy="2665067"/>
            <wp:docPr id="18" name="Drawing 18" descr="724c02a3f70fdb8cc224bfe8d55960b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724c02a3f70fdb8cc224bfe8d55960bf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4610100" cy="266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8"/>
          <w:szCs w:val="28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/>
        <w:jc w:val="center"/>
      </w:pPr>
      <w:r>
        <w:drawing>
          <wp:inline>
            <wp:extent cx="5734050" cy="4307705"/>
            <wp:docPr id="19" name="Drawing 19" descr="c2d6f27d83307f31c7539b8bbcfd82f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2d6f27d83307f31c7539b8bbcfd82f9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30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>Kết quả: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4838104"/>
            <wp:docPr id="20" name="Drawing 20" descr="5d0a03b806323ff2206db8789dbbba9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5d0a03b806323ff2206db8789dbbba9d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83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1699287"/>
            <wp:docPr id="21" name="Drawing 21" descr="5aaa24e68a45089620944f158ace32f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5aaa24e68a45089620944f158ace32f2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69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211068"/>
            <wp:docPr id="22" name="Drawing 22" descr="cecf6c51c2c3ee14d06609d4e95426c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ecf6c51c2c3ee14d06609d4e95426ce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1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Noto Sans" w:hAnsi="Noto Sans" w:cs="Noto Sans" w:eastAsia="Noto Sans"/>
          <w:color w:val="000000"/>
          <w:sz w:val="24"/>
          <w:szCs w:val="24"/>
        </w:rPr>
        <w:t>Kết quả:</w:t>
      </w:r>
      <w:r>
        <w:rPr>
          <w:rFonts w:ascii="Noto Sans" w:hAnsi="Noto Sans" w:cs="Noto Sans" w:eastAsia="Noto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4886109" cy="2634805"/>
            <wp:docPr id="23" name="Drawing 23" descr="e56eb797df4d268c9d2556ff689d43b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e56eb797df4d268c9d2556ff689d43b9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4886109" cy="26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4820219" cy="3709359"/>
            <wp:docPr id="24" name="Drawing 24" descr="8a3fefcafa5f3b1442093a1bb6e012c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8a3fefcafa5f3b1442093a1bb6e012ca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4820219" cy="370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4899998" cy="1751881"/>
            <wp:docPr id="25" name="Drawing 25" descr="be72a10f2152ccf91efdd2db377b36dc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be72a10f2152ccf91efdd2db377b36dc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4899998" cy="175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340084"/>
            <wp:docPr id="26" name="Drawing 26" descr="58e341782722cd7938b7be1972f1f3d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58e341782722cd7938b7be1972f1f3da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34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 Bold" w:hAnsi="Noto Sans Bold" w:cs="Noto Sans Bold" w:eastAsia="Noto Sans Bold"/>
          <w:b/>
          <w:bCs/>
          <w:color w:val="000000"/>
          <w:sz w:val="28"/>
          <w:szCs w:val="28"/>
          <w:u w:val="single" w:color="000000"/>
        </w:rPr>
        <w:t>Bài Tập Áp Dụng</w:t>
      </w:r>
      <w:r>
        <w:rPr>
          <w:rFonts w:ascii="Noto Sans Bold" w:hAnsi="Noto Sans Bold" w:cs="Noto Sans Bold" w:eastAsia="Noto Sans Bold"/>
          <w:b/>
          <w:bCs/>
          <w:color w:val="000000"/>
          <w:sz w:val="28"/>
          <w:szCs w:val="28"/>
        </w:rPr>
        <w:t xml:space="preserve">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 Bold" w:hAnsi="Noto Sans Bold" w:cs="Noto Sans Bold" w:eastAsia="Noto Sans Bold"/>
          <w:b/>
          <w:bCs/>
          <w:color w:val="000000"/>
          <w:sz w:val="24"/>
          <w:szCs w:val="24"/>
        </w:rPr>
        <w:t xml:space="preserve">Bài 3. Tính gần đúng số pi dùng phương pháp Monte Carlo
</w:t>
      </w:r>
    </w:p>
    <w:p>
      <w:pPr>
        <w:spacing w:after="120" w:before="120"/>
        <w:jc w:val="center"/>
      </w:pPr>
      <w:r>
        <w:drawing>
          <wp:inline>
            <wp:extent cx="5734050" cy="2616160"/>
            <wp:docPr id="27" name="Drawing 27" descr="871c60fd3890c0303f5c0afd23d5ce4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871c60fd3890c0303f5c0afd23d5ce40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61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 Bold" w:hAnsi="Noto Sans Bold" w:cs="Noto Sans Bold" w:eastAsia="Noto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/>
        <w:jc w:val="center"/>
      </w:pPr>
      <w:r>
        <w:drawing>
          <wp:inline>
            <wp:extent cx="3543300" cy="3280120"/>
            <wp:docPr id="28" name="Drawing 28" descr="ed51f2239c97b98e24b99010538c743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ed51f2239c97b98e24b99010538c743a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543300" cy="328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2100095"/>
            <wp:docPr id="29" name="Drawing 29" descr="5325535d050cb89e2cca0579201e3d2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5325535d050cb89e2cca0579201e3d20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1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2257782"/>
            <wp:docPr id="30" name="Drawing 30" descr="1ed21aafdb4de97f7ab93d2de632de7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1ed21aafdb4de97f7ab93d2de632de7a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25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Noto Sans Bold" w:hAnsi="Noto Sans Bold" w:cs="Noto Sans Bold" w:eastAsia="Noto Sans Bold"/>
          <w:b/>
          <w:bCs/>
          <w:color w:val="000000"/>
          <w:sz w:val="64"/>
          <w:szCs w:val="6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 Italics">
    <w:panose1 w:val="020B0704020202090204"/>
    <w:charset w:characterSet="1"/>
    <w:embedBoldItalic r:id="rId2"/>
  </w:font>
  <w:font w:name="Arimo">
    <w:panose1 w:val="020B0604020202020204"/>
    <w:charset w:characterSet="1"/>
    <w:embedRegular r:id="rId3"/>
  </w:font>
  <w:font w:name="Arimo Bold">
    <w:panose1 w:val="020B0704020202020204"/>
    <w:charset w:characterSet="1"/>
    <w:embedBold r:id="rId4"/>
  </w:font>
  <w:font w:name="Noto Sans">
    <w:panose1 w:val="020B0502040504020204"/>
    <w:charset w:characterSet="1"/>
    <w:embedRegular r:id="rId5"/>
  </w:font>
  <w:font w:name="Noto Sans Bold">
    <w:panose1 w:val="020B0802040504020204"/>
    <w:charset w:characterSet="1"/>
    <w:embedBold r:id="rId6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8.png" Type="http://schemas.openxmlformats.org/officeDocument/2006/relationships/image"/><Relationship Id="rId11" Target="media/image9.png" Type="http://schemas.openxmlformats.org/officeDocument/2006/relationships/image"/><Relationship Id="rId12" Target="media/image10.png" Type="http://schemas.openxmlformats.org/officeDocument/2006/relationships/image"/><Relationship Id="rId13" Target="media/image11.png" Type="http://schemas.openxmlformats.org/officeDocument/2006/relationships/image"/><Relationship Id="rId14" Target="media/image12.png" Type="http://schemas.openxmlformats.org/officeDocument/2006/relationships/image"/><Relationship Id="rId15" Target="media/image13.png" Type="http://schemas.openxmlformats.org/officeDocument/2006/relationships/image"/><Relationship Id="rId16" Target="media/image14.png" Type="http://schemas.openxmlformats.org/officeDocument/2006/relationships/image"/><Relationship Id="rId17" Target="media/image15.png" Type="http://schemas.openxmlformats.org/officeDocument/2006/relationships/image"/><Relationship Id="rId18" Target="media/image16.png" Type="http://schemas.openxmlformats.org/officeDocument/2006/relationships/image"/><Relationship Id="rId19" Target="media/image17.png" Type="http://schemas.openxmlformats.org/officeDocument/2006/relationships/image"/><Relationship Id="rId2" Target="fontTable.xml" Type="http://schemas.openxmlformats.org/officeDocument/2006/relationships/fontTable"/><Relationship Id="rId20" Target="media/image18.png" Type="http://schemas.openxmlformats.org/officeDocument/2006/relationships/image"/><Relationship Id="rId21" Target="media/image19.png" Type="http://schemas.openxmlformats.org/officeDocument/2006/relationships/image"/><Relationship Id="rId22" Target="media/image20.png" Type="http://schemas.openxmlformats.org/officeDocument/2006/relationships/image"/><Relationship Id="rId23" Target="media/image21.png" Type="http://schemas.openxmlformats.org/officeDocument/2006/relationships/image"/><Relationship Id="rId24" Target="media/image22.png" Type="http://schemas.openxmlformats.org/officeDocument/2006/relationships/image"/><Relationship Id="rId25" Target="media/image23.png" Type="http://schemas.openxmlformats.org/officeDocument/2006/relationships/image"/><Relationship Id="rId26" Target="media/image24.png" Type="http://schemas.openxmlformats.org/officeDocument/2006/relationships/image"/><Relationship Id="rId27" Target="media/image25.png" Type="http://schemas.openxmlformats.org/officeDocument/2006/relationships/image"/><Relationship Id="rId28" Target="media/image26.png" Type="http://schemas.openxmlformats.org/officeDocument/2006/relationships/image"/><Relationship Id="rId29" Target="media/image27.png" Type="http://schemas.openxmlformats.org/officeDocument/2006/relationships/image"/><Relationship Id="rId3" Target="media/image1.png" Type="http://schemas.openxmlformats.org/officeDocument/2006/relationships/image"/><Relationship Id="rId30" Target="media/image28.png" Type="http://schemas.openxmlformats.org/officeDocument/2006/relationships/image"/><Relationship Id="rId31" Target="media/image29.png" Type="http://schemas.openxmlformats.org/officeDocument/2006/relationships/image"/><Relationship Id="rId32" Target="media/image30.png" Type="http://schemas.openxmlformats.org/officeDocument/2006/relationships/image"/><Relationship Id="rId33" Target="media/image3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Relationship Id="rId9" Target="media/image7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2026-01-26T14:25:51Z</dcterms:created>
  <dc:creator>Apache POI</dc:creator>
</cp:coreProperties>
</file>