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2C5" w:rsidRDefault="007528B5">
      <w:proofErr w:type="spellStart"/>
      <w:r>
        <w:t>TwoTierReview</w:t>
      </w:r>
      <w:proofErr w:type="spellEnd"/>
    </w:p>
    <w:p w:rsidR="007528B5" w:rsidRDefault="007528B5"/>
    <w:p w:rsidR="007528B5" w:rsidRDefault="007528B5" w:rsidP="007528B5">
      <w:r>
        <w:t>Muitas pessoas têm a necessidade de rever os casos de uso,</w:t>
      </w:r>
      <w:r>
        <w:t xml:space="preserve"> </w:t>
      </w:r>
      <w:r>
        <w:t>mas isto e dispendioso, leva tempo.</w:t>
      </w:r>
    </w:p>
    <w:p w:rsidR="007528B5" w:rsidRDefault="007528B5" w:rsidP="007528B5">
      <w:r>
        <w:t>as revisões são necessárias para validar, verificar e avaliar a sua plenitude</w:t>
      </w:r>
      <w:r>
        <w:t xml:space="preserve"> </w:t>
      </w:r>
      <w:r>
        <w:t>na parte inicial do processo de desenvolvimento.</w:t>
      </w:r>
    </w:p>
    <w:p w:rsidR="007528B5" w:rsidRDefault="007528B5" w:rsidP="007528B5">
      <w:r>
        <w:t>É difícil para os developers encontrarem os seus próprios erros pois fazem</w:t>
      </w:r>
      <w:r>
        <w:t xml:space="preserve"> </w:t>
      </w:r>
      <w:r>
        <w:t>inferências que podem não estar lá e estão demasiados familiarizados com o trabalho.</w:t>
      </w:r>
      <w:r>
        <w:t xml:space="preserve"> </w:t>
      </w:r>
      <w:r>
        <w:t xml:space="preserve">As pessoas que leem um documento pela primeira vez estão mais </w:t>
      </w:r>
      <w:r>
        <w:t>propícias</w:t>
      </w:r>
      <w:r>
        <w:t xml:space="preserve"> a encontrarem</w:t>
      </w:r>
      <w:r>
        <w:t xml:space="preserve"> </w:t>
      </w:r>
      <w:r>
        <w:t>erros porque estes não os deixam entender o propósito do documento.</w:t>
      </w:r>
    </w:p>
    <w:p w:rsidR="007528B5" w:rsidRDefault="007528B5" w:rsidP="007528B5">
      <w:r>
        <w:t xml:space="preserve">os stakeholders têm um interesse </w:t>
      </w:r>
      <w:r>
        <w:t>nos casos</w:t>
      </w:r>
      <w:r>
        <w:t xml:space="preserve"> de uso, assim como cada grupo de </w:t>
      </w:r>
      <w:proofErr w:type="spellStart"/>
      <w:r>
        <w:t>dev's</w:t>
      </w:r>
      <w:proofErr w:type="spellEnd"/>
      <w:r>
        <w:t xml:space="preserve"> </w:t>
      </w:r>
      <w:r>
        <w:t>têm em determinados casos de uso pois dependem destes para os ajudar a fazer</w:t>
      </w:r>
      <w:r>
        <w:t xml:space="preserve"> </w:t>
      </w:r>
      <w:r>
        <w:t>o trabalho deles. Por isso e no interesse de todos que estes sejam consultados</w:t>
      </w:r>
      <w:r>
        <w:t xml:space="preserve"> </w:t>
      </w:r>
      <w:r>
        <w:t>o mais cedo possível e regularmente para que os casos de uso estejam o mais</w:t>
      </w:r>
      <w:r>
        <w:t xml:space="preserve"> </w:t>
      </w:r>
      <w:r>
        <w:t>corretos possível e não sejam</w:t>
      </w:r>
      <w:r>
        <w:t xml:space="preserve"> precisas alterações no futuro.</w:t>
      </w:r>
    </w:p>
    <w:p w:rsidR="007528B5" w:rsidRDefault="007528B5" w:rsidP="007528B5">
      <w:r>
        <w:t>é demasiado caro, esgotante e lento envolver todos os elementos de um projeto</w:t>
      </w:r>
      <w:r>
        <w:t xml:space="preserve"> </w:t>
      </w:r>
      <w:r>
        <w:t>nestas revisões e também é ineficiente pois elas vão acabar por "atropelar" umas</w:t>
      </w:r>
      <w:r>
        <w:t xml:space="preserve"> </w:t>
      </w:r>
      <w:r>
        <w:t xml:space="preserve">as outras por isso a </w:t>
      </w:r>
      <w:proofErr w:type="spellStart"/>
      <w:r>
        <w:t>SmallWritingTeam</w:t>
      </w:r>
      <w:proofErr w:type="spellEnd"/>
      <w:r>
        <w:t xml:space="preserve"> é mais eficiente, mas como a equipa e pequena</w:t>
      </w:r>
      <w:r>
        <w:t xml:space="preserve"> </w:t>
      </w:r>
      <w:r>
        <w:t>nem todos os interesses dos stakeholders são incorporados. É difícil se não impossível</w:t>
      </w:r>
      <w:r>
        <w:t xml:space="preserve"> </w:t>
      </w:r>
      <w:r>
        <w:t>para uma equipa pequena</w:t>
      </w:r>
      <w:r>
        <w:t xml:space="preserve"> </w:t>
      </w:r>
      <w:r>
        <w:t>representar a visão de</w:t>
      </w:r>
      <w:r>
        <w:t xml:space="preserve"> todos os elementos do projeto. E</w:t>
      </w:r>
      <w:r>
        <w:t xml:space="preserve">ste tipo de revisões deve ser </w:t>
      </w:r>
      <w:r>
        <w:t>usado</w:t>
      </w:r>
      <w:r>
        <w:t xml:space="preserve"> com se</w:t>
      </w:r>
      <w:r>
        <w:t>nsatez marcando-as estritamente quando necessário.</w:t>
      </w:r>
    </w:p>
    <w:p w:rsidR="007528B5" w:rsidRDefault="007528B5" w:rsidP="007528B5">
      <w:r>
        <w:t xml:space="preserve">Assim sendo o </w:t>
      </w:r>
      <w:proofErr w:type="spellStart"/>
      <w:r>
        <w:t>twotierreview</w:t>
      </w:r>
      <w:proofErr w:type="spellEnd"/>
      <w:r>
        <w:t xml:space="preserve"> tem dois tipos de </w:t>
      </w:r>
      <w:r>
        <w:t>revisões</w:t>
      </w:r>
      <w:r>
        <w:t xml:space="preserve"> o primeiro com uma equipa</w:t>
      </w:r>
      <w:r>
        <w:t xml:space="preserve"> </w:t>
      </w:r>
      <w:r>
        <w:t xml:space="preserve">pequena interna e </w:t>
      </w:r>
      <w:r>
        <w:t>fá-las</w:t>
      </w:r>
      <w:r>
        <w:t xml:space="preserve"> diversas vezes. A segunda pelo grupo completo pelo</w:t>
      </w:r>
      <w:r>
        <w:t xml:space="preserve"> menos uma vez. </w:t>
      </w:r>
      <w:r>
        <w:t xml:space="preserve">primeiro deve rever-se os casos de uso internamente para verifica se são </w:t>
      </w:r>
      <w:r>
        <w:t xml:space="preserve">fáceis </w:t>
      </w:r>
      <w:r>
        <w:t>de se entender, implementar e a sua precisão. Esta revisão pode ser informal, formal</w:t>
      </w:r>
      <w:r>
        <w:t xml:space="preserve"> </w:t>
      </w:r>
      <w:r>
        <w:t xml:space="preserve">ou uma combinação das duas. podem ser </w:t>
      </w:r>
      <w:r>
        <w:t>precisas</w:t>
      </w:r>
      <w:r>
        <w:t xml:space="preserve"> varias revisões e </w:t>
      </w:r>
      <w:r>
        <w:t>vários</w:t>
      </w:r>
      <w:r>
        <w:t xml:space="preserve"> para </w:t>
      </w:r>
      <w:bookmarkStart w:id="0" w:name="_GoBack"/>
      <w:bookmarkEnd w:id="0"/>
      <w:r>
        <w:t>as diversas áreas</w:t>
      </w:r>
      <w:r>
        <w:t xml:space="preserve"> assim cada </w:t>
      </w:r>
      <w:proofErr w:type="spellStart"/>
      <w:r>
        <w:t>stakeholder</w:t>
      </w:r>
      <w:proofErr w:type="spellEnd"/>
      <w:r>
        <w:t xml:space="preserve"> pode avaliar em </w:t>
      </w:r>
      <w:r>
        <w:t>profundidade</w:t>
      </w:r>
      <w:r>
        <w:t xml:space="preserve"> os casos de uso</w:t>
      </w:r>
      <w:r>
        <w:t xml:space="preserve"> com o seu ponto de vista. Por fim n</w:t>
      </w:r>
      <w:r>
        <w:t>as revisões inte</w:t>
      </w:r>
      <w:r>
        <w:t>rnas as equipas assertaram que é</w:t>
      </w:r>
      <w:r>
        <w:t xml:space="preserve"> </w:t>
      </w:r>
      <w:proofErr w:type="spellStart"/>
      <w:r>
        <w:t>QuittingTime</w:t>
      </w:r>
      <w:proofErr w:type="spellEnd"/>
      <w:r>
        <w:t xml:space="preserve"> e que</w:t>
      </w:r>
      <w:r>
        <w:t xml:space="preserve"> </w:t>
      </w:r>
      <w:r>
        <w:t>esta tudo em ordem.</w:t>
      </w:r>
    </w:p>
    <w:sectPr w:rsidR="00752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B5"/>
    <w:rsid w:val="007528B5"/>
    <w:rsid w:val="009B5FA1"/>
    <w:rsid w:val="00D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5196"/>
  <w15:chartTrackingRefBased/>
  <w15:docId w15:val="{1A26D5E6-839D-403A-9733-78C4826A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1731</Characters>
  <Application>Microsoft Office Word</Application>
  <DocSecurity>0</DocSecurity>
  <Lines>14</Lines>
  <Paragraphs>4</Paragraphs>
  <ScaleCrop>false</ScaleCrop>
  <Company>Microsoft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Soares</dc:creator>
  <cp:keywords/>
  <dc:description/>
  <cp:lastModifiedBy>Luis Soares</cp:lastModifiedBy>
  <cp:revision>1</cp:revision>
  <dcterms:created xsi:type="dcterms:W3CDTF">2017-10-27T08:06:00Z</dcterms:created>
  <dcterms:modified xsi:type="dcterms:W3CDTF">2017-10-27T08:13:00Z</dcterms:modified>
</cp:coreProperties>
</file>