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1A3" w:rsidRDefault="003C61A3" w:rsidP="003C61A3">
      <w:pPr>
        <w:spacing w:after="240" w:line="360" w:lineRule="atLeast"/>
        <w:jc w:val="center"/>
        <w:outlineLvl w:val="1"/>
        <w:rPr>
          <w:rFonts w:ascii="Arial" w:eastAsia="Times New Roman" w:hAnsi="Arial" w:cs="Times New Roman"/>
          <w:b/>
          <w:bCs/>
          <w:color w:val="1F1F1F"/>
          <w:sz w:val="24"/>
          <w:szCs w:val="24"/>
        </w:rPr>
      </w:pPr>
      <w:r>
        <w:rPr>
          <w:rFonts w:ascii="Arial" w:eastAsia="Times New Roman" w:hAnsi="Arial" w:cs="Times New Roman"/>
          <w:b/>
          <w:bCs/>
          <w:color w:val="1F1F1F"/>
          <w:sz w:val="24"/>
          <w:szCs w:val="24"/>
        </w:rPr>
        <w:t>ADVANCED DATABASE PROJECT</w:t>
      </w:r>
    </w:p>
    <w:p w:rsidR="003C61A3" w:rsidRPr="003C61A3" w:rsidRDefault="003C61A3" w:rsidP="003C61A3">
      <w:pPr>
        <w:spacing w:after="240" w:line="360" w:lineRule="atLeast"/>
        <w:outlineLvl w:val="1"/>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Vehicle Repair and Maintenance Database Documentation</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This document outlines the design, schema, SQL queries, and functionalities implemented for your vehicle repair and maintenance database system. It includes explanations and rationales behind the design decisions and implementation choices.</w:t>
      </w:r>
    </w:p>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1. Database Design</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database utilizes a relational model with tables linked through foreign keys to maintain data integrity and facilitate efficient data retrieval. Here's a breakdown of the tables:</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Customers:</w:t>
      </w:r>
      <w:r w:rsidRPr="003C61A3">
        <w:rPr>
          <w:rFonts w:ascii="Arial" w:eastAsia="Times New Roman" w:hAnsi="Arial" w:cs="Times New Roman"/>
          <w:color w:val="1F1F1F"/>
          <w:sz w:val="24"/>
          <w:szCs w:val="24"/>
        </w:rPr>
        <w:t xml:space="preserve"> Stores customer information such as name, phone number, and email address.</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Vehicles:</w:t>
      </w:r>
      <w:r w:rsidRPr="003C61A3">
        <w:rPr>
          <w:rFonts w:ascii="Arial" w:eastAsia="Times New Roman" w:hAnsi="Arial" w:cs="Times New Roman"/>
          <w:color w:val="1F1F1F"/>
          <w:sz w:val="24"/>
          <w:szCs w:val="24"/>
        </w:rPr>
        <w:t xml:space="preserve"> Stores vehicle details like make, model, year, license plate, VIN, and a foreign key referencing the customer who owns the vehicle (linking it to the Customers table).</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Services:</w:t>
      </w:r>
      <w:r w:rsidRPr="003C61A3">
        <w:rPr>
          <w:rFonts w:ascii="Arial" w:eastAsia="Times New Roman" w:hAnsi="Arial" w:cs="Times New Roman"/>
          <w:color w:val="1F1F1F"/>
          <w:sz w:val="24"/>
          <w:szCs w:val="24"/>
        </w:rPr>
        <w:t xml:space="preserve"> Stores information about services offered by the company, including service name, description, and labor cost.</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Repairs:</w:t>
      </w:r>
      <w:r w:rsidRPr="003C61A3">
        <w:rPr>
          <w:rFonts w:ascii="Arial" w:eastAsia="Times New Roman" w:hAnsi="Arial" w:cs="Times New Roman"/>
          <w:color w:val="1F1F1F"/>
          <w:sz w:val="24"/>
          <w:szCs w:val="24"/>
        </w:rPr>
        <w:t xml:space="preserve"> Records repair events, with foreign keys referencing the Vehicles table (vehicle serviced) and the Services table (service performed).</w:t>
      </w:r>
    </w:p>
    <w:p w:rsidR="003C61A3" w:rsidRPr="003C61A3" w:rsidRDefault="003C61A3" w:rsidP="003C61A3">
      <w:pPr>
        <w:numPr>
          <w:ilvl w:val="0"/>
          <w:numId w:val="1"/>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Payments:</w:t>
      </w:r>
      <w:r w:rsidRPr="003C61A3">
        <w:rPr>
          <w:rFonts w:ascii="Arial" w:eastAsia="Times New Roman" w:hAnsi="Arial" w:cs="Times New Roman"/>
          <w:color w:val="1F1F1F"/>
          <w:sz w:val="24"/>
          <w:szCs w:val="24"/>
        </w:rPr>
        <w:t xml:space="preserve"> Tracks payments made for repairs, with a foreign key referencing the Repairs table (to link the payment to a specific repair) and potentially a foreign key referencing the Customers table (to directly link the payment to the customer).</w:t>
      </w:r>
    </w:p>
    <w:p w:rsidR="003C61A3" w:rsidRPr="003C61A3" w:rsidRDefault="003C61A3" w:rsidP="003C61A3">
      <w:pPr>
        <w:numPr>
          <w:ilvl w:val="0"/>
          <w:numId w:val="2"/>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Technicians:</w:t>
      </w:r>
      <w:r w:rsidRPr="003C61A3">
        <w:rPr>
          <w:rFonts w:ascii="Arial" w:eastAsia="Times New Roman" w:hAnsi="Arial" w:cs="Times New Roman"/>
          <w:color w:val="1F1F1F"/>
          <w:sz w:val="24"/>
          <w:szCs w:val="24"/>
        </w:rPr>
        <w:t xml:space="preserve"> Stores information about technicians performing repairs, including name, hire date, and hourly rate.</w:t>
      </w:r>
    </w:p>
    <w:p w:rsidR="003C61A3" w:rsidRPr="003C61A3" w:rsidRDefault="003C61A3" w:rsidP="003C61A3">
      <w:pPr>
        <w:numPr>
          <w:ilvl w:val="0"/>
          <w:numId w:val="2"/>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Inventory:</w:t>
      </w:r>
      <w:r w:rsidRPr="003C61A3">
        <w:rPr>
          <w:rFonts w:ascii="Arial" w:eastAsia="Times New Roman" w:hAnsi="Arial" w:cs="Times New Roman"/>
          <w:color w:val="1F1F1F"/>
          <w:sz w:val="24"/>
          <w:szCs w:val="24"/>
        </w:rPr>
        <w:t xml:space="preserve"> Manages parts used in repairs, with details like part name, description (optional), cost per unit, quantity in stock, and reorder point.</w:t>
      </w:r>
    </w:p>
    <w:p w:rsidR="003C61A3" w:rsidRPr="003C61A3" w:rsidRDefault="003C61A3" w:rsidP="003C61A3">
      <w:pPr>
        <w:spacing w:after="0" w:line="420" w:lineRule="atLeast"/>
        <w:rPr>
          <w:rFonts w:ascii="Arial" w:eastAsia="Times New Roman" w:hAnsi="Arial" w:cs="Times New Roman"/>
          <w:color w:val="1F1F1F"/>
          <w:sz w:val="24"/>
          <w:szCs w:val="24"/>
        </w:rPr>
      </w:pPr>
    </w:p>
    <w:p w:rsidR="003C61A3" w:rsidRDefault="003C61A3" w:rsidP="003C61A3">
      <w:pPr>
        <w:spacing w:after="0" w:line="420" w:lineRule="atLeast"/>
        <w:rPr>
          <w:rFonts w:ascii="Arial" w:eastAsia="Times New Roman" w:hAnsi="Arial" w:cs="Times New Roman"/>
          <w:b/>
          <w:bCs/>
          <w:color w:val="1F1F1F"/>
          <w:sz w:val="24"/>
          <w:szCs w:val="24"/>
          <w:bdr w:val="none" w:sz="0" w:space="0" w:color="auto" w:frame="1"/>
        </w:rPr>
      </w:pPr>
    </w:p>
    <w:p w:rsidR="003C61A3" w:rsidRDefault="003C61A3" w:rsidP="003C61A3">
      <w:pPr>
        <w:spacing w:after="0" w:line="420" w:lineRule="atLeast"/>
        <w:rPr>
          <w:rFonts w:ascii="Arial" w:eastAsia="Times New Roman" w:hAnsi="Arial" w:cs="Times New Roman"/>
          <w:b/>
          <w:bCs/>
          <w:color w:val="1F1F1F"/>
          <w:sz w:val="24"/>
          <w:szCs w:val="24"/>
          <w:bdr w:val="none" w:sz="0" w:space="0" w:color="auto" w:frame="1"/>
        </w:rPr>
      </w:pP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Rationale:</w:t>
      </w:r>
    </w:p>
    <w:p w:rsidR="003C61A3" w:rsidRPr="003C61A3" w:rsidRDefault="003C61A3" w:rsidP="003C61A3">
      <w:pPr>
        <w:numPr>
          <w:ilvl w:val="0"/>
          <w:numId w:val="3"/>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This design separates customer and vehicle information, allowing a customer to own multiple vehicles.</w:t>
      </w:r>
    </w:p>
    <w:p w:rsidR="003C61A3" w:rsidRPr="003C61A3" w:rsidRDefault="003C61A3" w:rsidP="003C61A3">
      <w:pPr>
        <w:numPr>
          <w:ilvl w:val="0"/>
          <w:numId w:val="3"/>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Linking services and repairs allows tracking services performed on specific vehicles.</w:t>
      </w:r>
    </w:p>
    <w:p w:rsidR="003C61A3" w:rsidRPr="003C61A3" w:rsidRDefault="003C61A3" w:rsidP="003C61A3">
      <w:pPr>
        <w:numPr>
          <w:ilvl w:val="0"/>
          <w:numId w:val="3"/>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Payments are associated with repairs, ensuring proper financial record-keeping.</w:t>
      </w:r>
    </w:p>
    <w:p w:rsidR="003C61A3" w:rsidRPr="003C61A3" w:rsidRDefault="003C61A3" w:rsidP="003C61A3">
      <w:pPr>
        <w:numPr>
          <w:ilvl w:val="0"/>
          <w:numId w:val="3"/>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optional tables provide additional functionalities if needed, such as managing technicians and parts inventory.</w:t>
      </w:r>
    </w:p>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2. Database Schema</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schema visually represents the database structure, including tables, columns, data types, and relationships between tables using primary keys and foreign keys.</w:t>
      </w: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Here, you can include a visual schema diagram similar to what we discussed earlier.</w:t>
      </w: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Explanation:</w:t>
      </w:r>
    </w:p>
    <w:p w:rsidR="003C61A3" w:rsidRPr="003C61A3" w:rsidRDefault="003C61A3" w:rsidP="003C61A3">
      <w:pPr>
        <w:numPr>
          <w:ilvl w:val="0"/>
          <w:numId w:val="4"/>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schema diagram provides a clear understanding of how data is organized and connected within the database.</w:t>
      </w:r>
    </w:p>
    <w:p w:rsidR="003C61A3" w:rsidRPr="003C61A3" w:rsidRDefault="003C61A3" w:rsidP="003C61A3">
      <w:pPr>
        <w:numPr>
          <w:ilvl w:val="0"/>
          <w:numId w:val="4"/>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Foreign keys ensure data consistency by referencing primary keys in other tables.</w:t>
      </w:r>
    </w:p>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3. SQL Queries</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system utilizes SQL queries for various purposes, including:</w:t>
      </w:r>
    </w:p>
    <w:p w:rsidR="003C61A3" w:rsidRPr="003C61A3" w:rsidRDefault="003C61A3" w:rsidP="003C61A3">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Inserting data:</w:t>
      </w:r>
      <w:r w:rsidRPr="003C61A3">
        <w:rPr>
          <w:rFonts w:ascii="Arial" w:eastAsia="Times New Roman" w:hAnsi="Arial" w:cs="Times New Roman"/>
          <w:color w:val="1F1F1F"/>
          <w:sz w:val="24"/>
          <w:szCs w:val="24"/>
        </w:rPr>
        <w:t xml:space="preserve"> Adding new customers, vehicles, services, repairs, payments, technicians (optional), and inventory items (optional).</w:t>
      </w:r>
    </w:p>
    <w:p w:rsidR="003C61A3" w:rsidRPr="003C61A3" w:rsidRDefault="003C61A3" w:rsidP="003C61A3">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Updating data:</w:t>
      </w:r>
      <w:r w:rsidRPr="003C61A3">
        <w:rPr>
          <w:rFonts w:ascii="Arial" w:eastAsia="Times New Roman" w:hAnsi="Arial" w:cs="Times New Roman"/>
          <w:color w:val="1F1F1F"/>
          <w:sz w:val="24"/>
          <w:szCs w:val="24"/>
        </w:rPr>
        <w:t xml:space="preserve"> Modifying existing customer, vehicle, service, repair, payment, technician (optional), or inventory (optional) information.</w:t>
      </w:r>
    </w:p>
    <w:p w:rsidR="003C61A3" w:rsidRPr="003C61A3" w:rsidRDefault="003C61A3" w:rsidP="003C61A3">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Deleting data:</w:t>
      </w:r>
      <w:r w:rsidRPr="003C61A3">
        <w:rPr>
          <w:rFonts w:ascii="Arial" w:eastAsia="Times New Roman" w:hAnsi="Arial" w:cs="Times New Roman"/>
          <w:color w:val="1F1F1F"/>
          <w:sz w:val="24"/>
          <w:szCs w:val="24"/>
        </w:rPr>
        <w:t xml:space="preserve"> Removing customer, vehicle, service, repair, payment, technician, or inventory data (considering referential integrity constraints).</w:t>
      </w:r>
    </w:p>
    <w:p w:rsidR="003C61A3" w:rsidRPr="003C61A3" w:rsidRDefault="003C61A3" w:rsidP="003C61A3">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lastRenderedPageBreak/>
        <w:t>Selecting data:</w:t>
      </w:r>
      <w:r w:rsidRPr="003C61A3">
        <w:rPr>
          <w:rFonts w:ascii="Arial" w:eastAsia="Times New Roman" w:hAnsi="Arial" w:cs="Times New Roman"/>
          <w:color w:val="1F1F1F"/>
          <w:sz w:val="24"/>
          <w:szCs w:val="24"/>
        </w:rPr>
        <w:t xml:space="preserve"> Retrieving specific customer information, vehicle details, service descriptions, repair history, payment records, technician information, or parts inventory.</w:t>
      </w: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Examples:</w:t>
      </w: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 xml:space="preserve">We previously discussed the </w:t>
      </w:r>
      <w:proofErr w:type="spellStart"/>
      <w:r w:rsidRPr="003C61A3">
        <w:rPr>
          <w:rFonts w:ascii="Courier New" w:eastAsia="Times New Roman" w:hAnsi="Courier New" w:cs="Courier New"/>
          <w:color w:val="444746"/>
          <w:sz w:val="21"/>
          <w:szCs w:val="21"/>
          <w:bdr w:val="none" w:sz="0" w:space="0" w:color="auto" w:frame="1"/>
        </w:rPr>
        <w:t>CalculateTotalRepairCost</w:t>
      </w:r>
      <w:proofErr w:type="spellEnd"/>
      <w:r w:rsidRPr="003C61A3">
        <w:rPr>
          <w:rFonts w:ascii="Arial" w:eastAsia="Times New Roman" w:hAnsi="Arial" w:cs="Times New Roman"/>
          <w:color w:val="1F1F1F"/>
          <w:sz w:val="24"/>
          <w:szCs w:val="24"/>
        </w:rPr>
        <w:t xml:space="preserve"> stored procedure that demonstrates how to automate complex calculations. You can include additional examples of SQL queries relevant to your specific needs.</w:t>
      </w:r>
      <w:bookmarkStart w:id="0" w:name="_GoBack"/>
      <w:bookmarkEnd w:id="0"/>
    </w:p>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4. Additional Features</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 database can be enhanced with functionalities beyond the core tables and queries. Here are some examples:</w:t>
      </w:r>
    </w:p>
    <w:p w:rsidR="003C61A3" w:rsidRPr="003C61A3" w:rsidRDefault="003C61A3" w:rsidP="003C61A3">
      <w:pPr>
        <w:numPr>
          <w:ilvl w:val="0"/>
          <w:numId w:val="6"/>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Triggers:</w:t>
      </w:r>
      <w:r w:rsidRPr="003C61A3">
        <w:rPr>
          <w:rFonts w:ascii="Arial" w:eastAsia="Times New Roman" w:hAnsi="Arial" w:cs="Times New Roman"/>
          <w:color w:val="1F1F1F"/>
          <w:sz w:val="24"/>
          <w:szCs w:val="24"/>
        </w:rPr>
        <w:t xml:space="preserve"> Enforce data integrity and business rules. For instance, a trigger could prevent deleting a vehicle if it has open repairs.</w:t>
      </w:r>
    </w:p>
    <w:p w:rsidR="00F30F71" w:rsidRDefault="003C61A3" w:rsidP="00F30F71">
      <w:pPr>
        <w:numPr>
          <w:ilvl w:val="0"/>
          <w:numId w:val="6"/>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Functions:</w:t>
      </w:r>
      <w:r w:rsidRPr="003C61A3">
        <w:rPr>
          <w:rFonts w:ascii="Arial" w:eastAsia="Times New Roman" w:hAnsi="Arial" w:cs="Times New Roman"/>
          <w:color w:val="1F1F1F"/>
          <w:sz w:val="24"/>
          <w:szCs w:val="24"/>
        </w:rPr>
        <w:t xml:space="preserve"> Perform calculations or validations as needed. A function could validate a customer's phone number format before inserting it into the database.</w:t>
      </w:r>
    </w:p>
    <w:p w:rsidR="00F30F71" w:rsidRPr="003C61A3" w:rsidRDefault="00F30F71" w:rsidP="00F30F71">
      <w:pPr>
        <w:numPr>
          <w:ilvl w:val="0"/>
          <w:numId w:val="5"/>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Stored procedures:</w:t>
      </w:r>
      <w:r w:rsidRPr="003C61A3">
        <w:rPr>
          <w:rFonts w:ascii="Arial" w:eastAsia="Times New Roman" w:hAnsi="Arial" w:cs="Times New Roman"/>
          <w:color w:val="1F1F1F"/>
          <w:sz w:val="24"/>
          <w:szCs w:val="24"/>
        </w:rPr>
        <w:t xml:space="preserve"> Automating frequently executed tasks, such as calculating total repair cost</w:t>
      </w:r>
      <w:r>
        <w:rPr>
          <w:rFonts w:ascii="Arial" w:eastAsia="Times New Roman" w:hAnsi="Arial" w:cs="Times New Roman"/>
          <w:color w:val="1F1F1F"/>
          <w:sz w:val="24"/>
          <w:szCs w:val="24"/>
        </w:rPr>
        <w:t>.</w:t>
      </w:r>
    </w:p>
    <w:p w:rsidR="003C61A3" w:rsidRDefault="003C61A3" w:rsidP="003C61A3">
      <w:pPr>
        <w:spacing w:after="0" w:line="420" w:lineRule="atLeast"/>
        <w:rPr>
          <w:rFonts w:ascii="Arial" w:eastAsia="Times New Roman" w:hAnsi="Arial" w:cs="Times New Roman"/>
          <w:b/>
          <w:bCs/>
          <w:color w:val="1F1F1F"/>
          <w:sz w:val="24"/>
          <w:szCs w:val="24"/>
          <w:bdr w:val="none" w:sz="0" w:space="0" w:color="auto" w:frame="1"/>
        </w:rPr>
      </w:pPr>
    </w:p>
    <w:p w:rsidR="003C61A3" w:rsidRPr="003C61A3" w:rsidRDefault="003C61A3" w:rsidP="003C61A3">
      <w:pPr>
        <w:spacing w:after="0" w:line="420" w:lineRule="atLeast"/>
        <w:rPr>
          <w:rFonts w:ascii="Arial" w:eastAsia="Times New Roman" w:hAnsi="Arial" w:cs="Times New Roman"/>
          <w:color w:val="1F1F1F"/>
          <w:sz w:val="24"/>
          <w:szCs w:val="24"/>
        </w:rPr>
      </w:pPr>
      <w:r w:rsidRPr="003C61A3">
        <w:rPr>
          <w:rFonts w:ascii="Arial" w:eastAsia="Times New Roman" w:hAnsi="Arial" w:cs="Times New Roman"/>
          <w:b/>
          <w:bCs/>
          <w:color w:val="1F1F1F"/>
          <w:sz w:val="24"/>
          <w:szCs w:val="24"/>
          <w:bdr w:val="none" w:sz="0" w:space="0" w:color="auto" w:frame="1"/>
        </w:rPr>
        <w:t>Rationale:</w:t>
      </w:r>
    </w:p>
    <w:p w:rsidR="003C61A3" w:rsidRPr="003C61A3" w:rsidRDefault="003C61A3" w:rsidP="003C61A3">
      <w:pPr>
        <w:numPr>
          <w:ilvl w:val="0"/>
          <w:numId w:val="7"/>
        </w:numPr>
        <w:spacing w:after="0" w:line="420" w:lineRule="atLeast"/>
        <w:ind w:left="0"/>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These features improve data integrity, automate tasks, and enhance overall system usability.</w:t>
      </w:r>
    </w:p>
    <w:p w:rsidR="00F30F71" w:rsidRDefault="00F30F71" w:rsidP="00F30F71">
      <w:pPr>
        <w:pStyle w:val="Heading3"/>
      </w:pPr>
      <w:r>
        <w:t>Entity Relational Model</w:t>
      </w:r>
    </w:p>
    <w:p w:rsidR="00F30F71" w:rsidRDefault="00F30F71" w:rsidP="00F30F71">
      <w:pPr>
        <w:pStyle w:val="Heading3"/>
      </w:pPr>
    </w:p>
    <w:p w:rsidR="00F30F71" w:rsidRDefault="00F30F71" w:rsidP="00F30F71">
      <w:pPr>
        <w:spacing w:before="660" w:after="240" w:line="360" w:lineRule="atLeast"/>
        <w:ind w:firstLine="720"/>
        <w:outlineLvl w:val="2"/>
        <w:rPr>
          <w:rFonts w:ascii="Arial" w:eastAsia="Times New Roman" w:hAnsi="Arial" w:cs="Times New Roman"/>
          <w:b/>
          <w:bCs/>
          <w:color w:val="1F1F1F"/>
          <w:sz w:val="24"/>
          <w:szCs w:val="24"/>
        </w:rPr>
      </w:pPr>
      <w:r>
        <w:rPr>
          <w:rFonts w:ascii="Arial" w:eastAsia="Times New Roman" w:hAnsi="Arial" w:cs="Times New Roman"/>
          <w:b/>
          <w:bCs/>
          <w:noProof/>
          <w:color w:val="1F1F1F"/>
          <w:sz w:val="24"/>
          <w:szCs w:val="24"/>
        </w:rPr>
        <w:lastRenderedPageBreak/>
        <w:drawing>
          <wp:inline distT="0" distB="0" distL="0" distR="0">
            <wp:extent cx="5943600" cy="3471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RM-ER.drawi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rsidR="003C61A3" w:rsidRPr="003C61A3" w:rsidRDefault="003C61A3" w:rsidP="003C61A3">
      <w:pPr>
        <w:spacing w:before="660" w:after="240" w:line="360" w:lineRule="atLeast"/>
        <w:outlineLvl w:val="2"/>
        <w:rPr>
          <w:rFonts w:ascii="Arial" w:eastAsia="Times New Roman" w:hAnsi="Arial" w:cs="Times New Roman"/>
          <w:b/>
          <w:bCs/>
          <w:color w:val="1F1F1F"/>
          <w:sz w:val="24"/>
          <w:szCs w:val="24"/>
        </w:rPr>
      </w:pPr>
      <w:r w:rsidRPr="003C61A3">
        <w:rPr>
          <w:rFonts w:ascii="Arial" w:eastAsia="Times New Roman" w:hAnsi="Arial" w:cs="Times New Roman"/>
          <w:b/>
          <w:bCs/>
          <w:color w:val="1F1F1F"/>
          <w:sz w:val="24"/>
          <w:szCs w:val="24"/>
        </w:rPr>
        <w:t>5. Conclusion</w:t>
      </w:r>
    </w:p>
    <w:p w:rsidR="003C61A3" w:rsidRPr="003C61A3" w:rsidRDefault="003C61A3" w:rsidP="003C61A3">
      <w:pPr>
        <w:spacing w:before="240" w:after="240" w:line="420" w:lineRule="atLeast"/>
        <w:rPr>
          <w:rFonts w:ascii="Arial" w:eastAsia="Times New Roman" w:hAnsi="Arial" w:cs="Times New Roman"/>
          <w:color w:val="1F1F1F"/>
          <w:sz w:val="24"/>
          <w:szCs w:val="24"/>
        </w:rPr>
      </w:pPr>
      <w:r w:rsidRPr="003C61A3">
        <w:rPr>
          <w:rFonts w:ascii="Arial" w:eastAsia="Times New Roman" w:hAnsi="Arial" w:cs="Times New Roman"/>
          <w:color w:val="1F1F1F"/>
          <w:sz w:val="24"/>
          <w:szCs w:val="24"/>
        </w:rPr>
        <w:t>This documentation provides a comprehensive overview of your vehicle repair and maintenance database design, schema, SQL functionalities, and potential additional features. The design choices and implementation decisions were made to ensure data integrity, efficient data retrieval, and scalability to accommodate future needs.</w:t>
      </w:r>
    </w:p>
    <w:p w:rsidR="003C61A3" w:rsidRDefault="003C61A3"/>
    <w:sectPr w:rsidR="003C61A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407C" w:rsidRDefault="0053407C" w:rsidP="003C61A3">
      <w:pPr>
        <w:spacing w:after="0" w:line="240" w:lineRule="auto"/>
      </w:pPr>
      <w:r>
        <w:separator/>
      </w:r>
    </w:p>
  </w:endnote>
  <w:endnote w:type="continuationSeparator" w:id="0">
    <w:p w:rsidR="0053407C" w:rsidRDefault="0053407C" w:rsidP="003C6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48876"/>
      <w:docPartObj>
        <w:docPartGallery w:val="Page Numbers (Bottom of Page)"/>
        <w:docPartUnique/>
      </w:docPartObj>
    </w:sdtPr>
    <w:sdtEndPr>
      <w:rPr>
        <w:color w:val="7F7F7F" w:themeColor="background1" w:themeShade="7F"/>
        <w:spacing w:val="60"/>
      </w:rPr>
    </w:sdtEndPr>
    <w:sdtContent>
      <w:p w:rsidR="003C61A3" w:rsidRDefault="003C61A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3C61A3" w:rsidRDefault="003C61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407C" w:rsidRDefault="0053407C" w:rsidP="003C61A3">
      <w:pPr>
        <w:spacing w:after="0" w:line="240" w:lineRule="auto"/>
      </w:pPr>
      <w:r>
        <w:separator/>
      </w:r>
    </w:p>
  </w:footnote>
  <w:footnote w:type="continuationSeparator" w:id="0">
    <w:p w:rsidR="0053407C" w:rsidRDefault="0053407C" w:rsidP="003C6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60AF"/>
    <w:multiLevelType w:val="multilevel"/>
    <w:tmpl w:val="DBB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92654"/>
    <w:multiLevelType w:val="multilevel"/>
    <w:tmpl w:val="38B6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72319"/>
    <w:multiLevelType w:val="multilevel"/>
    <w:tmpl w:val="401C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36901"/>
    <w:multiLevelType w:val="multilevel"/>
    <w:tmpl w:val="215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D5AC4"/>
    <w:multiLevelType w:val="multilevel"/>
    <w:tmpl w:val="94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111BB"/>
    <w:multiLevelType w:val="multilevel"/>
    <w:tmpl w:val="C880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3A7799"/>
    <w:multiLevelType w:val="multilevel"/>
    <w:tmpl w:val="D83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A3"/>
    <w:rsid w:val="003C61A3"/>
    <w:rsid w:val="0053407C"/>
    <w:rsid w:val="00F30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B8EB"/>
  <w15:chartTrackingRefBased/>
  <w15:docId w15:val="{75EA6184-E9E9-4E74-BA4D-984834B4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C61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61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61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61A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61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61A3"/>
    <w:rPr>
      <w:b/>
      <w:bCs/>
    </w:rPr>
  </w:style>
  <w:style w:type="character" w:styleId="HTMLCode">
    <w:name w:val="HTML Code"/>
    <w:basedOn w:val="DefaultParagraphFont"/>
    <w:uiPriority w:val="99"/>
    <w:semiHidden/>
    <w:unhideWhenUsed/>
    <w:rsid w:val="003C61A3"/>
    <w:rPr>
      <w:rFonts w:ascii="Courier New" w:eastAsia="Times New Roman" w:hAnsi="Courier New" w:cs="Courier New"/>
      <w:sz w:val="20"/>
      <w:szCs w:val="20"/>
    </w:rPr>
  </w:style>
  <w:style w:type="paragraph" w:styleId="Header">
    <w:name w:val="header"/>
    <w:basedOn w:val="Normal"/>
    <w:link w:val="HeaderChar"/>
    <w:uiPriority w:val="99"/>
    <w:unhideWhenUsed/>
    <w:rsid w:val="003C61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1A3"/>
  </w:style>
  <w:style w:type="paragraph" w:styleId="Footer">
    <w:name w:val="footer"/>
    <w:basedOn w:val="Normal"/>
    <w:link w:val="FooterChar"/>
    <w:uiPriority w:val="99"/>
    <w:unhideWhenUsed/>
    <w:rsid w:val="003C61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1A3"/>
  </w:style>
  <w:style w:type="character" w:customStyle="1" w:styleId="Heading1Char">
    <w:name w:val="Heading 1 Char"/>
    <w:basedOn w:val="DefaultParagraphFont"/>
    <w:link w:val="Heading1"/>
    <w:uiPriority w:val="9"/>
    <w:rsid w:val="00F30F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90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523AE-7000-49FB-B762-D7EE8E474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₱ɦåʋøü₹_EBEN</dc:creator>
  <cp:keywords/>
  <dc:description/>
  <cp:lastModifiedBy>₱ɦåʋøü₹_EBEN</cp:lastModifiedBy>
  <cp:revision>1</cp:revision>
  <dcterms:created xsi:type="dcterms:W3CDTF">2024-03-21T16:10:00Z</dcterms:created>
  <dcterms:modified xsi:type="dcterms:W3CDTF">2024-03-21T16:36:00Z</dcterms:modified>
</cp:coreProperties>
</file>