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49751465"/>
        <w:docPartObj>
          <w:docPartGallery w:val="Cover Pages"/>
          <w:docPartUnique/>
        </w:docPartObj>
      </w:sdtPr>
      <w:sdtEndPr/>
      <w:sdtContent>
        <w:p w14:paraId="00AE8A6B" w14:textId="3A40E8C5" w:rsidR="00745677" w:rsidRDefault="00745677">
          <w:r>
            <w:rPr>
              <w:noProof/>
            </w:rPr>
            <mc:AlternateContent>
              <mc:Choice Requires="wps">
                <w:drawing>
                  <wp:anchor distT="0" distB="0" distL="114300" distR="114300" simplePos="0" relativeHeight="251662336" behindDoc="1" locked="0" layoutInCell="1" allowOverlap="1" wp14:anchorId="3ADFA958" wp14:editId="0E7C005F">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3B0D5BA" w14:textId="77777777" w:rsidR="00745677" w:rsidRDefault="0074567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ADFA958" id="Rectangle 466" o:spid="_x0000_s1026" style="position:absolute;margin-left:0;margin-top:0;width:581.4pt;height:752.4pt;z-index:-25165414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03B0D5BA" w14:textId="77777777" w:rsidR="00745677" w:rsidRDefault="00745677"/>
                      </w:txbxContent>
                    </v:textbox>
                    <w10:wrap anchorx="page" anchory="page"/>
                  </v:rect>
                </w:pict>
              </mc:Fallback>
            </mc:AlternateContent>
          </w:r>
          <w:r>
            <w:rPr>
              <w:noProof/>
            </w:rPr>
            <mc:AlternateContent>
              <mc:Choice Requires="wps">
                <w:drawing>
                  <wp:anchor distT="0" distB="0" distL="114300" distR="114300" simplePos="0" relativeHeight="251654144" behindDoc="0" locked="0" layoutInCell="1" allowOverlap="1" wp14:anchorId="42718033" wp14:editId="174FE9B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51D211" w14:textId="226E8401" w:rsidR="00745677" w:rsidRDefault="003C58D6" w:rsidP="003C58D6">
                                <w:pPr>
                                  <w:spacing w:before="240"/>
                                  <w:rPr>
                                    <w:color w:val="FFFFFF" w:themeColor="background1"/>
                                  </w:rPr>
                                </w:pPr>
                                <w:r>
                                  <w:rPr>
                                    <w:color w:val="FFFFFF" w:themeColor="background1"/>
                                  </w:rPr>
                                  <w:t>ST10436148</w:t>
                                </w:r>
                              </w:p>
                              <w:p w14:paraId="04CAEED0" w14:textId="15EC8C94" w:rsidR="003C58D6" w:rsidRDefault="003C58D6" w:rsidP="003C58D6">
                                <w:pPr>
                                  <w:spacing w:before="240"/>
                                  <w:rPr>
                                    <w:color w:val="FFFFFF" w:themeColor="background1"/>
                                  </w:rPr>
                                </w:pPr>
                                <w:proofErr w:type="spellStart"/>
                                <w:r>
                                  <w:rPr>
                                    <w:color w:val="FFFFFF" w:themeColor="background1"/>
                                  </w:rPr>
                                  <w:t>Pheelo</w:t>
                                </w:r>
                                <w:proofErr w:type="spellEnd"/>
                                <w:r>
                                  <w:rPr>
                                    <w:color w:val="FFFFFF" w:themeColor="background1"/>
                                  </w:rPr>
                                  <w:t xml:space="preserve"> Ntando </w:t>
                                </w:r>
                              </w:p>
                              <w:p w14:paraId="2ED9BE5E" w14:textId="5F658605" w:rsidR="003C58D6" w:rsidRDefault="003C58D6" w:rsidP="003C58D6">
                                <w:pPr>
                                  <w:spacing w:before="240"/>
                                  <w:rPr>
                                    <w:color w:val="FFFFFF" w:themeColor="background1"/>
                                  </w:rPr>
                                </w:pPr>
                                <w:r>
                                  <w:rPr>
                                    <w:color w:val="FFFFFF" w:themeColor="background1"/>
                                  </w:rPr>
                                  <w:t>MAST5112</w:t>
                                </w:r>
                              </w:p>
                              <w:p w14:paraId="54D3578A" w14:textId="2624A866" w:rsidR="003C58D6" w:rsidRDefault="003C58D6" w:rsidP="003C58D6">
                                <w:pPr>
                                  <w:spacing w:before="240"/>
                                  <w:rPr>
                                    <w:color w:val="FFFFFF" w:themeColor="background1"/>
                                  </w:rPr>
                                </w:pPr>
                                <w:r>
                                  <w:rPr>
                                    <w:color w:val="FFFFFF" w:themeColor="background1"/>
                                  </w:rPr>
                                  <w:t>Part 1</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2718033" id="Rectangle 467" o:spid="_x0000_s1027" style="position:absolute;margin-left:0;margin-top:0;width:226.45pt;height:237.6pt;z-index:25165414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5B51D211" w14:textId="226E8401" w:rsidR="00745677" w:rsidRDefault="003C58D6" w:rsidP="003C58D6">
                          <w:pPr>
                            <w:spacing w:before="240"/>
                            <w:rPr>
                              <w:color w:val="FFFFFF" w:themeColor="background1"/>
                            </w:rPr>
                          </w:pPr>
                          <w:r>
                            <w:rPr>
                              <w:color w:val="FFFFFF" w:themeColor="background1"/>
                            </w:rPr>
                            <w:t>ST10436148</w:t>
                          </w:r>
                        </w:p>
                        <w:p w14:paraId="04CAEED0" w14:textId="15EC8C94" w:rsidR="003C58D6" w:rsidRDefault="003C58D6" w:rsidP="003C58D6">
                          <w:pPr>
                            <w:spacing w:before="240"/>
                            <w:rPr>
                              <w:color w:val="FFFFFF" w:themeColor="background1"/>
                            </w:rPr>
                          </w:pPr>
                          <w:r>
                            <w:rPr>
                              <w:color w:val="FFFFFF" w:themeColor="background1"/>
                            </w:rPr>
                            <w:t xml:space="preserve">Pheelo Ntando </w:t>
                          </w:r>
                        </w:p>
                        <w:p w14:paraId="2ED9BE5E" w14:textId="5F658605" w:rsidR="003C58D6" w:rsidRDefault="003C58D6" w:rsidP="003C58D6">
                          <w:pPr>
                            <w:spacing w:before="240"/>
                            <w:rPr>
                              <w:color w:val="FFFFFF" w:themeColor="background1"/>
                            </w:rPr>
                          </w:pPr>
                          <w:r>
                            <w:rPr>
                              <w:color w:val="FFFFFF" w:themeColor="background1"/>
                            </w:rPr>
                            <w:t>MAST5112</w:t>
                          </w:r>
                        </w:p>
                        <w:p w14:paraId="54D3578A" w14:textId="2624A866" w:rsidR="003C58D6" w:rsidRDefault="003C58D6" w:rsidP="003C58D6">
                          <w:pPr>
                            <w:spacing w:before="240"/>
                            <w:rPr>
                              <w:color w:val="FFFFFF" w:themeColor="background1"/>
                            </w:rPr>
                          </w:pPr>
                          <w:r>
                            <w:rPr>
                              <w:color w:val="FFFFFF" w:themeColor="background1"/>
                            </w:rPr>
                            <w:t>Part 1</w:t>
                          </w:r>
                        </w:p>
                      </w:txbxContent>
                    </v:textbox>
                    <w10:wrap anchorx="page" anchory="page"/>
                  </v:rect>
                </w:pict>
              </mc:Fallback>
            </mc:AlternateContent>
          </w:r>
          <w:r>
            <w:rPr>
              <w:noProof/>
            </w:rPr>
            <mc:AlternateContent>
              <mc:Choice Requires="wps">
                <w:drawing>
                  <wp:anchor distT="0" distB="0" distL="114300" distR="114300" simplePos="0" relativeHeight="251651072" behindDoc="0" locked="0" layoutInCell="1" allowOverlap="1" wp14:anchorId="6FC4D183" wp14:editId="6CA680D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9975B6C" id="Rectangle 468" o:spid="_x0000_s1026" style="position:absolute;margin-left:0;margin-top:0;width:244.8pt;height:554.4pt;z-index:25165107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AAA2B8C" wp14:editId="7D55798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5A37B7" id="Rectangle 469" o:spid="_x0000_s1026" style="position:absolute;margin-left:0;margin-top:0;width:226.45pt;height:9.35pt;z-index:25166028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57216" behindDoc="0" locked="0" layoutInCell="1" allowOverlap="1" wp14:anchorId="5324A19C" wp14:editId="3F58CEE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3D786B2" w14:textId="7DC4325B" w:rsidR="00745677" w:rsidRDefault="003C58D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MAST5112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E570EBC" w14:textId="7CBB3446" w:rsidR="00745677" w:rsidRDefault="003C58D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Part 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324A19C" id="_x0000_t202" coordsize="21600,21600" o:spt="202" path="m,l,21600r21600,l21600,xe">
                    <v:stroke joinstyle="miter"/>
                    <v:path gradientshapeok="t" o:connecttype="rect"/>
                  </v:shapetype>
                  <v:shape id="Text Box 470" o:spid="_x0000_s1028" type="#_x0000_t202" style="position:absolute;margin-left:0;margin-top:0;width:220.3pt;height:194.9pt;z-index:25165721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3D786B2" w14:textId="7DC4325B" w:rsidR="00745677" w:rsidRDefault="003C58D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MAST5112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E570EBC" w14:textId="7CBB3446" w:rsidR="00745677" w:rsidRDefault="003C58D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Part 1</w:t>
                              </w:r>
                            </w:p>
                          </w:sdtContent>
                        </w:sdt>
                      </w:txbxContent>
                    </v:textbox>
                    <w10:wrap type="square" anchorx="page" anchory="page"/>
                  </v:shape>
                </w:pict>
              </mc:Fallback>
            </mc:AlternateContent>
          </w:r>
        </w:p>
        <w:p w14:paraId="569541A5" w14:textId="672E99EB" w:rsidR="00745677" w:rsidRDefault="003C58D6">
          <w:r>
            <w:rPr>
              <w:noProof/>
            </w:rPr>
            <mc:AlternateContent>
              <mc:Choice Requires="wps">
                <w:drawing>
                  <wp:anchor distT="0" distB="0" distL="114300" distR="114300" simplePos="0" relativeHeight="251666432" behindDoc="0" locked="0" layoutInCell="1" allowOverlap="1" wp14:anchorId="4300E3BE" wp14:editId="17A975A8">
                    <wp:simplePos x="0" y="0"/>
                    <wp:positionH relativeFrom="page">
                      <wp:posOffset>3445565</wp:posOffset>
                    </wp:positionH>
                    <wp:positionV relativeFrom="page">
                      <wp:posOffset>6626087</wp:posOffset>
                    </wp:positionV>
                    <wp:extent cx="2797810" cy="876107"/>
                    <wp:effectExtent l="0" t="0" r="0" b="635"/>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876107"/>
                            </a:xfrm>
                            <a:prstGeom prst="rect">
                              <a:avLst/>
                            </a:prstGeom>
                            <a:noFill/>
                            <a:ln w="6350">
                              <a:noFill/>
                            </a:ln>
                            <a:effectLst/>
                          </wps:spPr>
                          <wps:txbx>
                            <w:txbxContent>
                              <w:p w14:paraId="495E9BE2" w14:textId="20559808" w:rsidR="00745677" w:rsidRDefault="00EC423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047D57">
                                      <w:rPr>
                                        <w:noProof/>
                                        <w:color w:val="44546A" w:themeColor="text2"/>
                                      </w:rPr>
                                      <w:t>Pheelo Ntando</w:t>
                                    </w:r>
                                  </w:sdtContent>
                                </w:sdt>
                              </w:p>
                              <w:p w14:paraId="5D4E102F" w14:textId="77777777" w:rsidR="003C58D6" w:rsidRDefault="003C58D6">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w14:anchorId="4300E3BE" id="_x0000_t202" coordsize="21600,21600" o:spt="202" path="m,l,21600r21600,l21600,xe">
                    <v:stroke joinstyle="miter"/>
                    <v:path gradientshapeok="t" o:connecttype="rect"/>
                  </v:shapetype>
                  <v:shape id="Text Box 465" o:spid="_x0000_s1029" type="#_x0000_t202" style="position:absolute;margin-left:271.3pt;margin-top:521.75pt;width:220.3pt;height:69pt;z-index:25166643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" filled="f" stroked="f" strokeweight=".5pt">
                    <v:textbox>
                      <w:txbxContent>
                        <w:p w14:paraId="495E9BE2" w14:textId="20559808" w:rsidR="00745677" w:rsidRDefault="00EC423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047D57">
                                <w:rPr>
                                  <w:noProof/>
                                  <w:color w:val="44546A" w:themeColor="text2"/>
                                </w:rPr>
                                <w:t>Pheelo Ntando</w:t>
                              </w:r>
                            </w:sdtContent>
                          </w:sdt>
                        </w:p>
                        <w:p w14:paraId="5D4E102F" w14:textId="77777777" w:rsidR="003C58D6" w:rsidRDefault="003C58D6">
                          <w:pPr>
                            <w:pStyle w:val="NoSpacing"/>
                            <w:rPr>
                              <w:noProof/>
                              <w:color w:val="44546A" w:themeColor="text2"/>
                            </w:rPr>
                          </w:pPr>
                        </w:p>
                      </w:txbxContent>
                    </v:textbox>
                    <w10:wrap type="square" anchorx="page" anchory="page"/>
                  </v:shape>
                </w:pict>
              </mc:Fallback>
            </mc:AlternateContent>
          </w:r>
          <w:r w:rsidR="00745677">
            <w:br w:type="page"/>
          </w:r>
        </w:p>
      </w:sdtContent>
    </w:sdt>
    <w:p w14:paraId="01BCFE89" w14:textId="6A7267B6" w:rsidR="00FF3136" w:rsidRDefault="00745677">
      <w:r>
        <w:lastRenderedPageBreak/>
        <w:t>In this document, you will find detailed wireframes showcasing the layout and design of the app. Accompanying each wireframe, we have provided clear descriptions of the app's features, along with explanations of how each functionality operates within the user interface. These descriptions will give you a comprehensive understanding of the app's capabilities, including its user interactions, navigational flow, and core functionalities, ensuring a complete overview of the intended user experience</w:t>
      </w:r>
    </w:p>
    <w:p w14:paraId="75AD6379" w14:textId="6B8EEB18" w:rsidR="00A137E8" w:rsidRDefault="00A137E8">
      <w:r>
        <w:rPr>
          <w:noProof/>
        </w:rPr>
        <w:drawing>
          <wp:inline distT="0" distB="0" distL="0" distR="0" wp14:anchorId="3479F635" wp14:editId="5152ABA0">
            <wp:extent cx="3924300" cy="5118100"/>
            <wp:effectExtent l="0" t="0" r="0" b="6350"/>
            <wp:docPr id="1" name="Picture 1" descr="A screen 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f App.jpg"/>
                    <pic:cNvPicPr/>
                  </pic:nvPicPr>
                  <pic:blipFill>
                    <a:blip r:embed="rId8">
                      <a:extLst>
                        <a:ext uri="{28A0092B-C50C-407E-A947-70E740481C1C}">
                          <a14:useLocalDpi xmlns:a14="http://schemas.microsoft.com/office/drawing/2010/main" val="0"/>
                        </a:ext>
                      </a:extLst>
                    </a:blip>
                    <a:stretch>
                      <a:fillRect/>
                    </a:stretch>
                  </pic:blipFill>
                  <pic:spPr>
                    <a:xfrm>
                      <a:off x="0" y="0"/>
                      <a:ext cx="3924300" cy="5118100"/>
                    </a:xfrm>
                    <a:prstGeom prst="rect">
                      <a:avLst/>
                    </a:prstGeom>
                  </pic:spPr>
                </pic:pic>
              </a:graphicData>
            </a:graphic>
          </wp:inline>
        </w:drawing>
      </w:r>
    </w:p>
    <w:p w14:paraId="64DDECFB" w14:textId="036A4B5A" w:rsidR="00A137E8" w:rsidRPr="00047D57" w:rsidRDefault="00A137E8">
      <w:pPr>
        <w:rPr>
          <w:b/>
          <w:bCs/>
          <w:sz w:val="28"/>
          <w:szCs w:val="28"/>
          <w:u w:val="single"/>
        </w:rPr>
      </w:pPr>
      <w:r w:rsidRPr="00047D57">
        <w:rPr>
          <w:b/>
          <w:bCs/>
          <w:sz w:val="28"/>
          <w:szCs w:val="28"/>
          <w:u w:val="single"/>
        </w:rPr>
        <w:t>Login Page</w:t>
      </w:r>
    </w:p>
    <w:p w14:paraId="1FD97731" w14:textId="11A506A9" w:rsidR="00A137E8" w:rsidRDefault="00A137E8">
      <w:r>
        <w:t>This page serves as the login interface for the chef, where they can securely access the app by entering a designated username and password. Once authenticated, the chef gains access to features that allow them to edit the menu and remove items as needed. The layout is straightforward, utilizing text views for instructions and edit views for input fields, ensuring a simple and user-friendly experience.</w:t>
      </w:r>
    </w:p>
    <w:p w14:paraId="02FD455C" w14:textId="495A843B" w:rsidR="00A137E8" w:rsidRDefault="00A137E8"/>
    <w:p w14:paraId="308FB2EA" w14:textId="13CF7F92" w:rsidR="00A137E8" w:rsidRDefault="00A137E8"/>
    <w:p w14:paraId="1A5DBF3C" w14:textId="197E274F" w:rsidR="00A137E8" w:rsidRDefault="00A137E8"/>
    <w:p w14:paraId="7102840B" w14:textId="08908A51" w:rsidR="00A137E8" w:rsidRDefault="00A137E8"/>
    <w:p w14:paraId="2C1703B1" w14:textId="69F35393" w:rsidR="00A137E8" w:rsidRDefault="00A137E8">
      <w:r>
        <w:rPr>
          <w:noProof/>
        </w:rPr>
        <w:lastRenderedPageBreak/>
        <w:drawing>
          <wp:inline distT="0" distB="0" distL="0" distR="0" wp14:anchorId="7A66AD4F" wp14:editId="18AF6E21">
            <wp:extent cx="4280452" cy="6803666"/>
            <wp:effectExtent l="0" t="0" r="635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f App (1).jpg"/>
                    <pic:cNvPicPr/>
                  </pic:nvPicPr>
                  <pic:blipFill>
                    <a:blip r:embed="rId9">
                      <a:extLst>
                        <a:ext uri="{28A0092B-C50C-407E-A947-70E740481C1C}">
                          <a14:useLocalDpi xmlns:a14="http://schemas.microsoft.com/office/drawing/2010/main" val="0"/>
                        </a:ext>
                      </a:extLst>
                    </a:blip>
                    <a:stretch>
                      <a:fillRect/>
                    </a:stretch>
                  </pic:blipFill>
                  <pic:spPr>
                    <a:xfrm>
                      <a:off x="0" y="0"/>
                      <a:ext cx="4294072" cy="6825314"/>
                    </a:xfrm>
                    <a:prstGeom prst="rect">
                      <a:avLst/>
                    </a:prstGeom>
                  </pic:spPr>
                </pic:pic>
              </a:graphicData>
            </a:graphic>
          </wp:inline>
        </w:drawing>
      </w:r>
    </w:p>
    <w:p w14:paraId="36DA17AD" w14:textId="1B33E672" w:rsidR="00F55911" w:rsidRPr="003C58D6" w:rsidRDefault="00F55911">
      <w:pPr>
        <w:rPr>
          <w:b/>
          <w:bCs/>
          <w:sz w:val="28"/>
          <w:szCs w:val="28"/>
          <w:u w:val="single"/>
        </w:rPr>
      </w:pPr>
      <w:r w:rsidRPr="003C58D6">
        <w:rPr>
          <w:b/>
          <w:bCs/>
          <w:sz w:val="28"/>
          <w:szCs w:val="28"/>
          <w:u w:val="single"/>
        </w:rPr>
        <w:t>Menu “Homepage”</w:t>
      </w:r>
    </w:p>
    <w:p w14:paraId="311C6D4B" w14:textId="2AD5DFC0" w:rsidR="00F55911" w:rsidRDefault="00F55911">
      <w:r>
        <w:t>This is the homepage, primarily serving as the 'Menu' where users can browse all available food offerings along with their corresponding prices. It features a prominent logo at the top and is divided into three categories: main courses, starters, and desserts. Additionally, a hamburger menu is provided, enabling users to easily navigate between different pages. The blank spaces in the layout are designated for images of the food items, which will be displayed alongside their respective prices for a more visually engaging experience. It also has button named “SHOP” which will direct the customer straight to the checkout if they are interested in buying.</w:t>
      </w:r>
    </w:p>
    <w:p w14:paraId="4FDF9D1F" w14:textId="509B875A" w:rsidR="00F55911" w:rsidRDefault="00F55911"/>
    <w:p w14:paraId="79A46068" w14:textId="32137862" w:rsidR="00F55911" w:rsidRDefault="00F55911"/>
    <w:p w14:paraId="2FFE1228" w14:textId="69F5A117" w:rsidR="00F55911" w:rsidRDefault="00F55911">
      <w:r>
        <w:rPr>
          <w:noProof/>
        </w:rPr>
        <w:drawing>
          <wp:inline distT="0" distB="0" distL="0" distR="0" wp14:anchorId="0B974172" wp14:editId="04D45D56">
            <wp:extent cx="4676009" cy="5976730"/>
            <wp:effectExtent l="0" t="0" r="0" b="5080"/>
            <wp:docPr id="3" name="Picture 3" descr="A checkout form with a check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f App (2).jpg"/>
                    <pic:cNvPicPr/>
                  </pic:nvPicPr>
                  <pic:blipFill>
                    <a:blip r:embed="rId10">
                      <a:extLst>
                        <a:ext uri="{28A0092B-C50C-407E-A947-70E740481C1C}">
                          <a14:useLocalDpi xmlns:a14="http://schemas.microsoft.com/office/drawing/2010/main" val="0"/>
                        </a:ext>
                      </a:extLst>
                    </a:blip>
                    <a:stretch>
                      <a:fillRect/>
                    </a:stretch>
                  </pic:blipFill>
                  <pic:spPr>
                    <a:xfrm>
                      <a:off x="0" y="0"/>
                      <a:ext cx="4713805" cy="6025040"/>
                    </a:xfrm>
                    <a:prstGeom prst="rect">
                      <a:avLst/>
                    </a:prstGeom>
                  </pic:spPr>
                </pic:pic>
              </a:graphicData>
            </a:graphic>
          </wp:inline>
        </w:drawing>
      </w:r>
    </w:p>
    <w:p w14:paraId="0F31CF1E" w14:textId="12658635" w:rsidR="00F55911" w:rsidRPr="003C58D6" w:rsidRDefault="00F55911">
      <w:pPr>
        <w:rPr>
          <w:b/>
          <w:bCs/>
          <w:sz w:val="28"/>
          <w:szCs w:val="28"/>
          <w:u w:val="single"/>
        </w:rPr>
      </w:pPr>
      <w:r w:rsidRPr="003C58D6">
        <w:rPr>
          <w:b/>
          <w:bCs/>
          <w:sz w:val="28"/>
          <w:szCs w:val="28"/>
          <w:u w:val="single"/>
        </w:rPr>
        <w:t>Checkout Page</w:t>
      </w:r>
    </w:p>
    <w:p w14:paraId="5BDA54D4" w14:textId="4C0CEDC3" w:rsidR="001B273D" w:rsidRDefault="001B273D">
      <w:r>
        <w:t>This page provides a comprehensive selection of all meals available to the customer, including a dynamic total price calculation that updates as items are added to the order. On the right-hand side of the screen, users will find detailed instructions to guide them through the ordering process. Consistent with the other pages, this page also features the logo and hamburger menu for seamless navigation throughout the app.</w:t>
      </w:r>
    </w:p>
    <w:p w14:paraId="270A1CB2" w14:textId="49FB9DBF" w:rsidR="001B273D" w:rsidRDefault="001B273D"/>
    <w:p w14:paraId="54DF945C" w14:textId="204B5D73" w:rsidR="001B273D" w:rsidRDefault="001B273D"/>
    <w:p w14:paraId="6DE407F6" w14:textId="601259CF" w:rsidR="001B273D" w:rsidRDefault="001B273D"/>
    <w:p w14:paraId="4EFE2E56" w14:textId="084485F8" w:rsidR="001B273D" w:rsidRDefault="001B273D"/>
    <w:p w14:paraId="47D41DB6" w14:textId="2F84A5D0" w:rsidR="001B273D" w:rsidRDefault="001B273D"/>
    <w:p w14:paraId="0ED9D61C" w14:textId="39B70A19" w:rsidR="001B273D" w:rsidRDefault="001B273D">
      <w:r>
        <w:rPr>
          <w:noProof/>
        </w:rPr>
        <w:drawing>
          <wp:inline distT="0" distB="0" distL="0" distR="0" wp14:anchorId="46597C38" wp14:editId="311FEE9B">
            <wp:extent cx="4558748" cy="6492225"/>
            <wp:effectExtent l="0" t="0" r="0" b="4445"/>
            <wp:docPr id="4" name="Picture 4"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f App (3).jpg"/>
                    <pic:cNvPicPr/>
                  </pic:nvPicPr>
                  <pic:blipFill>
                    <a:blip r:embed="rId11">
                      <a:extLst>
                        <a:ext uri="{28A0092B-C50C-407E-A947-70E740481C1C}">
                          <a14:useLocalDpi xmlns:a14="http://schemas.microsoft.com/office/drawing/2010/main" val="0"/>
                        </a:ext>
                      </a:extLst>
                    </a:blip>
                    <a:stretch>
                      <a:fillRect/>
                    </a:stretch>
                  </pic:blipFill>
                  <pic:spPr>
                    <a:xfrm>
                      <a:off x="0" y="0"/>
                      <a:ext cx="4573941" cy="6513862"/>
                    </a:xfrm>
                    <a:prstGeom prst="rect">
                      <a:avLst/>
                    </a:prstGeom>
                  </pic:spPr>
                </pic:pic>
              </a:graphicData>
            </a:graphic>
          </wp:inline>
        </w:drawing>
      </w:r>
    </w:p>
    <w:p w14:paraId="3E0B4629" w14:textId="3F5E1439" w:rsidR="001B273D" w:rsidRPr="003C58D6" w:rsidRDefault="001B273D">
      <w:pPr>
        <w:rPr>
          <w:b/>
          <w:bCs/>
          <w:sz w:val="28"/>
          <w:szCs w:val="28"/>
          <w:u w:val="single"/>
        </w:rPr>
      </w:pPr>
      <w:r w:rsidRPr="003C58D6">
        <w:rPr>
          <w:b/>
          <w:bCs/>
          <w:sz w:val="28"/>
          <w:szCs w:val="28"/>
          <w:u w:val="single"/>
        </w:rPr>
        <w:t>Edit Page</w:t>
      </w:r>
    </w:p>
    <w:p w14:paraId="173AB211" w14:textId="4A8CDE12" w:rsidR="001B273D" w:rsidRDefault="001B273D">
      <w:r>
        <w:t>This page is specifically designed for the chef to manage the menu. It allows the chef to add new meals to the 'Homepage' menu by entering details such as the meal’s name, price, type, and a brief description. At the bottom of the page, there is a 'POST' button that, when clicked, adds the meal to the menu. Consistent with other pages, this page includes the logo and hamburger menu to ensure uniform navigation and branding throughout the app</w:t>
      </w:r>
    </w:p>
    <w:p w14:paraId="19302E8F" w14:textId="6876EB81" w:rsidR="001B273D" w:rsidRDefault="001B273D"/>
    <w:p w14:paraId="6CF21DDF" w14:textId="1F70E8FA" w:rsidR="001B273D" w:rsidRDefault="001B273D"/>
    <w:p w14:paraId="49A68720" w14:textId="149ABB55" w:rsidR="001B273D" w:rsidRDefault="001B273D"/>
    <w:p w14:paraId="0F116427" w14:textId="293BEF75" w:rsidR="001B273D" w:rsidRDefault="001B273D"/>
    <w:p w14:paraId="7B5E1352" w14:textId="79E29250" w:rsidR="001B273D" w:rsidRDefault="001B273D">
      <w:r>
        <w:rPr>
          <w:noProof/>
        </w:rPr>
        <w:drawing>
          <wp:inline distT="0" distB="0" distL="0" distR="0" wp14:anchorId="4B90E705" wp14:editId="3E24DD49">
            <wp:extent cx="4585252" cy="6529970"/>
            <wp:effectExtent l="0" t="0" r="6350" b="4445"/>
            <wp:docPr id="6" name="Picture 6" descr="A screenshot of a dele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f App (5).jpg"/>
                    <pic:cNvPicPr/>
                  </pic:nvPicPr>
                  <pic:blipFill>
                    <a:blip r:embed="rId12">
                      <a:extLst>
                        <a:ext uri="{28A0092B-C50C-407E-A947-70E740481C1C}">
                          <a14:useLocalDpi xmlns:a14="http://schemas.microsoft.com/office/drawing/2010/main" val="0"/>
                        </a:ext>
                      </a:extLst>
                    </a:blip>
                    <a:stretch>
                      <a:fillRect/>
                    </a:stretch>
                  </pic:blipFill>
                  <pic:spPr>
                    <a:xfrm>
                      <a:off x="0" y="0"/>
                      <a:ext cx="4622656" cy="6583237"/>
                    </a:xfrm>
                    <a:prstGeom prst="rect">
                      <a:avLst/>
                    </a:prstGeom>
                  </pic:spPr>
                </pic:pic>
              </a:graphicData>
            </a:graphic>
          </wp:inline>
        </w:drawing>
      </w:r>
    </w:p>
    <w:p w14:paraId="04140C97" w14:textId="494801A2" w:rsidR="001B273D" w:rsidRPr="003C58D6" w:rsidRDefault="001B273D">
      <w:pPr>
        <w:rPr>
          <w:b/>
          <w:bCs/>
          <w:sz w:val="28"/>
          <w:szCs w:val="28"/>
          <w:u w:val="single"/>
        </w:rPr>
      </w:pPr>
      <w:r w:rsidRPr="003C58D6">
        <w:rPr>
          <w:b/>
          <w:bCs/>
          <w:sz w:val="28"/>
          <w:szCs w:val="28"/>
          <w:u w:val="single"/>
        </w:rPr>
        <w:t xml:space="preserve">Delete Page </w:t>
      </w:r>
    </w:p>
    <w:p w14:paraId="6A739118" w14:textId="67A55E6C" w:rsidR="003C58D6" w:rsidRDefault="003C58D6">
      <w:r>
        <w:t>This page is exclusively for the chef to manage and remove meals from the menu. It provides a list of meals with the option to select any item for deletion. A 'Delete' button, located at the bottom of the page for easy access, allows the chef to remove the selected meal from the menu. Consistent with other pages in the app, this page features the logo and a hamburger menu to maintain a cohesive design and facilitate navigation.</w:t>
      </w:r>
    </w:p>
    <w:p w14:paraId="4E243DD5" w14:textId="5F650418" w:rsidR="00047D57" w:rsidRDefault="00047D57"/>
    <w:p w14:paraId="415B0641" w14:textId="34CF808C" w:rsidR="00047D57" w:rsidRPr="00047D57" w:rsidRDefault="00047D57" w:rsidP="00047D57">
      <w:pPr>
        <w:rPr>
          <w:b/>
          <w:bCs/>
          <w:sz w:val="28"/>
          <w:szCs w:val="28"/>
          <w:u w:val="single"/>
        </w:rPr>
      </w:pPr>
      <w:r w:rsidRPr="00047D57">
        <w:rPr>
          <w:b/>
          <w:bCs/>
          <w:sz w:val="28"/>
          <w:szCs w:val="28"/>
          <w:u w:val="single"/>
        </w:rPr>
        <w:lastRenderedPageBreak/>
        <w:t>Part 2</w:t>
      </w:r>
    </w:p>
    <w:p w14:paraId="17834C4F" w14:textId="77777777" w:rsidR="00047D57" w:rsidRPr="00047D57" w:rsidRDefault="00047D57" w:rsidP="00047D57"/>
    <w:p w14:paraId="7564B7BD" w14:textId="0E318E98" w:rsidR="00047D57" w:rsidRDefault="00047D57" w:rsidP="00047D57">
      <w:r w:rsidRPr="00047D57">
        <w:t xml:space="preserve">This app is designed to manage and select meals from a menu, allowing users to add, remove, and calculate the total cost of selected meals. The main screen provides functionality to input new meals by entering the meal's name, price, and type (Main Course, Dessert, or Starters), which can be dynamically added to the menu. Users can also remove meals by selecting the "Remove" button next to each meal. The main screen displays three categories of meals—Main Courses, Desserts, and Starters—each with its own heading, and shows the total number of meals available on the menu. Users can navigate to the second page, where they can select meals from the displayed list. As meals are selected, the app automatically calculates the total cost and displays it at the bottom of the screen. The interface is designed with user-friendly navigation, styled using </w:t>
      </w:r>
      <w:proofErr w:type="spellStart"/>
      <w:r w:rsidRPr="00047D57">
        <w:t>colors</w:t>
      </w:r>
      <w:proofErr w:type="spellEnd"/>
      <w:r w:rsidRPr="00047D57">
        <w:t xml:space="preserve"> such as red, blue, and black for a clean, modern look. The app's functionality offers both chefs and users an intuitive experience for managing and selecting meals while seamlessly calculating costs.</w:t>
      </w:r>
    </w:p>
    <w:p w14:paraId="1E381BB6" w14:textId="3606677D" w:rsidR="006628DB" w:rsidRPr="00047D57" w:rsidRDefault="006628DB" w:rsidP="00047D57">
      <w:r>
        <w:t>GitHub Link:</w:t>
      </w:r>
      <w:r w:rsidR="00EC4232">
        <w:t xml:space="preserve"> </w:t>
      </w:r>
      <w:r w:rsidR="00EC4232" w:rsidRPr="00EC4232">
        <w:t>https://github.com/Pheelo-Ntando/Part-2-MAST?tab=readme-ov-file#part-2-mast</w:t>
      </w:r>
    </w:p>
    <w:p w14:paraId="2D3DEEDB" w14:textId="77777777" w:rsidR="00047D57" w:rsidRDefault="00047D57"/>
    <w:p w14:paraId="3F291EDA" w14:textId="27917839" w:rsidR="007B1E98" w:rsidRDefault="007B1E98"/>
    <w:p w14:paraId="12BDF32F" w14:textId="4C931F0E" w:rsidR="007B1E98" w:rsidRDefault="007B1E98">
      <w:pPr>
        <w:rPr>
          <w:b/>
          <w:bCs/>
          <w:sz w:val="36"/>
          <w:szCs w:val="36"/>
          <w:u w:val="single"/>
        </w:rPr>
      </w:pPr>
      <w:r w:rsidRPr="007B1E98">
        <w:rPr>
          <w:b/>
          <w:bCs/>
          <w:sz w:val="36"/>
          <w:szCs w:val="36"/>
          <w:u w:val="single"/>
        </w:rPr>
        <w:t xml:space="preserve">References </w:t>
      </w:r>
    </w:p>
    <w:p w14:paraId="431B37B9" w14:textId="5C33280A" w:rsidR="007B1E98" w:rsidRPr="00AD03D0" w:rsidRDefault="00AD03D0" w:rsidP="00AD03D0">
      <w:pPr>
        <w:pStyle w:val="ListParagraph"/>
        <w:numPr>
          <w:ilvl w:val="0"/>
          <w:numId w:val="1"/>
        </w:numPr>
        <w:rPr>
          <w:b/>
          <w:bCs/>
          <w:sz w:val="36"/>
          <w:szCs w:val="36"/>
          <w:u w:val="single"/>
        </w:rPr>
      </w:pPr>
      <w:r>
        <w:t xml:space="preserve">Figma, n.d. </w:t>
      </w:r>
      <w:r>
        <w:rPr>
          <w:rStyle w:val="Emphasis"/>
        </w:rPr>
        <w:t>Figma</w:t>
      </w:r>
      <w:r>
        <w:t xml:space="preserve">. Available at: </w:t>
      </w:r>
      <w:hyperlink r:id="rId13" w:tgtFrame="_new" w:history="1">
        <w:r>
          <w:rPr>
            <w:rStyle w:val="Hyperlink"/>
          </w:rPr>
          <w:t>https://www.figma.com</w:t>
        </w:r>
      </w:hyperlink>
      <w:r>
        <w:t xml:space="preserve"> [Accessed 3 September 2024].</w:t>
      </w:r>
    </w:p>
    <w:sectPr w:rsidR="007B1E98" w:rsidRPr="00AD03D0" w:rsidSect="0074567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392C0E"/>
    <w:multiLevelType w:val="hybridMultilevel"/>
    <w:tmpl w:val="C65C54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77"/>
    <w:rsid w:val="000067D7"/>
    <w:rsid w:val="000454F5"/>
    <w:rsid w:val="00047D57"/>
    <w:rsid w:val="00070D47"/>
    <w:rsid w:val="000725D9"/>
    <w:rsid w:val="00075066"/>
    <w:rsid w:val="00085DAB"/>
    <w:rsid w:val="000B241B"/>
    <w:rsid w:val="000E0D4F"/>
    <w:rsid w:val="000E11AD"/>
    <w:rsid w:val="000F78E4"/>
    <w:rsid w:val="001018F8"/>
    <w:rsid w:val="00110BE1"/>
    <w:rsid w:val="001412FD"/>
    <w:rsid w:val="00154B50"/>
    <w:rsid w:val="00166E2A"/>
    <w:rsid w:val="0017554C"/>
    <w:rsid w:val="00181052"/>
    <w:rsid w:val="00193E39"/>
    <w:rsid w:val="001A1ACC"/>
    <w:rsid w:val="001B273D"/>
    <w:rsid w:val="001B2AB0"/>
    <w:rsid w:val="001C577B"/>
    <w:rsid w:val="001D013D"/>
    <w:rsid w:val="001E4BB1"/>
    <w:rsid w:val="001E75D4"/>
    <w:rsid w:val="001F08F0"/>
    <w:rsid w:val="001F0DDD"/>
    <w:rsid w:val="001F1160"/>
    <w:rsid w:val="001F3F1F"/>
    <w:rsid w:val="001F76FF"/>
    <w:rsid w:val="00236EC2"/>
    <w:rsid w:val="002403A3"/>
    <w:rsid w:val="002508C3"/>
    <w:rsid w:val="00255F1A"/>
    <w:rsid w:val="00256BCF"/>
    <w:rsid w:val="00275819"/>
    <w:rsid w:val="00280558"/>
    <w:rsid w:val="002A5665"/>
    <w:rsid w:val="002A6263"/>
    <w:rsid w:val="002B1681"/>
    <w:rsid w:val="002B2D66"/>
    <w:rsid w:val="00302349"/>
    <w:rsid w:val="00315EEE"/>
    <w:rsid w:val="003420A7"/>
    <w:rsid w:val="00346E0E"/>
    <w:rsid w:val="0035132C"/>
    <w:rsid w:val="0036740F"/>
    <w:rsid w:val="003751A7"/>
    <w:rsid w:val="003839CA"/>
    <w:rsid w:val="003C58D6"/>
    <w:rsid w:val="003D04AB"/>
    <w:rsid w:val="003E57A8"/>
    <w:rsid w:val="003F261E"/>
    <w:rsid w:val="003F350E"/>
    <w:rsid w:val="003F4C45"/>
    <w:rsid w:val="003F57B9"/>
    <w:rsid w:val="004047BD"/>
    <w:rsid w:val="00427B97"/>
    <w:rsid w:val="00430D8D"/>
    <w:rsid w:val="0043109A"/>
    <w:rsid w:val="0049108C"/>
    <w:rsid w:val="00494040"/>
    <w:rsid w:val="004D2540"/>
    <w:rsid w:val="004E750E"/>
    <w:rsid w:val="004F18E0"/>
    <w:rsid w:val="0050494D"/>
    <w:rsid w:val="00511485"/>
    <w:rsid w:val="00524CDA"/>
    <w:rsid w:val="00531ABE"/>
    <w:rsid w:val="00545879"/>
    <w:rsid w:val="00554FBD"/>
    <w:rsid w:val="005711F1"/>
    <w:rsid w:val="00581D15"/>
    <w:rsid w:val="005B0977"/>
    <w:rsid w:val="005B2B19"/>
    <w:rsid w:val="005C1883"/>
    <w:rsid w:val="005D1AB4"/>
    <w:rsid w:val="005E7D13"/>
    <w:rsid w:val="005F6EA9"/>
    <w:rsid w:val="00640898"/>
    <w:rsid w:val="00650437"/>
    <w:rsid w:val="006533BD"/>
    <w:rsid w:val="006628DB"/>
    <w:rsid w:val="00665D7F"/>
    <w:rsid w:val="00671B2C"/>
    <w:rsid w:val="00680787"/>
    <w:rsid w:val="00684B0B"/>
    <w:rsid w:val="0068531A"/>
    <w:rsid w:val="0069756E"/>
    <w:rsid w:val="00697726"/>
    <w:rsid w:val="006A0298"/>
    <w:rsid w:val="006A46AE"/>
    <w:rsid w:val="006A7A40"/>
    <w:rsid w:val="006D344A"/>
    <w:rsid w:val="006E28D5"/>
    <w:rsid w:val="007011E0"/>
    <w:rsid w:val="0072794E"/>
    <w:rsid w:val="00741BCF"/>
    <w:rsid w:val="007438EF"/>
    <w:rsid w:val="00743F42"/>
    <w:rsid w:val="00745677"/>
    <w:rsid w:val="007472D6"/>
    <w:rsid w:val="00767F9E"/>
    <w:rsid w:val="0077438B"/>
    <w:rsid w:val="007856FC"/>
    <w:rsid w:val="007A3008"/>
    <w:rsid w:val="007B1E98"/>
    <w:rsid w:val="007E2A92"/>
    <w:rsid w:val="008754F9"/>
    <w:rsid w:val="0088334B"/>
    <w:rsid w:val="008A59AC"/>
    <w:rsid w:val="008A63B6"/>
    <w:rsid w:val="008A658E"/>
    <w:rsid w:val="008B13BC"/>
    <w:rsid w:val="008B44DC"/>
    <w:rsid w:val="008C7A28"/>
    <w:rsid w:val="008F6766"/>
    <w:rsid w:val="00903D0B"/>
    <w:rsid w:val="0091093A"/>
    <w:rsid w:val="00922F31"/>
    <w:rsid w:val="00923234"/>
    <w:rsid w:val="00943617"/>
    <w:rsid w:val="00953950"/>
    <w:rsid w:val="00960805"/>
    <w:rsid w:val="009610F1"/>
    <w:rsid w:val="009636CA"/>
    <w:rsid w:val="009732D3"/>
    <w:rsid w:val="00976D39"/>
    <w:rsid w:val="00982B7F"/>
    <w:rsid w:val="00997B11"/>
    <w:rsid w:val="009A1A74"/>
    <w:rsid w:val="009D158D"/>
    <w:rsid w:val="009E592E"/>
    <w:rsid w:val="00A137E8"/>
    <w:rsid w:val="00A20CB7"/>
    <w:rsid w:val="00A21B48"/>
    <w:rsid w:val="00A24A62"/>
    <w:rsid w:val="00A25669"/>
    <w:rsid w:val="00A363E3"/>
    <w:rsid w:val="00A5778F"/>
    <w:rsid w:val="00A66FB5"/>
    <w:rsid w:val="00A93706"/>
    <w:rsid w:val="00A96486"/>
    <w:rsid w:val="00A9732C"/>
    <w:rsid w:val="00AA2B58"/>
    <w:rsid w:val="00AA433F"/>
    <w:rsid w:val="00AB1DEB"/>
    <w:rsid w:val="00AD03D0"/>
    <w:rsid w:val="00AE355C"/>
    <w:rsid w:val="00B16518"/>
    <w:rsid w:val="00B16FE4"/>
    <w:rsid w:val="00B217F3"/>
    <w:rsid w:val="00B2204E"/>
    <w:rsid w:val="00B306A7"/>
    <w:rsid w:val="00B402CE"/>
    <w:rsid w:val="00B80457"/>
    <w:rsid w:val="00B87F58"/>
    <w:rsid w:val="00B9366F"/>
    <w:rsid w:val="00BB57B4"/>
    <w:rsid w:val="00BB617C"/>
    <w:rsid w:val="00BC37F5"/>
    <w:rsid w:val="00BC41DA"/>
    <w:rsid w:val="00BD1B24"/>
    <w:rsid w:val="00C31B36"/>
    <w:rsid w:val="00C36D68"/>
    <w:rsid w:val="00CC0313"/>
    <w:rsid w:val="00CC17A7"/>
    <w:rsid w:val="00CD53E7"/>
    <w:rsid w:val="00CE242E"/>
    <w:rsid w:val="00CE5DAF"/>
    <w:rsid w:val="00CE7AA3"/>
    <w:rsid w:val="00CF46AE"/>
    <w:rsid w:val="00D87676"/>
    <w:rsid w:val="00D92C7A"/>
    <w:rsid w:val="00D945AA"/>
    <w:rsid w:val="00DB5843"/>
    <w:rsid w:val="00DC06E5"/>
    <w:rsid w:val="00DC4B93"/>
    <w:rsid w:val="00E06A3D"/>
    <w:rsid w:val="00E3637A"/>
    <w:rsid w:val="00E579BA"/>
    <w:rsid w:val="00E77496"/>
    <w:rsid w:val="00E90C06"/>
    <w:rsid w:val="00E94B02"/>
    <w:rsid w:val="00EC0823"/>
    <w:rsid w:val="00EC08F5"/>
    <w:rsid w:val="00EC4232"/>
    <w:rsid w:val="00ED5EA0"/>
    <w:rsid w:val="00EE77EF"/>
    <w:rsid w:val="00EF4D4C"/>
    <w:rsid w:val="00F33767"/>
    <w:rsid w:val="00F373D5"/>
    <w:rsid w:val="00F45673"/>
    <w:rsid w:val="00F55911"/>
    <w:rsid w:val="00F559C2"/>
    <w:rsid w:val="00F63A89"/>
    <w:rsid w:val="00F67D4A"/>
    <w:rsid w:val="00F75B8E"/>
    <w:rsid w:val="00F82975"/>
    <w:rsid w:val="00F82977"/>
    <w:rsid w:val="00FA2BB9"/>
    <w:rsid w:val="00FB23F4"/>
    <w:rsid w:val="00FB3FC3"/>
    <w:rsid w:val="00FF31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26AC"/>
  <w15:chartTrackingRefBased/>
  <w15:docId w15:val="{904E8323-997D-43F4-BA1F-45714E7F0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D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56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5677"/>
    <w:rPr>
      <w:rFonts w:eastAsiaTheme="minorEastAsia"/>
      <w:lang w:val="en-US"/>
    </w:rPr>
  </w:style>
  <w:style w:type="character" w:styleId="Strong">
    <w:name w:val="Strong"/>
    <w:basedOn w:val="DefaultParagraphFont"/>
    <w:uiPriority w:val="22"/>
    <w:qFormat/>
    <w:rsid w:val="00AD03D0"/>
    <w:rPr>
      <w:b/>
      <w:bCs/>
    </w:rPr>
  </w:style>
  <w:style w:type="character" w:styleId="Emphasis">
    <w:name w:val="Emphasis"/>
    <w:basedOn w:val="DefaultParagraphFont"/>
    <w:uiPriority w:val="20"/>
    <w:qFormat/>
    <w:rsid w:val="00AD03D0"/>
    <w:rPr>
      <w:i/>
      <w:iCs/>
    </w:rPr>
  </w:style>
  <w:style w:type="character" w:styleId="Hyperlink">
    <w:name w:val="Hyperlink"/>
    <w:basedOn w:val="DefaultParagraphFont"/>
    <w:uiPriority w:val="99"/>
    <w:semiHidden/>
    <w:unhideWhenUsed/>
    <w:rsid w:val="00AD03D0"/>
    <w:rPr>
      <w:color w:val="0000FF"/>
      <w:u w:val="single"/>
    </w:rPr>
  </w:style>
  <w:style w:type="paragraph" w:styleId="ListParagraph">
    <w:name w:val="List Paragraph"/>
    <w:basedOn w:val="Normal"/>
    <w:uiPriority w:val="34"/>
    <w:qFormat/>
    <w:rsid w:val="00AD03D0"/>
    <w:pPr>
      <w:ind w:left="720"/>
      <w:contextualSpacing/>
    </w:pPr>
  </w:style>
  <w:style w:type="character" w:customStyle="1" w:styleId="Heading1Char">
    <w:name w:val="Heading 1 Char"/>
    <w:basedOn w:val="DefaultParagraphFont"/>
    <w:link w:val="Heading1"/>
    <w:uiPriority w:val="9"/>
    <w:rsid w:val="00047D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figma.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3e77995-e701-490a-a77d-9891cf00fffd">Pending</Status>
    <Action xmlns="73e77995-e701-490a-a77d-9891cf00fffd">None</Action>
    <ModeofOffering xmlns="73e77995-e701-490a-a77d-9891cf00fffd">Contact</ModeofOffering>
    <Document_x0020_Type xmlns="73e77995-e701-490a-a77d-9891cf00fffd" xsi:nil="true"/>
    <Year xmlns="73e77995-e701-490a-a77d-9891cf00fffd">2024</Yea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D572475BE39A49A6C016E143317FC9" ma:contentTypeVersion="13" ma:contentTypeDescription="Create a new document." ma:contentTypeScope="" ma:versionID="f8b02b304bbe0c4cd77b7f9a0216e263">
  <xsd:schema xmlns:xsd="http://www.w3.org/2001/XMLSchema" xmlns:xs="http://www.w3.org/2001/XMLSchema" xmlns:p="http://schemas.microsoft.com/office/2006/metadata/properties" xmlns:ns2="73e77995-e701-490a-a77d-9891cf00fffd" xmlns:ns3="0b741079-3ede-4335-80ae-c459a161032e" targetNamespace="http://schemas.microsoft.com/office/2006/metadata/properties" ma:root="true" ma:fieldsID="2262e852e52f013bb937e61c3938e755" ns2:_="" ns3:_="">
    <xsd:import namespace="73e77995-e701-490a-a77d-9891cf00fffd"/>
    <xsd:import namespace="0b741079-3ede-4335-80ae-c459a161032e"/>
    <xsd:element name="properties">
      <xsd:complexType>
        <xsd:sequence>
          <xsd:element name="documentManagement">
            <xsd:complexType>
              <xsd:all>
                <xsd:element ref="ns2:Document_x0020_Type" minOccurs="0"/>
                <xsd:element ref="ns2:ModeofOffering"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Action" minOccurs="0"/>
                <xsd:element ref="ns2:MediaServiceSearchProperties" minOccurs="0"/>
                <xsd:element ref="ns2:Status" minOccurs="0"/>
                <xsd:element ref="ns2:Yea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e77995-e701-490a-a77d-9891cf00fffd" elementFormDefault="qualified">
    <xsd:import namespace="http://schemas.microsoft.com/office/2006/documentManagement/types"/>
    <xsd:import namespace="http://schemas.microsoft.com/office/infopath/2007/PartnerControls"/>
    <xsd:element name="Document_x0020_Type" ma:index="8" nillable="true" ma:displayName="Document Type" ma:format="Dropdown" ma:indexed="true" ma:internalName="Document_x0020_Type">
      <xsd:simpleType>
        <xsd:restriction base="dms:Choice">
          <xsd:enumeration value="STManual"/>
          <xsd:enumeration value="Addendum to Assignment"/>
          <xsd:enumeration value="Addendum to Assignment 1"/>
          <xsd:enumeration value="Addendum to Assignment 2"/>
          <xsd:enumeration value="Addendum"/>
          <xsd:enumeration value="Additional Reading 1"/>
          <xsd:enumeration value="Additional Reading 2"/>
          <xsd:enumeration value="Additional Reading 3"/>
          <xsd:enumeration value="Additional Reading 4"/>
          <xsd:enumeration value="Additional Reading 5"/>
          <xsd:enumeration value="Additional Reading 6"/>
          <xsd:enumeration value="Additional Reading 7"/>
          <xsd:enumeration value="Additional Reading 8"/>
          <xsd:enumeration value="Additional Reading 9"/>
          <xsd:enumeration value="Additional Reading 10"/>
          <xsd:enumeration value="Additional Reading 11"/>
          <xsd:enumeration value="Additional Reading 12"/>
          <xsd:enumeration value="Additional Reading 13"/>
          <xsd:enumeration value="Additional Reading 14"/>
          <xsd:enumeration value="Additional Reading 15"/>
          <xsd:enumeration value="Additional Reading 16"/>
          <xsd:enumeration value="Additional Reading 17"/>
          <xsd:enumeration value="Additional Reading 18"/>
          <xsd:enumeration value="Additional Reading 19"/>
          <xsd:enumeration value="Additional Reading 20"/>
          <xsd:enumeration value="Additional Reading 21"/>
          <xsd:enumeration value="Additional Reading 22"/>
          <xsd:enumeration value="Additional Reading 23"/>
          <xsd:enumeration value="Additional Reading 24"/>
          <xsd:enumeration value="Additional Reading 25"/>
          <xsd:enumeration value="Additional Reading 26"/>
          <xsd:enumeration value="Additional Reading 27"/>
          <xsd:enumeration value="Additional Reading 28"/>
          <xsd:enumeration value="Additional Reading 29"/>
          <xsd:enumeration value="Additional Reading 30"/>
          <xsd:enumeration value="Answer Booklet 1"/>
          <xsd:enumeration value="Answer Booklet 2"/>
          <xsd:enumeration value="Answer Booklet 3"/>
          <xsd:enumeration value="Answer Booklet 4"/>
          <xsd:enumeration value="Assessment Brief"/>
          <xsd:enumeration value="Assessment Brief Exam Sitting 1"/>
          <xsd:enumeration value="Assessment Brief Exam Sitting 2"/>
          <xsd:enumeration value="Assessment Brief Exam Sitting 3"/>
          <xsd:enumeration value="Assessment Brief SDT"/>
          <xsd:enumeration value="Assessment Brief THT"/>
          <xsd:enumeration value="Assessment Brief THE"/>
          <xsd:enumeration value="Assessment Brief SDE"/>
          <xsd:enumeration value="Assignment 1"/>
          <xsd:enumeration value="Assignment 2"/>
          <xsd:enumeration value="Assignment 3"/>
          <xsd:enumeration value="Assignment 4"/>
          <xsd:enumeration value="Assignment 5"/>
          <xsd:enumeration value="Assignment 6"/>
          <xsd:enumeration value="Assignment Rubric"/>
          <xsd:enumeration value="Brand Challenge"/>
          <xsd:enumeration value="Formative Assessment Brief 1"/>
          <xsd:enumeration value="Formative Assessment Brief 2"/>
          <xsd:enumeration value="Learn Framework"/>
          <xsd:enumeration value="Learn Guide"/>
          <xsd:enumeration value="Learn Guide Addendum"/>
          <xsd:enumeration value="Learn Module Outline"/>
          <xsd:enumeration value="Learn Module Outline Addendum"/>
          <xsd:enumeration value="Legal Resources"/>
          <xsd:enumeration value="Non Learn Framework – NLF"/>
          <xsd:enumeration value="PAL"/>
          <xsd:enumeration value="Part 1"/>
          <xsd:enumeration value="Part 2"/>
          <xsd:enumeration value="Part 3"/>
          <xsd:enumeration value="Part 4"/>
          <xsd:enumeration value="Part 5"/>
          <xsd:enumeration value="POE"/>
          <xsd:enumeration value="POE Addendum"/>
          <xsd:enumeration value="POE Addendum 1"/>
          <xsd:enumeration value="POE Addendum 2"/>
          <xsd:enumeration value="POE Rubric"/>
          <xsd:enumeration value="POE Task 1"/>
          <xsd:enumeration value="POE Task 2"/>
          <xsd:enumeration value="POE Task 3"/>
          <xsd:enumeration value="POE Task 4"/>
          <xsd:enumeration value="Practicum 1"/>
          <xsd:enumeration value="Practicum 2"/>
          <xsd:enumeration value="Practical Assignment 1"/>
          <xsd:enumeration value="Practical Assignment 2"/>
          <xsd:enumeration value="Practical Assignment 3"/>
          <xsd:enumeration value="Practical Assignment 4"/>
          <xsd:enumeration value="Prep Letter 1"/>
          <xsd:enumeration value="Prep Letter 2"/>
          <xsd:enumeration value="Prep Letter 3"/>
          <xsd:enumeration value="Presentation"/>
          <xsd:enumeration value="Presentation 1"/>
          <xsd:enumeration value="Presentation 2"/>
          <xsd:enumeration value="Presentation 3"/>
          <xsd:enumeration value="Presentation 4"/>
          <xsd:enumeration value="Project 1"/>
          <xsd:enumeration value="Project 2"/>
          <xsd:enumeration value="Project 3"/>
          <xsd:enumeration value="Project 4"/>
          <xsd:enumeration value="Project 5"/>
          <xsd:enumeration value="Project 6"/>
          <xsd:enumeration value="Replacement Take Home Test 1"/>
          <xsd:enumeration value="Replacement Take Home Test 2"/>
          <xsd:enumeration value="Research Proposal"/>
          <xsd:enumeration value="Research Report"/>
          <xsd:enumeration value="Semester 2 Start - POE"/>
          <xsd:enumeration value="Semester 2 Start - Take Home Exam 1 Addendum"/>
          <xsd:enumeration value="Semester 2 Start - Take Home Exam 2 Addendum"/>
          <xsd:enumeration value="Semester 2 Start - Take Home Exam 3 Addendum"/>
          <xsd:enumeration value="Semester 2 Start - Take Home Test 1 Addendum"/>
          <xsd:enumeration value="Semester 2 Start - Take Home Test 2 Addendum"/>
          <xsd:enumeration value="Semester 2 Start - Take-Home Exam 1"/>
          <xsd:enumeration value="Semester 2 Start - Take-Home Exam 2"/>
          <xsd:enumeration value="Semester 2 Start - Take-Home Exam 3"/>
          <xsd:enumeration value="Semester 2 Start - Take-Home Test 1"/>
          <xsd:enumeration value="Semester 2 Start - Take-Home Test 2"/>
          <xsd:enumeration value="Semester 2 Start - Take-Home Test 3"/>
          <xsd:enumeration value="Student Manual Addendum"/>
          <xsd:enumeration value="Summative Assessment Brief"/>
          <xsd:enumeration value="Summative Assignment"/>
          <xsd:enumeration value="Summative Practical Assignment"/>
          <xsd:enumeration value="Summative Project"/>
          <xsd:enumeration value="Take Home Assessment Preload"/>
          <xsd:enumeration value="Take Home Exam 1 Addendum"/>
          <xsd:enumeration value="Take Home Exam 2 Addendum"/>
          <xsd:enumeration value="Take Home Exam 3 Addendum"/>
          <xsd:enumeration value="Take Home Test 1 Addendum"/>
          <xsd:enumeration value="Take Home Test 2 Addendum"/>
          <xsd:enumeration value="Take-Home Exam 1"/>
          <xsd:enumeration value="Take-Home Exam 2"/>
          <xsd:enumeration value="Take-Home Exam 3"/>
          <xsd:enumeration value="Take-Home Test 1"/>
          <xsd:enumeration value="Take-Home Test 2"/>
          <xsd:enumeration value="Take-Home Test 3"/>
          <xsd:enumeration value="Task 1"/>
          <xsd:enumeration value="Task 2"/>
          <xsd:enumeration value="Task 3"/>
          <xsd:enumeration value="Task 4"/>
          <xsd:enumeration value="Task 5"/>
          <xsd:enumeration value="Task 6"/>
          <xsd:enumeration value="Workbook"/>
          <xsd:enumeration value="Research Project"/>
          <xsd:enumeration value="Upgrade Assignment"/>
          <xsd:enumeration value="Additional Material"/>
          <xsd:enumeration value="Formative Assessment Brief"/>
          <xsd:enumeration value="Erratum"/>
          <xsd:enumeration value="Research Proposal Period 4"/>
          <xsd:enumeration value="Exam - Portfolio of Evidence (PoE)"/>
          <xsd:enumeration value="Additional Material/Other"/>
          <xsd:enumeration value="Assignment Period 1"/>
          <xsd:enumeration value="Practical Assignment Period 3"/>
          <xsd:enumeration value="Learn – Module Outline"/>
          <xsd:enumeration value="Part Period 2"/>
          <xsd:enumeration value="Summative Assessment brief"/>
          <xsd:enumeration value="Manual"/>
          <xsd:enumeration value="Practicum"/>
        </xsd:restriction>
      </xsd:simpleType>
    </xsd:element>
    <xsd:element name="ModeofOffering" ma:index="9" nillable="true" ma:displayName="Mode of Offering" ma:default="Contact" ma:format="Dropdown" ma:internalName="ModeofOffering">
      <xsd:simpleType>
        <xsd:restriction base="dms:Choice">
          <xsd:enumeration value="Contact"/>
          <xsd:enumeration value="Part Time"/>
          <xsd:enumeration value="Distance"/>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Action" ma:index="16" nillable="true" ma:displayName="Action" ma:default="None" ma:format="Dropdown" ma:indexed="true" ma:internalName="Action">
      <xsd:simpleType>
        <xsd:restriction base="dms:Choice">
          <xsd:enumeration value="None"/>
          <xsd:enumeration value="Delete"/>
          <xsd:enumeration value="2023"/>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Status" ma:index="18" nillable="true" ma:displayName="Status" ma:default="Pending" ma:format="Dropdown" ma:internalName="Status">
      <xsd:simpleType>
        <xsd:restriction base="dms:Choice">
          <xsd:enumeration value="Pending"/>
          <xsd:enumeration value="Approved"/>
          <xsd:enumeration value="Delete"/>
          <xsd:enumeration value="W - Module Map at HoP/ID to moderate and validate"/>
          <xsd:enumeration value="W- At Contractor For Development"/>
          <xsd:enumeration value="W- At Faculty For Development"/>
          <xsd:enumeration value="W - Module Map at Briefing for Phase 2"/>
          <xsd:enumeration value="W - Module Map at Editing for outline creation"/>
          <xsd:enumeration value="W – Module Map complete"/>
          <xsd:enumeration value="W – Module Map at Contractor for Changes"/>
          <xsd:enumeration value="W – Learn Review at Edge"/>
          <xsd:enumeration value="W - Learn Artefact for review"/>
          <xsd:enumeration value="W - Learn Artefact approved"/>
          <xsd:enumeration value="W-LFW at ID for validation/SB creation"/>
          <xsd:enumeration value="W - Learn Framework at ID (external) for validation/SB creation"/>
          <xsd:enumeration value="W - Learn Framework at CD for BB development"/>
          <xsd:enumeration value="W - Learn Framework at ID/HoP for spot check"/>
          <xsd:enumeration value="W - Learn Framework at CD for BB changes"/>
          <xsd:enumeration value="W - Learn Framework at ITSU for deployment"/>
          <xsd:enumeration value="W – Learn Framework at Edge to update"/>
          <xsd:enumeration value="W – Learn Framework at Edge for Bb changes"/>
          <xsd:enumeration value="W – Learn Framework at Edge for Phase 3"/>
          <xsd:enumeration value="W – Learn Framework at Edge for Bb dev"/>
          <xsd:enumeration value="W- At Project Team- To Workflow"/>
          <xsd:enumeration value="W- At Contractor for changes"/>
          <xsd:enumeration value="W- At HOP to Moderate"/>
          <xsd:enumeration value="W- At Editing"/>
          <xsd:enumeration value="W- At HOP - Accept track changes"/>
          <xsd:enumeration value="W - Existing material- At HOP for minor changes"/>
          <xsd:enumeration value="W- At HoP to Consider Amendments"/>
          <xsd:enumeration value="W- At Mod Team for External Moderation"/>
          <xsd:enumeration value="W- At External Instrument Moderation"/>
          <xsd:enumeration value="W- At HOP considering Moderation feedback"/>
          <xsd:enumeration value="W- At HOP- MO Parked"/>
          <xsd:enumeration value="W- At Project Team- To Pdf"/>
          <xsd:enumeration value="W- At Project Team- to Re-PDF"/>
          <xsd:enumeration value="W- At Project Team to Reupload and Approve"/>
          <xsd:enumeration value="W -AT Project Team to Approve without changes"/>
          <xsd:enumeration value="W- Completed"/>
          <xsd:enumeration value="W - Approved for Print"/>
          <xsd:enumeration value="W- Deployed on Learn"/>
          <xsd:enumeration value="PDF- At HOP to Review Post Pdfing"/>
          <xsd:enumeration value="PDF- At PT to send for Ext Review"/>
          <xsd:enumeration value="PDF- At Ext Review"/>
          <xsd:enumeration value="PDF- At HOP considering Ext Review feedback"/>
          <xsd:enumeration value="PDF- At Project Team to Approve without changes"/>
          <xsd:enumeration value="PDF- IIE Approved for print"/>
          <xsd:enumeration value="Moderation at HOP to Sign Off"/>
          <xsd:enumeration value="Moderation at Project team to Release to Brands"/>
          <xsd:enumeration value="Moderation Complete"/>
          <xsd:enumeration value="Archived"/>
        </xsd:restriction>
      </xsd:simpleType>
    </xsd:element>
    <xsd:element name="Year" ma:index="19" nillable="true" ma:displayName="Year" ma:default="2024" ma:format="Dropdown" ma:internalName="Year">
      <xsd:simpleType>
        <xsd:restriction base="dms:Choice">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restriction>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741079-3ede-4335-80ae-c459a16103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6977D2-295A-408D-A06E-A6CCB2407367}">
  <ds:schemaRefs>
    <ds:schemaRef ds:uri="http://schemas.microsoft.com/office/2006/metadata/properties"/>
    <ds:schemaRef ds:uri="http://schemas.microsoft.com/office/infopath/2007/PartnerControls"/>
    <ds:schemaRef ds:uri="73e77995-e701-490a-a77d-9891cf00fffd"/>
  </ds:schemaRefs>
</ds:datastoreItem>
</file>

<file path=customXml/itemProps2.xml><?xml version="1.0" encoding="utf-8"?>
<ds:datastoreItem xmlns:ds="http://schemas.openxmlformats.org/officeDocument/2006/customXml" ds:itemID="{026F102D-FFDD-4774-879D-3D9A945606D4}">
  <ds:schemaRefs>
    <ds:schemaRef ds:uri="http://schemas.microsoft.com/sharepoint/v3/contenttype/forms"/>
  </ds:schemaRefs>
</ds:datastoreItem>
</file>

<file path=customXml/itemProps3.xml><?xml version="1.0" encoding="utf-8"?>
<ds:datastoreItem xmlns:ds="http://schemas.openxmlformats.org/officeDocument/2006/customXml" ds:itemID="{E77CEEFE-82F5-40D3-BBB5-2CA77CF12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e77995-e701-490a-a77d-9891cf00fffd"/>
    <ds:schemaRef ds:uri="0b741079-3ede-4335-80ae-c459a16103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MAST5112</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MAST5112</dc:title>
  <dc:subject>Part 1</dc:subject>
  <dc:creator>Pheelo Ntando</dc:creator>
  <cp:keywords/>
  <dc:description/>
  <cp:lastModifiedBy>Pheelo Ntando</cp:lastModifiedBy>
  <cp:revision>6</cp:revision>
  <dcterms:created xsi:type="dcterms:W3CDTF">2024-09-05T18:21:00Z</dcterms:created>
  <dcterms:modified xsi:type="dcterms:W3CDTF">2024-10-08T22:12:00Z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0x010100D4D572475BE39A49A6C016E143317FC9</vt:lpwstr>
  </property>
</Properties>
</file>