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Rule="auto"/>
        <w:rPr>
          <w:rFonts w:ascii="Roboto" w:cs="Roboto" w:eastAsia="Roboto" w:hAnsi="Roboto"/>
          <w:color w:val="7a7a7a"/>
          <w:sz w:val="58"/>
          <w:szCs w:val="58"/>
        </w:rPr>
      </w:pPr>
      <w:bookmarkStart w:colFirst="0" w:colLast="0" w:name="_euc4jcjmzkjk" w:id="0"/>
      <w:bookmarkEnd w:id="0"/>
      <w:r w:rsidDel="00000000" w:rsidR="00000000" w:rsidRPr="00000000">
        <w:rPr>
          <w:rFonts w:ascii="Roboto" w:cs="Roboto" w:eastAsia="Roboto" w:hAnsi="Roboto"/>
          <w:color w:val="7a7a7a"/>
          <w:sz w:val="58"/>
          <w:szCs w:val="58"/>
          <w:rtl w:val="0"/>
        </w:rPr>
        <w:t xml:space="preserve">DWA_04.3 Knowledge Check_DWA4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______________________________________________________________________________________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1. Select three rules from the Airbnb Style Guide that you find </w:t>
      </w:r>
      <w:r w:rsidDel="00000000" w:rsidR="00000000" w:rsidRPr="00000000">
        <w:rPr>
          <w:rFonts w:ascii="Roboto" w:cs="Roboto" w:eastAsia="Roboto" w:hAnsi="Roboto"/>
          <w:b w:val="1"/>
          <w:color w:val="7a7a7a"/>
          <w:sz w:val="24"/>
          <w:szCs w:val="24"/>
          <w:rtl w:val="0"/>
        </w:rPr>
        <w:t xml:space="preserve">useful</w:t>
      </w: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 and explain why.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Use descriptive function names: This rule helps to understand what a function does at a glance, without having to read through the function body.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 Keep lines of code short: This rule helps to avoid long, unreadable lines of code.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I find these rules useful because they help to keep my code clean and easy to understand. This makes it easier to maintain and modify the code in the future.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Comments: This rule helps to explain why I am doing something in my  code, which can be really helpful to other developers who are trying to understand my code.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______________________________________________________________________________________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2. Select three rules from the Airbnb Style Guide that you find </w:t>
      </w:r>
      <w:r w:rsidDel="00000000" w:rsidR="00000000" w:rsidRPr="00000000">
        <w:rPr>
          <w:rFonts w:ascii="Roboto" w:cs="Roboto" w:eastAsia="Roboto" w:hAnsi="Roboto"/>
          <w:b w:val="1"/>
          <w:color w:val="363636"/>
          <w:sz w:val="24"/>
          <w:szCs w:val="24"/>
          <w:rtl w:val="0"/>
        </w:rPr>
        <w:t xml:space="preserve">confusing</w:t>
      </w: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 and explain why.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Use 2 space indentation- it takes some time to get used to the smaller indentation size so I have to change some of my existing habits.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Quotes- It can be confusing to remember which quote type to use in a particular language.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Using lowercase letters- it takes some time to get used to using lowercase letters throughout my code.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______________________________________________________________________________________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