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98D" w:rsidRDefault="00B33A3E">
      <w:r>
        <w:rPr>
          <w:rFonts w:hint="eastAsia"/>
        </w:rPr>
        <w:t>Decision Tree</w:t>
      </w:r>
    </w:p>
    <w:p w:rsidR="00B33A3E" w:rsidRDefault="00B33A3E">
      <w:pPr>
        <w:rPr>
          <w:rFonts w:hint="eastAsia"/>
        </w:rPr>
      </w:pPr>
    </w:p>
    <w:p w:rsidR="0046192A" w:rsidRDefault="0046192A">
      <w:pPr>
        <w:rPr>
          <w:rFonts w:hint="eastAsia"/>
        </w:rPr>
      </w:pPr>
      <w:r>
        <w:rPr>
          <w:noProof/>
        </w:rPr>
        <w:drawing>
          <wp:inline distT="0" distB="0" distL="0" distR="0" wp14:anchorId="64831576" wp14:editId="00E6DCA8">
            <wp:extent cx="5274310" cy="3123075"/>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123075"/>
                    </a:xfrm>
                    <a:prstGeom prst="rect">
                      <a:avLst/>
                    </a:prstGeom>
                  </pic:spPr>
                </pic:pic>
              </a:graphicData>
            </a:graphic>
          </wp:inline>
        </w:drawing>
      </w:r>
    </w:p>
    <w:p w:rsidR="00F21CE3" w:rsidRDefault="00F21CE3">
      <w:pPr>
        <w:rPr>
          <w:rFonts w:hint="eastAsia"/>
        </w:rPr>
      </w:pPr>
      <w:r>
        <w:rPr>
          <w:noProof/>
        </w:rPr>
        <w:drawing>
          <wp:inline distT="0" distB="0" distL="0" distR="0" wp14:anchorId="195CB74A" wp14:editId="60540F95">
            <wp:extent cx="5274310" cy="2364283"/>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364283"/>
                    </a:xfrm>
                    <a:prstGeom prst="rect">
                      <a:avLst/>
                    </a:prstGeom>
                  </pic:spPr>
                </pic:pic>
              </a:graphicData>
            </a:graphic>
          </wp:inline>
        </w:drawing>
      </w:r>
    </w:p>
    <w:p w:rsidR="00F21CE3" w:rsidRDefault="00F21CE3"/>
    <w:p w:rsidR="00B33A3E" w:rsidRDefault="006A2AEF">
      <w:pPr>
        <w:rPr>
          <w:b/>
        </w:rPr>
      </w:pPr>
      <w:r>
        <w:rPr>
          <w:rFonts w:hint="eastAsia"/>
        </w:rPr>
        <w:t>Using the decision algorithm, we start at the tree root and split the data on the feature that results in the</w:t>
      </w:r>
      <w:r w:rsidRPr="006A2AEF">
        <w:rPr>
          <w:rFonts w:hint="eastAsia"/>
          <w:b/>
        </w:rPr>
        <w:t xml:space="preserve"> largest information gain (IG).</w:t>
      </w:r>
      <w:r>
        <w:rPr>
          <w:rFonts w:hint="eastAsia"/>
        </w:rPr>
        <w:t xml:space="preserve">In an iterative process, we can then repeat this splitting procedure at each child node until the leaves are pure. </w:t>
      </w:r>
      <w:r w:rsidRPr="006A2AEF">
        <w:rPr>
          <w:rFonts w:hint="eastAsia"/>
          <w:b/>
        </w:rPr>
        <w:t>We typically prune the tree by setting a limit for the maximal depth of the tree to prevent overfitting.</w:t>
      </w:r>
    </w:p>
    <w:p w:rsidR="006A2AEF" w:rsidRDefault="006A2AEF">
      <w:pPr>
        <w:rPr>
          <w:b/>
        </w:rPr>
      </w:pPr>
    </w:p>
    <w:p w:rsidR="006A2AEF" w:rsidRPr="006A2AEF" w:rsidRDefault="006A2AEF">
      <w:pPr>
        <w:rPr>
          <w:b/>
        </w:rPr>
      </w:pPr>
      <w:r w:rsidRPr="006A2AEF">
        <w:rPr>
          <w:rFonts w:hint="eastAsia"/>
          <w:b/>
        </w:rPr>
        <w:t xml:space="preserve">Maximizing information gain </w:t>
      </w:r>
      <w:r w:rsidRPr="006A2AEF">
        <w:rPr>
          <w:b/>
        </w:rPr>
        <w:t>–</w:t>
      </w:r>
      <w:r w:rsidRPr="006A2AEF">
        <w:rPr>
          <w:rFonts w:hint="eastAsia"/>
          <w:b/>
        </w:rPr>
        <w:t xml:space="preserve"> getting the most bang for the buck</w:t>
      </w:r>
      <w:r w:rsidR="003F3665">
        <w:rPr>
          <w:rFonts w:hint="eastAsia"/>
          <w:b/>
        </w:rPr>
        <w:t xml:space="preserve"> </w:t>
      </w:r>
      <w:r w:rsidR="003F3665">
        <w:rPr>
          <w:rFonts w:hint="eastAsia"/>
          <w:b/>
        </w:rPr>
        <w:t>（</w:t>
      </w:r>
      <w:r w:rsidR="003F3665">
        <w:rPr>
          <w:rFonts w:hint="eastAsia"/>
          <w:b/>
        </w:rPr>
        <w:t>ID3</w:t>
      </w:r>
      <w:r w:rsidR="003F3665">
        <w:rPr>
          <w:rFonts w:hint="eastAsia"/>
          <w:b/>
        </w:rPr>
        <w:t>算法）</w:t>
      </w:r>
    </w:p>
    <w:p w:rsidR="006A2AEF" w:rsidRDefault="004676FF">
      <w:r>
        <w:rPr>
          <w:rFonts w:hint="eastAsia"/>
        </w:rPr>
        <w:t xml:space="preserve">Our objective function is to maximize the information gain at each split, </w:t>
      </w:r>
      <w:r>
        <w:t>which</w:t>
      </w:r>
      <w:r>
        <w:rPr>
          <w:rFonts w:hint="eastAsia"/>
        </w:rPr>
        <w:t xml:space="preserve"> we define as follows:</w:t>
      </w:r>
    </w:p>
    <w:p w:rsidR="004676FF" w:rsidRDefault="004676FF">
      <w:r>
        <w:rPr>
          <w:noProof/>
        </w:rPr>
        <w:drawing>
          <wp:inline distT="0" distB="0" distL="0" distR="0" wp14:anchorId="019580F9" wp14:editId="0907FE79">
            <wp:extent cx="2447925" cy="476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47925" cy="476250"/>
                    </a:xfrm>
                    <a:prstGeom prst="rect">
                      <a:avLst/>
                    </a:prstGeom>
                  </pic:spPr>
                </pic:pic>
              </a:graphicData>
            </a:graphic>
          </wp:inline>
        </w:drawing>
      </w:r>
    </w:p>
    <w:p w:rsidR="004676FF" w:rsidRDefault="004676FF">
      <w:r>
        <w:t xml:space="preserve">f is the feature to perform the split, Dp and Dj are dataset of the parent and jth chile node, and Nj is the number of samples in the jth child node. </w:t>
      </w:r>
      <w:r>
        <w:rPr>
          <w:rFonts w:hint="eastAsia"/>
        </w:rPr>
        <w:t xml:space="preserve">As we can see, the information gain is simply the </w:t>
      </w:r>
      <w:r>
        <w:rPr>
          <w:rFonts w:hint="eastAsia"/>
        </w:rPr>
        <w:lastRenderedPageBreak/>
        <w:t xml:space="preserve">difference between the impurity of the parent node and the sum of the child node impurities </w:t>
      </w:r>
      <w:r>
        <w:t>–</w:t>
      </w:r>
      <w:r>
        <w:rPr>
          <w:rFonts w:hint="eastAsia"/>
        </w:rPr>
        <w:t xml:space="preserve"> the lower the impurity of the child nodes, the larger the information gain. However, for simplicity and to reduce the combinatorial search space, most libraries implement binary decsiton trees. This means that each parent node is split into two child nodes, Dleft and Dright:</w:t>
      </w:r>
    </w:p>
    <w:p w:rsidR="004676FF" w:rsidRDefault="004676FF">
      <w:r>
        <w:rPr>
          <w:noProof/>
        </w:rPr>
        <w:drawing>
          <wp:inline distT="0" distB="0" distL="0" distR="0" wp14:anchorId="7C5E040C" wp14:editId="2C842694">
            <wp:extent cx="3409950" cy="542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9950" cy="542925"/>
                    </a:xfrm>
                    <a:prstGeom prst="rect">
                      <a:avLst/>
                    </a:prstGeom>
                  </pic:spPr>
                </pic:pic>
              </a:graphicData>
            </a:graphic>
          </wp:inline>
        </w:drawing>
      </w:r>
    </w:p>
    <w:p w:rsidR="004676FF" w:rsidRDefault="004676FF">
      <w:pPr>
        <w:rPr>
          <w:rFonts w:hint="eastAsia"/>
        </w:rPr>
      </w:pPr>
      <w:r>
        <w:rPr>
          <w:rFonts w:hint="eastAsia"/>
        </w:rPr>
        <w:t xml:space="preserve">The three impurity measures or splitting criteria that are commonly used in binary decision </w:t>
      </w:r>
      <w:r>
        <w:t>decision</w:t>
      </w:r>
      <w:r>
        <w:rPr>
          <w:rFonts w:hint="eastAsia"/>
        </w:rPr>
        <w:t xml:space="preserve"> tree are Gini index (Ig),entropy (Ih) and the classification error (Ie).</w:t>
      </w:r>
    </w:p>
    <w:p w:rsidR="003F3665" w:rsidRDefault="003F3665">
      <w:pPr>
        <w:rPr>
          <w:rFonts w:hint="eastAsia"/>
        </w:rPr>
      </w:pPr>
    </w:p>
    <w:p w:rsidR="009E1FD1" w:rsidRDefault="009E1FD1">
      <w:pPr>
        <w:rPr>
          <w:rFonts w:hint="eastAsia"/>
        </w:rPr>
      </w:pPr>
      <w:r>
        <w:rPr>
          <w:rFonts w:hint="eastAsia"/>
        </w:rPr>
        <w:t>增益率：</w:t>
      </w:r>
    </w:p>
    <w:p w:rsidR="009E1FD1" w:rsidRDefault="009E1FD1">
      <w:pPr>
        <w:rPr>
          <w:rFonts w:hint="eastAsia"/>
        </w:rPr>
      </w:pPr>
      <w:r>
        <w:rPr>
          <w:rFonts w:hint="eastAsia"/>
        </w:rPr>
        <w:t>实际上，信息增益准则对可取值数目较多的属性有所偏好，为减少这种偏好可能带来的不利影响，著名的</w:t>
      </w:r>
      <w:r>
        <w:rPr>
          <w:rFonts w:hint="eastAsia"/>
        </w:rPr>
        <w:t xml:space="preserve">C4.5 </w:t>
      </w:r>
      <w:r>
        <w:rPr>
          <w:rFonts w:hint="eastAsia"/>
        </w:rPr>
        <w:t>决策树算法不直接使用信息增益，而是使用“增益率”（</w:t>
      </w:r>
      <w:r>
        <w:rPr>
          <w:rFonts w:hint="eastAsia"/>
        </w:rPr>
        <w:t>gain ratio</w:t>
      </w:r>
      <w:r>
        <w:rPr>
          <w:rFonts w:hint="eastAsia"/>
        </w:rPr>
        <w:t>）来选择最优划分属性。增益率定义为：</w:t>
      </w:r>
    </w:p>
    <w:p w:rsidR="009E1FD1" w:rsidRDefault="009E1FD1">
      <w:pPr>
        <w:rPr>
          <w:rFonts w:hint="eastAsia"/>
        </w:rPr>
      </w:pPr>
      <w:r>
        <w:rPr>
          <w:rFonts w:hint="eastAsia"/>
        </w:rPr>
        <w:t xml:space="preserve">                       </w:t>
      </w:r>
      <w:r>
        <w:rPr>
          <w:noProof/>
        </w:rPr>
        <w:drawing>
          <wp:inline distT="0" distB="0" distL="0" distR="0" wp14:anchorId="3316F28D" wp14:editId="1BBC5AFB">
            <wp:extent cx="2352675" cy="4857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52675" cy="485775"/>
                    </a:xfrm>
                    <a:prstGeom prst="rect">
                      <a:avLst/>
                    </a:prstGeom>
                  </pic:spPr>
                </pic:pic>
              </a:graphicData>
            </a:graphic>
          </wp:inline>
        </w:drawing>
      </w:r>
    </w:p>
    <w:p w:rsidR="00FA71A3" w:rsidRDefault="00FA71A3">
      <w:pPr>
        <w:rPr>
          <w:rFonts w:hint="eastAsia"/>
        </w:rPr>
      </w:pPr>
      <w:r>
        <w:rPr>
          <w:rFonts w:hint="eastAsia"/>
        </w:rPr>
        <w:t>其中，</w:t>
      </w:r>
    </w:p>
    <w:p w:rsidR="009E1FD1" w:rsidRDefault="00FA71A3" w:rsidP="00FA71A3">
      <w:pPr>
        <w:ind w:firstLineChars="1250" w:firstLine="2625"/>
        <w:rPr>
          <w:rFonts w:hint="eastAsia"/>
        </w:rPr>
      </w:pPr>
      <w:r>
        <w:rPr>
          <w:noProof/>
        </w:rPr>
        <w:drawing>
          <wp:inline distT="0" distB="0" distL="0" distR="0" wp14:anchorId="3ECEF666" wp14:editId="45DBB685">
            <wp:extent cx="2181225" cy="5619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81225" cy="561975"/>
                    </a:xfrm>
                    <a:prstGeom prst="rect">
                      <a:avLst/>
                    </a:prstGeom>
                  </pic:spPr>
                </pic:pic>
              </a:graphicData>
            </a:graphic>
          </wp:inline>
        </w:drawing>
      </w:r>
    </w:p>
    <w:p w:rsidR="00FA71A3" w:rsidRDefault="00FA71A3" w:rsidP="00FA71A3">
      <w:pPr>
        <w:rPr>
          <w:rFonts w:hint="eastAsia"/>
        </w:rPr>
      </w:pPr>
      <w:r>
        <w:rPr>
          <w:rFonts w:hint="eastAsia"/>
        </w:rPr>
        <w:t>称为属性</w:t>
      </w:r>
      <w:r>
        <w:rPr>
          <w:rFonts w:hint="eastAsia"/>
        </w:rPr>
        <w:t>a</w:t>
      </w:r>
      <w:r>
        <w:rPr>
          <w:rFonts w:hint="eastAsia"/>
        </w:rPr>
        <w:t>的固有值。属性</w:t>
      </w:r>
      <w:r>
        <w:rPr>
          <w:rFonts w:hint="eastAsia"/>
        </w:rPr>
        <w:t>a</w:t>
      </w:r>
      <w:r>
        <w:rPr>
          <w:rFonts w:hint="eastAsia"/>
        </w:rPr>
        <w:t>的可能取值数目越多（即</w:t>
      </w:r>
      <w:r>
        <w:rPr>
          <w:rFonts w:hint="eastAsia"/>
        </w:rPr>
        <w:t>V</w:t>
      </w:r>
      <w:r>
        <w:rPr>
          <w:rFonts w:hint="eastAsia"/>
        </w:rPr>
        <w:t>越大），则</w:t>
      </w:r>
      <w:r>
        <w:rPr>
          <w:rFonts w:hint="eastAsia"/>
        </w:rPr>
        <w:t>IV(a)</w:t>
      </w:r>
      <w:r>
        <w:rPr>
          <w:rFonts w:hint="eastAsia"/>
        </w:rPr>
        <w:t>的值通常会越大。需注意的是，增益率准则对可取值数目较少的属性有所偏好，因此，</w:t>
      </w:r>
      <w:r>
        <w:rPr>
          <w:rFonts w:hint="eastAsia"/>
        </w:rPr>
        <w:t>C4.5</w:t>
      </w:r>
      <w:r>
        <w:rPr>
          <w:rFonts w:hint="eastAsia"/>
        </w:rPr>
        <w:t>算法并不是直接选择增益率最大的候选划分属性，而是使用了一个启发式：先从候选划分中找出信息增益高于平均水平的属性，再从中选择增益率最高的。</w:t>
      </w:r>
    </w:p>
    <w:p w:rsidR="003F3665" w:rsidRDefault="003F3665"/>
    <w:p w:rsidR="004676FF" w:rsidRDefault="004676FF" w:rsidP="004676FF">
      <w:pPr>
        <w:pStyle w:val="a4"/>
        <w:numPr>
          <w:ilvl w:val="0"/>
          <w:numId w:val="1"/>
        </w:numPr>
        <w:ind w:firstLineChars="0"/>
      </w:pPr>
      <w:r>
        <w:t>E</w:t>
      </w:r>
      <w:r>
        <w:rPr>
          <w:rFonts w:hint="eastAsia"/>
        </w:rPr>
        <w:t>ntroy:</w:t>
      </w:r>
    </w:p>
    <w:p w:rsidR="004676FF" w:rsidRDefault="004676FF" w:rsidP="004676FF">
      <w:pPr>
        <w:pStyle w:val="a4"/>
        <w:ind w:left="360" w:firstLineChars="0" w:firstLine="0"/>
      </w:pPr>
      <w:r>
        <w:rPr>
          <w:noProof/>
        </w:rPr>
        <w:drawing>
          <wp:inline distT="0" distB="0" distL="0" distR="0" wp14:anchorId="66210427" wp14:editId="44C4B9A5">
            <wp:extent cx="2171700" cy="4476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1700" cy="447675"/>
                    </a:xfrm>
                    <a:prstGeom prst="rect">
                      <a:avLst/>
                    </a:prstGeom>
                  </pic:spPr>
                </pic:pic>
              </a:graphicData>
            </a:graphic>
          </wp:inline>
        </w:drawing>
      </w:r>
    </w:p>
    <w:p w:rsidR="00100A25" w:rsidRDefault="00100A25" w:rsidP="00100A25">
      <w:pPr>
        <w:rPr>
          <w:noProof/>
        </w:rPr>
      </w:pPr>
      <w:r>
        <w:rPr>
          <w:rFonts w:hint="eastAsia"/>
        </w:rPr>
        <w:t xml:space="preserve">   Here ,</w:t>
      </w:r>
      <w:r w:rsidRPr="00100A25">
        <w:rPr>
          <w:noProof/>
        </w:rPr>
        <w:t xml:space="preserve"> </w:t>
      </w:r>
      <w:r>
        <w:rPr>
          <w:noProof/>
        </w:rPr>
        <w:drawing>
          <wp:inline distT="0" distB="0" distL="0" distR="0" wp14:anchorId="0C47634B" wp14:editId="35119C38">
            <wp:extent cx="352425" cy="152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2425" cy="152400"/>
                    </a:xfrm>
                    <a:prstGeom prst="rect">
                      <a:avLst/>
                    </a:prstGeom>
                  </pic:spPr>
                </pic:pic>
              </a:graphicData>
            </a:graphic>
          </wp:inline>
        </w:drawing>
      </w:r>
      <w:r>
        <w:rPr>
          <w:rFonts w:hint="eastAsia"/>
          <w:noProof/>
        </w:rPr>
        <w:t xml:space="preserve"> is the proportion of the samples that belongs to class c for a particular node t. The entropy is therefore 0 if all samples at a node belong to the same class, and the entropy is </w:t>
      </w:r>
      <w:r w:rsidRPr="00B03ADA">
        <w:rPr>
          <w:rFonts w:hint="eastAsia"/>
          <w:noProof/>
          <w:color w:val="FF0000"/>
        </w:rPr>
        <w:t xml:space="preserve">maximal </w:t>
      </w:r>
      <w:r>
        <w:rPr>
          <w:rFonts w:hint="eastAsia"/>
          <w:noProof/>
        </w:rPr>
        <w:t>if we have a unfiormal class distribution.</w:t>
      </w:r>
    </w:p>
    <w:p w:rsidR="00100A25" w:rsidRDefault="00100A25" w:rsidP="00100A25">
      <w:pPr>
        <w:rPr>
          <w:rStyle w:val="fontstyle01"/>
          <w:rFonts w:hint="eastAsia"/>
        </w:rPr>
      </w:pPr>
      <w:r>
        <w:rPr>
          <w:rFonts w:hint="eastAsia"/>
          <w:noProof/>
        </w:rPr>
        <w:t xml:space="preserve">   </w:t>
      </w:r>
      <w:r>
        <w:rPr>
          <w:rStyle w:val="fontstyle01"/>
        </w:rPr>
        <w:t>For example, in</w:t>
      </w:r>
      <w:r>
        <w:rPr>
          <w:rFonts w:ascii="BookAntiqua" w:hAnsi="BookAntiqua" w:hint="eastAsia"/>
          <w:color w:val="000000"/>
          <w:sz w:val="22"/>
        </w:rPr>
        <w:t xml:space="preserve"> </w:t>
      </w:r>
      <w:r>
        <w:rPr>
          <w:rStyle w:val="fontstyle01"/>
        </w:rPr>
        <w:t xml:space="preserve">a binary class setting, the entropy is 0 if </w:t>
      </w:r>
      <w:r>
        <w:rPr>
          <w:rStyle w:val="fontstyle21"/>
        </w:rPr>
        <w:t xml:space="preserve">p </w:t>
      </w:r>
      <w:r>
        <w:rPr>
          <w:rStyle w:val="fontstyle31"/>
        </w:rPr>
        <w:t>(</w:t>
      </w:r>
      <w:r>
        <w:rPr>
          <w:rStyle w:val="fontstyle31"/>
          <w:rFonts w:hint="eastAsia"/>
        </w:rPr>
        <w:t>i=1|t</w:t>
      </w:r>
      <w:r>
        <w:rPr>
          <w:rStyle w:val="fontstyle31"/>
        </w:rPr>
        <w:t xml:space="preserve"> )</w:t>
      </w:r>
      <w:r>
        <w:rPr>
          <w:rStyle w:val="fontstyle31"/>
          <w:rFonts w:hint="eastAsia"/>
        </w:rPr>
        <w:t xml:space="preserve"> </w:t>
      </w:r>
      <w:r>
        <w:rPr>
          <w:rStyle w:val="fontstyle31"/>
          <w:sz w:val="16"/>
          <w:szCs w:val="16"/>
        </w:rPr>
        <w:t>=</w:t>
      </w:r>
      <w:r>
        <w:rPr>
          <w:rStyle w:val="fontstyle31"/>
          <w:rFonts w:hint="eastAsia"/>
          <w:sz w:val="16"/>
          <w:szCs w:val="16"/>
        </w:rPr>
        <w:t xml:space="preserve"> </w:t>
      </w:r>
      <w:r>
        <w:rPr>
          <w:rStyle w:val="fontstyle31"/>
          <w:sz w:val="16"/>
          <w:szCs w:val="16"/>
        </w:rPr>
        <w:t xml:space="preserve"> </w:t>
      </w:r>
      <w:r>
        <w:rPr>
          <w:rStyle w:val="fontstyle41"/>
        </w:rPr>
        <w:t>1</w:t>
      </w:r>
      <w:r>
        <w:rPr>
          <w:rStyle w:val="fontstyle41"/>
          <w:rFonts w:hint="eastAsia"/>
        </w:rPr>
        <w:t xml:space="preserve"> </w:t>
      </w:r>
      <w:r>
        <w:rPr>
          <w:rStyle w:val="fontstyle41"/>
        </w:rPr>
        <w:t xml:space="preserve"> </w:t>
      </w:r>
      <w:r>
        <w:rPr>
          <w:rStyle w:val="fontstyle01"/>
        </w:rPr>
        <w:t xml:space="preserve">or </w:t>
      </w:r>
      <w:r>
        <w:rPr>
          <w:rStyle w:val="fontstyle21"/>
          <w:sz w:val="18"/>
          <w:szCs w:val="18"/>
        </w:rPr>
        <w:t xml:space="preserve">p </w:t>
      </w:r>
      <w:r>
        <w:rPr>
          <w:rStyle w:val="fontstyle31"/>
          <w:sz w:val="24"/>
          <w:szCs w:val="24"/>
        </w:rPr>
        <w:t>(</w:t>
      </w:r>
      <w:r>
        <w:rPr>
          <w:rStyle w:val="fontstyle31"/>
          <w:rFonts w:hint="eastAsia"/>
          <w:sz w:val="24"/>
          <w:szCs w:val="24"/>
        </w:rPr>
        <w:t>i=0|t</w:t>
      </w:r>
      <w:r>
        <w:rPr>
          <w:rStyle w:val="fontstyle31"/>
          <w:sz w:val="24"/>
          <w:szCs w:val="24"/>
        </w:rPr>
        <w:t xml:space="preserve"> )</w:t>
      </w:r>
      <w:r>
        <w:rPr>
          <w:rStyle w:val="fontstyle31"/>
          <w:sz w:val="18"/>
          <w:szCs w:val="18"/>
        </w:rPr>
        <w:t xml:space="preserve"> = </w:t>
      </w:r>
      <w:r>
        <w:rPr>
          <w:rStyle w:val="fontstyle41"/>
          <w:sz w:val="18"/>
          <w:szCs w:val="18"/>
        </w:rPr>
        <w:t xml:space="preserve">0 </w:t>
      </w:r>
      <w:r>
        <w:rPr>
          <w:rStyle w:val="fontstyle01"/>
        </w:rPr>
        <w:t>. If the classes are</w:t>
      </w:r>
      <w:r>
        <w:rPr>
          <w:rStyle w:val="fontstyle01"/>
          <w:rFonts w:hint="eastAsia"/>
        </w:rPr>
        <w:t xml:space="preserve"> </w:t>
      </w:r>
      <w:r>
        <w:rPr>
          <w:rStyle w:val="fontstyle01"/>
        </w:rPr>
        <w:t xml:space="preserve">distributed uniformly with </w:t>
      </w:r>
      <w:r>
        <w:rPr>
          <w:rStyle w:val="fontstyle21"/>
        </w:rPr>
        <w:t>p</w:t>
      </w:r>
      <w:r>
        <w:rPr>
          <w:rStyle w:val="fontstyle31"/>
          <w:sz w:val="20"/>
          <w:szCs w:val="20"/>
        </w:rPr>
        <w:t>(</w:t>
      </w:r>
      <w:r>
        <w:rPr>
          <w:rStyle w:val="fontstyle31"/>
          <w:rFonts w:hint="eastAsia"/>
          <w:sz w:val="20"/>
          <w:szCs w:val="20"/>
        </w:rPr>
        <w:t>i=1|t</w:t>
      </w:r>
      <w:r>
        <w:rPr>
          <w:rStyle w:val="fontstyle31"/>
          <w:sz w:val="20"/>
          <w:szCs w:val="20"/>
        </w:rPr>
        <w:t xml:space="preserve"> ) </w:t>
      </w:r>
      <w:r>
        <w:rPr>
          <w:rStyle w:val="fontstyle31"/>
          <w:sz w:val="16"/>
          <w:szCs w:val="16"/>
        </w:rPr>
        <w:t xml:space="preserve">= </w:t>
      </w:r>
      <w:r>
        <w:rPr>
          <w:rStyle w:val="fontstyle41"/>
        </w:rPr>
        <w:t xml:space="preserve">0.5 </w:t>
      </w:r>
      <w:r>
        <w:rPr>
          <w:rStyle w:val="fontstyle01"/>
        </w:rPr>
        <w:t xml:space="preserve">and </w:t>
      </w:r>
      <w:r>
        <w:rPr>
          <w:rStyle w:val="fontstyle21"/>
          <w:sz w:val="18"/>
          <w:szCs w:val="18"/>
        </w:rPr>
        <w:t xml:space="preserve">p </w:t>
      </w:r>
      <w:r>
        <w:rPr>
          <w:rStyle w:val="fontstyle31"/>
          <w:sz w:val="24"/>
          <w:szCs w:val="24"/>
        </w:rPr>
        <w:t>(</w:t>
      </w:r>
      <w:r>
        <w:rPr>
          <w:rStyle w:val="fontstyle31"/>
          <w:rFonts w:hint="eastAsia"/>
          <w:sz w:val="24"/>
          <w:szCs w:val="24"/>
        </w:rPr>
        <w:t>i=0|t</w:t>
      </w:r>
      <w:r>
        <w:rPr>
          <w:rStyle w:val="fontstyle31"/>
          <w:sz w:val="24"/>
          <w:szCs w:val="24"/>
        </w:rPr>
        <w:t xml:space="preserve"> )</w:t>
      </w:r>
      <w:r>
        <w:rPr>
          <w:rStyle w:val="fontstyle31"/>
          <w:rFonts w:hint="eastAsia"/>
          <w:sz w:val="24"/>
          <w:szCs w:val="24"/>
        </w:rPr>
        <w:t>=</w:t>
      </w:r>
      <w:r>
        <w:rPr>
          <w:rStyle w:val="fontstyle21"/>
          <w:sz w:val="18"/>
          <w:szCs w:val="18"/>
        </w:rPr>
        <w:t xml:space="preserve"> </w:t>
      </w:r>
      <w:r>
        <w:rPr>
          <w:rStyle w:val="fontstyle41"/>
          <w:sz w:val="18"/>
          <w:szCs w:val="18"/>
        </w:rPr>
        <w:t>0.5</w:t>
      </w:r>
      <w:r>
        <w:rPr>
          <w:rStyle w:val="fontstyle01"/>
        </w:rPr>
        <w:t>, the entropy is 1. Therefore,</w:t>
      </w:r>
      <w:r>
        <w:rPr>
          <w:rStyle w:val="fontstyle01"/>
          <w:rFonts w:hint="eastAsia"/>
        </w:rPr>
        <w:t xml:space="preserve"> </w:t>
      </w:r>
      <w:r>
        <w:rPr>
          <w:rStyle w:val="fontstyle01"/>
        </w:rPr>
        <w:t>we can say that the entropy criterion attempts to maximize the mutual information</w:t>
      </w:r>
      <w:r>
        <w:rPr>
          <w:rFonts w:ascii="BookAntiqua" w:hAnsi="BookAntiqua"/>
          <w:color w:val="000000"/>
          <w:sz w:val="22"/>
        </w:rPr>
        <w:br/>
      </w:r>
      <w:r>
        <w:rPr>
          <w:rStyle w:val="fontstyle01"/>
        </w:rPr>
        <w:t>in the tree.</w:t>
      </w:r>
    </w:p>
    <w:p w:rsidR="00100A25" w:rsidRDefault="00100A25" w:rsidP="00100A25">
      <w:pPr>
        <w:pStyle w:val="a4"/>
        <w:numPr>
          <w:ilvl w:val="0"/>
          <w:numId w:val="1"/>
        </w:numPr>
        <w:ind w:firstLineChars="0"/>
      </w:pPr>
      <w:r>
        <w:rPr>
          <w:rFonts w:hint="eastAsia"/>
        </w:rPr>
        <w:t>Gini index</w:t>
      </w:r>
      <w:r w:rsidR="00FA71A3">
        <w:rPr>
          <w:rFonts w:hint="eastAsia"/>
        </w:rPr>
        <w:t xml:space="preserve"> </w:t>
      </w:r>
      <w:r w:rsidR="00FA71A3">
        <w:rPr>
          <w:rFonts w:hint="eastAsia"/>
        </w:rPr>
        <w:t>（</w:t>
      </w:r>
      <w:r w:rsidR="00FA71A3">
        <w:rPr>
          <w:rFonts w:hint="eastAsia"/>
        </w:rPr>
        <w:t>CART</w:t>
      </w:r>
      <w:r w:rsidR="00FA71A3">
        <w:rPr>
          <w:rFonts w:hint="eastAsia"/>
        </w:rPr>
        <w:t>算法，</w:t>
      </w:r>
      <w:r w:rsidR="00FA71A3">
        <w:rPr>
          <w:rFonts w:hint="eastAsia"/>
        </w:rPr>
        <w:t>Classification and Regression Tree</w:t>
      </w:r>
      <w:bookmarkStart w:id="0" w:name="_GoBack"/>
      <w:bookmarkEnd w:id="0"/>
      <w:r w:rsidR="00FA71A3">
        <w:rPr>
          <w:rFonts w:hint="eastAsia"/>
        </w:rPr>
        <w:t>）</w:t>
      </w:r>
      <w:r>
        <w:rPr>
          <w:rFonts w:hint="eastAsia"/>
        </w:rPr>
        <w:t>: can be understood as criterion to</w:t>
      </w:r>
      <w:r w:rsidRPr="00B03ADA">
        <w:rPr>
          <w:rFonts w:hint="eastAsia"/>
          <w:color w:val="FF0000"/>
        </w:rPr>
        <w:t xml:space="preserve"> minimize</w:t>
      </w:r>
      <w:r>
        <w:rPr>
          <w:rFonts w:hint="eastAsia"/>
        </w:rPr>
        <w:t xml:space="preserve"> the probability of misclassification:</w:t>
      </w:r>
    </w:p>
    <w:p w:rsidR="00100A25" w:rsidRDefault="00100A25" w:rsidP="00100A25">
      <w:pPr>
        <w:pStyle w:val="a4"/>
        <w:ind w:left="360" w:firstLineChars="0" w:firstLine="0"/>
      </w:pPr>
      <w:r>
        <w:rPr>
          <w:noProof/>
        </w:rPr>
        <w:drawing>
          <wp:inline distT="0" distB="0" distL="0" distR="0" wp14:anchorId="3B84B841" wp14:editId="4C05E419">
            <wp:extent cx="3048000" cy="466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48000" cy="466725"/>
                    </a:xfrm>
                    <a:prstGeom prst="rect">
                      <a:avLst/>
                    </a:prstGeom>
                  </pic:spPr>
                </pic:pic>
              </a:graphicData>
            </a:graphic>
          </wp:inline>
        </w:drawing>
      </w:r>
    </w:p>
    <w:p w:rsidR="007C4159" w:rsidRDefault="007C4159" w:rsidP="00100A25">
      <w:pPr>
        <w:pStyle w:val="a4"/>
        <w:ind w:left="360" w:firstLineChars="0" w:firstLine="0"/>
      </w:pPr>
      <w:r>
        <w:rPr>
          <w:rFonts w:hint="eastAsia"/>
        </w:rPr>
        <w:t xml:space="preserve">Similar to entropy, the Gini index is </w:t>
      </w:r>
      <w:r w:rsidRPr="00B03ADA">
        <w:rPr>
          <w:rFonts w:hint="eastAsia"/>
          <w:color w:val="FF0000"/>
        </w:rPr>
        <w:t>maximal</w:t>
      </w:r>
      <w:r>
        <w:rPr>
          <w:rFonts w:hint="eastAsia"/>
        </w:rPr>
        <w:t xml:space="preserve"> if the classes are perfectly mixed.</w:t>
      </w:r>
    </w:p>
    <w:p w:rsidR="007C4159" w:rsidRDefault="007C4159" w:rsidP="007C4159">
      <w:pPr>
        <w:pStyle w:val="a4"/>
        <w:numPr>
          <w:ilvl w:val="0"/>
          <w:numId w:val="1"/>
        </w:numPr>
        <w:ind w:firstLineChars="0"/>
      </w:pPr>
      <w:r>
        <w:t>C</w:t>
      </w:r>
      <w:r>
        <w:rPr>
          <w:rFonts w:hint="eastAsia"/>
        </w:rPr>
        <w:t>lassification error:</w:t>
      </w:r>
    </w:p>
    <w:p w:rsidR="007C4159" w:rsidRDefault="007C4159" w:rsidP="007C4159">
      <w:pPr>
        <w:pStyle w:val="a4"/>
        <w:ind w:left="360" w:firstLineChars="0" w:firstLine="0"/>
      </w:pPr>
      <w:r>
        <w:rPr>
          <w:noProof/>
        </w:rPr>
        <w:lastRenderedPageBreak/>
        <w:drawing>
          <wp:inline distT="0" distB="0" distL="0" distR="0" wp14:anchorId="2E839F4C" wp14:editId="5C36EA28">
            <wp:extent cx="1524000" cy="3714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24000" cy="371475"/>
                    </a:xfrm>
                    <a:prstGeom prst="rect">
                      <a:avLst/>
                    </a:prstGeom>
                  </pic:spPr>
                </pic:pic>
              </a:graphicData>
            </a:graphic>
          </wp:inline>
        </w:drawing>
      </w:r>
    </w:p>
    <w:p w:rsidR="00100A25" w:rsidRDefault="007C4159" w:rsidP="00100A25">
      <w:pPr>
        <w:pStyle w:val="a4"/>
        <w:ind w:left="360" w:firstLineChars="0" w:firstLine="0"/>
      </w:pPr>
      <w:r>
        <w:rPr>
          <w:rFonts w:hint="eastAsia"/>
        </w:rPr>
        <w:t xml:space="preserve">This is a useful criterion for </w:t>
      </w:r>
      <w:r>
        <w:t>pruning</w:t>
      </w:r>
      <w:r>
        <w:rPr>
          <w:rFonts w:hint="eastAsia"/>
        </w:rPr>
        <w:t xml:space="preserve"> but not recommended for growing a decision three, since it is</w:t>
      </w:r>
      <w:r w:rsidRPr="00B03ADA">
        <w:rPr>
          <w:rFonts w:hint="eastAsia"/>
          <w:color w:val="FF0000"/>
        </w:rPr>
        <w:t xml:space="preserve"> less sensitive</w:t>
      </w:r>
      <w:r>
        <w:rPr>
          <w:rFonts w:hint="eastAsia"/>
        </w:rPr>
        <w:t xml:space="preserve"> to changes in the class probabilities of the nodes.</w:t>
      </w:r>
    </w:p>
    <w:p w:rsidR="00B026D1" w:rsidRDefault="00B026D1" w:rsidP="00100A25">
      <w:pPr>
        <w:pStyle w:val="a4"/>
        <w:ind w:left="360" w:firstLineChars="0" w:firstLine="0"/>
      </w:pPr>
    </w:p>
    <w:p w:rsidR="00B026D1" w:rsidRDefault="00B026D1" w:rsidP="00100A25">
      <w:pPr>
        <w:pStyle w:val="a4"/>
        <w:ind w:left="360" w:firstLineChars="0" w:firstLine="0"/>
      </w:pPr>
      <w:r>
        <w:rPr>
          <w:noProof/>
        </w:rPr>
        <w:drawing>
          <wp:inline distT="0" distB="0" distL="0" distR="0" wp14:anchorId="2C52B412" wp14:editId="098E217F">
            <wp:extent cx="5274310" cy="4590603"/>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590603"/>
                    </a:xfrm>
                    <a:prstGeom prst="rect">
                      <a:avLst/>
                    </a:prstGeom>
                  </pic:spPr>
                </pic:pic>
              </a:graphicData>
            </a:graphic>
          </wp:inline>
        </w:drawing>
      </w:r>
    </w:p>
    <w:p w:rsidR="00E169DC" w:rsidRDefault="00E169DC" w:rsidP="00100A25">
      <w:pPr>
        <w:pStyle w:val="a4"/>
        <w:ind w:left="360" w:firstLineChars="0" w:firstLine="0"/>
      </w:pPr>
    </w:p>
    <w:p w:rsidR="00E169DC" w:rsidRPr="00E169DC" w:rsidRDefault="00E169DC" w:rsidP="00100A25">
      <w:pPr>
        <w:pStyle w:val="a4"/>
        <w:ind w:left="360" w:firstLineChars="0" w:firstLine="0"/>
        <w:rPr>
          <w:b/>
        </w:rPr>
      </w:pPr>
      <w:r w:rsidRPr="00E169DC">
        <w:rPr>
          <w:rFonts w:hint="eastAsia"/>
          <w:b/>
        </w:rPr>
        <w:t>Building a decision tree</w:t>
      </w:r>
    </w:p>
    <w:p w:rsidR="00E169DC" w:rsidRDefault="00E169DC" w:rsidP="00100A25">
      <w:pPr>
        <w:pStyle w:val="a4"/>
        <w:ind w:left="360" w:firstLineChars="0" w:firstLine="0"/>
      </w:pPr>
      <w:r>
        <w:rPr>
          <w:rFonts w:hint="eastAsia"/>
        </w:rPr>
        <w:t>The deeper the decision tree, the more complex the decision boundary becomes, which can easily result in overfitting.</w:t>
      </w:r>
    </w:p>
    <w:p w:rsidR="00E169DC" w:rsidRDefault="00601A49" w:rsidP="00100A25">
      <w:pPr>
        <w:pStyle w:val="a4"/>
        <w:ind w:left="360" w:firstLineChars="0" w:firstLine="0"/>
        <w:rPr>
          <w:rFonts w:hint="eastAsia"/>
        </w:rPr>
      </w:pPr>
      <w:r>
        <w:rPr>
          <w:noProof/>
        </w:rPr>
        <w:lastRenderedPageBreak/>
        <w:drawing>
          <wp:inline distT="0" distB="0" distL="0" distR="0" wp14:anchorId="4D133AA2" wp14:editId="2F2F7328">
            <wp:extent cx="5274310" cy="4590603"/>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590603"/>
                    </a:xfrm>
                    <a:prstGeom prst="rect">
                      <a:avLst/>
                    </a:prstGeom>
                  </pic:spPr>
                </pic:pic>
              </a:graphicData>
            </a:graphic>
          </wp:inline>
        </w:drawing>
      </w:r>
    </w:p>
    <w:p w:rsidR="0046192A" w:rsidRDefault="0046192A" w:rsidP="00100A25">
      <w:pPr>
        <w:pStyle w:val="a4"/>
        <w:ind w:left="360" w:firstLineChars="0" w:firstLine="0"/>
        <w:rPr>
          <w:rFonts w:hint="eastAsia"/>
        </w:rPr>
      </w:pPr>
    </w:p>
    <w:p w:rsidR="0046192A" w:rsidRDefault="0046192A" w:rsidP="00100A25">
      <w:pPr>
        <w:pStyle w:val="a4"/>
        <w:ind w:left="360" w:firstLineChars="0" w:firstLine="0"/>
        <w:rPr>
          <w:rFonts w:hint="eastAsia"/>
        </w:rPr>
      </w:pPr>
      <w:r>
        <w:t>R</w:t>
      </w:r>
      <w:r>
        <w:rPr>
          <w:rFonts w:hint="eastAsia"/>
        </w:rPr>
        <w:t>eference:</w:t>
      </w:r>
    </w:p>
    <w:p w:rsidR="0046192A" w:rsidRDefault="0046192A" w:rsidP="0046192A">
      <w:pPr>
        <w:pStyle w:val="a4"/>
        <w:numPr>
          <w:ilvl w:val="0"/>
          <w:numId w:val="2"/>
        </w:numPr>
        <w:ind w:firstLineChars="0"/>
        <w:rPr>
          <w:rFonts w:hint="eastAsia"/>
        </w:rPr>
      </w:pPr>
      <w:r>
        <w:t>P</w:t>
      </w:r>
      <w:r>
        <w:rPr>
          <w:rFonts w:hint="eastAsia"/>
        </w:rPr>
        <w:t>ython machine learning</w:t>
      </w:r>
    </w:p>
    <w:p w:rsidR="0046192A" w:rsidRPr="006A2AEF" w:rsidRDefault="0046192A" w:rsidP="0046192A">
      <w:pPr>
        <w:pStyle w:val="a4"/>
        <w:numPr>
          <w:ilvl w:val="0"/>
          <w:numId w:val="2"/>
        </w:numPr>
        <w:ind w:firstLineChars="0"/>
      </w:pPr>
      <w:r>
        <w:rPr>
          <w:rFonts w:hint="eastAsia"/>
        </w:rPr>
        <w:t>机器学习</w:t>
      </w:r>
      <w:r>
        <w:rPr>
          <w:rFonts w:hint="eastAsia"/>
        </w:rPr>
        <w:t>_</w:t>
      </w:r>
      <w:r>
        <w:rPr>
          <w:rFonts w:hint="eastAsia"/>
        </w:rPr>
        <w:t>周志华</w:t>
      </w:r>
    </w:p>
    <w:sectPr w:rsidR="0046192A" w:rsidRPr="006A2A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Antiqua">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4E389D"/>
    <w:multiLevelType w:val="hybridMultilevel"/>
    <w:tmpl w:val="329E3B82"/>
    <w:lvl w:ilvl="0" w:tplc="70B0A8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984D47"/>
    <w:multiLevelType w:val="hybridMultilevel"/>
    <w:tmpl w:val="3C921A44"/>
    <w:lvl w:ilvl="0" w:tplc="DA7A04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A15"/>
    <w:rsid w:val="00100A25"/>
    <w:rsid w:val="003F3665"/>
    <w:rsid w:val="0041598D"/>
    <w:rsid w:val="0046192A"/>
    <w:rsid w:val="004676FF"/>
    <w:rsid w:val="00601A49"/>
    <w:rsid w:val="006A2AEF"/>
    <w:rsid w:val="007C4159"/>
    <w:rsid w:val="009E1FD1"/>
    <w:rsid w:val="00B026D1"/>
    <w:rsid w:val="00B03ADA"/>
    <w:rsid w:val="00B33A3E"/>
    <w:rsid w:val="00E169DC"/>
    <w:rsid w:val="00E616D5"/>
    <w:rsid w:val="00EA0A15"/>
    <w:rsid w:val="00F21CE3"/>
    <w:rsid w:val="00FA7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76FF"/>
    <w:rPr>
      <w:sz w:val="18"/>
      <w:szCs w:val="18"/>
    </w:rPr>
  </w:style>
  <w:style w:type="character" w:customStyle="1" w:styleId="Char">
    <w:name w:val="批注框文本 Char"/>
    <w:basedOn w:val="a0"/>
    <w:link w:val="a3"/>
    <w:uiPriority w:val="99"/>
    <w:semiHidden/>
    <w:rsid w:val="004676FF"/>
    <w:rPr>
      <w:sz w:val="18"/>
      <w:szCs w:val="18"/>
    </w:rPr>
  </w:style>
  <w:style w:type="paragraph" w:styleId="a4">
    <w:name w:val="List Paragraph"/>
    <w:basedOn w:val="a"/>
    <w:uiPriority w:val="34"/>
    <w:qFormat/>
    <w:rsid w:val="004676FF"/>
    <w:pPr>
      <w:ind w:firstLineChars="200" w:firstLine="420"/>
    </w:pPr>
  </w:style>
  <w:style w:type="character" w:customStyle="1" w:styleId="fontstyle01">
    <w:name w:val="fontstyle01"/>
    <w:basedOn w:val="a0"/>
    <w:rsid w:val="00100A25"/>
    <w:rPr>
      <w:rFonts w:ascii="BookAntiqua" w:hAnsi="BookAntiqua" w:hint="default"/>
      <w:b w:val="0"/>
      <w:bCs w:val="0"/>
      <w:i w:val="0"/>
      <w:iCs w:val="0"/>
      <w:color w:val="000000"/>
      <w:sz w:val="22"/>
      <w:szCs w:val="22"/>
    </w:rPr>
  </w:style>
  <w:style w:type="character" w:customStyle="1" w:styleId="fontstyle21">
    <w:name w:val="fontstyle21"/>
    <w:basedOn w:val="a0"/>
    <w:rsid w:val="00100A25"/>
    <w:rPr>
      <w:rFonts w:ascii="TimesNewRomanPS-ItalicMT" w:hAnsi="TimesNewRomanPS-ItalicMT" w:hint="default"/>
      <w:b w:val="0"/>
      <w:bCs w:val="0"/>
      <w:i/>
      <w:iCs/>
      <w:color w:val="000000"/>
      <w:sz w:val="16"/>
      <w:szCs w:val="16"/>
    </w:rPr>
  </w:style>
  <w:style w:type="character" w:customStyle="1" w:styleId="fontstyle31">
    <w:name w:val="fontstyle31"/>
    <w:basedOn w:val="a0"/>
    <w:rsid w:val="00100A25"/>
    <w:rPr>
      <w:rFonts w:ascii="SymbolMT" w:hAnsi="SymbolMT" w:hint="default"/>
      <w:b w:val="0"/>
      <w:bCs w:val="0"/>
      <w:i w:val="0"/>
      <w:iCs w:val="0"/>
      <w:color w:val="000000"/>
      <w:sz w:val="22"/>
      <w:szCs w:val="22"/>
    </w:rPr>
  </w:style>
  <w:style w:type="character" w:customStyle="1" w:styleId="fontstyle41">
    <w:name w:val="fontstyle41"/>
    <w:basedOn w:val="a0"/>
    <w:rsid w:val="00100A25"/>
    <w:rPr>
      <w:rFonts w:ascii="TimesNewRomanPSMT" w:hAnsi="TimesNewRomanPSMT" w:hint="default"/>
      <w:b w:val="0"/>
      <w:bCs w:val="0"/>
      <w:i w:val="0"/>
      <w:iCs w:val="0"/>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76FF"/>
    <w:rPr>
      <w:sz w:val="18"/>
      <w:szCs w:val="18"/>
    </w:rPr>
  </w:style>
  <w:style w:type="character" w:customStyle="1" w:styleId="Char">
    <w:name w:val="批注框文本 Char"/>
    <w:basedOn w:val="a0"/>
    <w:link w:val="a3"/>
    <w:uiPriority w:val="99"/>
    <w:semiHidden/>
    <w:rsid w:val="004676FF"/>
    <w:rPr>
      <w:sz w:val="18"/>
      <w:szCs w:val="18"/>
    </w:rPr>
  </w:style>
  <w:style w:type="paragraph" w:styleId="a4">
    <w:name w:val="List Paragraph"/>
    <w:basedOn w:val="a"/>
    <w:uiPriority w:val="34"/>
    <w:qFormat/>
    <w:rsid w:val="004676FF"/>
    <w:pPr>
      <w:ind w:firstLineChars="200" w:firstLine="420"/>
    </w:pPr>
  </w:style>
  <w:style w:type="character" w:customStyle="1" w:styleId="fontstyle01">
    <w:name w:val="fontstyle01"/>
    <w:basedOn w:val="a0"/>
    <w:rsid w:val="00100A25"/>
    <w:rPr>
      <w:rFonts w:ascii="BookAntiqua" w:hAnsi="BookAntiqua" w:hint="default"/>
      <w:b w:val="0"/>
      <w:bCs w:val="0"/>
      <w:i w:val="0"/>
      <w:iCs w:val="0"/>
      <w:color w:val="000000"/>
      <w:sz w:val="22"/>
      <w:szCs w:val="22"/>
    </w:rPr>
  </w:style>
  <w:style w:type="character" w:customStyle="1" w:styleId="fontstyle21">
    <w:name w:val="fontstyle21"/>
    <w:basedOn w:val="a0"/>
    <w:rsid w:val="00100A25"/>
    <w:rPr>
      <w:rFonts w:ascii="TimesNewRomanPS-ItalicMT" w:hAnsi="TimesNewRomanPS-ItalicMT" w:hint="default"/>
      <w:b w:val="0"/>
      <w:bCs w:val="0"/>
      <w:i/>
      <w:iCs/>
      <w:color w:val="000000"/>
      <w:sz w:val="16"/>
      <w:szCs w:val="16"/>
    </w:rPr>
  </w:style>
  <w:style w:type="character" w:customStyle="1" w:styleId="fontstyle31">
    <w:name w:val="fontstyle31"/>
    <w:basedOn w:val="a0"/>
    <w:rsid w:val="00100A25"/>
    <w:rPr>
      <w:rFonts w:ascii="SymbolMT" w:hAnsi="SymbolMT" w:hint="default"/>
      <w:b w:val="0"/>
      <w:bCs w:val="0"/>
      <w:i w:val="0"/>
      <w:iCs w:val="0"/>
      <w:color w:val="000000"/>
      <w:sz w:val="22"/>
      <w:szCs w:val="22"/>
    </w:rPr>
  </w:style>
  <w:style w:type="character" w:customStyle="1" w:styleId="fontstyle41">
    <w:name w:val="fontstyle41"/>
    <w:basedOn w:val="a0"/>
    <w:rsid w:val="00100A25"/>
    <w:rPr>
      <w:rFonts w:ascii="TimesNewRomanPSMT" w:hAnsi="TimesNewRomanPSMT"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Zhan</dc:creator>
  <cp:keywords/>
  <dc:description/>
  <cp:lastModifiedBy>Zhou Zhan</cp:lastModifiedBy>
  <cp:revision>13</cp:revision>
  <dcterms:created xsi:type="dcterms:W3CDTF">2016-10-31T02:43:00Z</dcterms:created>
  <dcterms:modified xsi:type="dcterms:W3CDTF">2016-11-25T06:56:00Z</dcterms:modified>
</cp:coreProperties>
</file>