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E3" w:rsidRPr="00F51C59" w:rsidRDefault="00DA0D15">
      <w:pPr>
        <w:rPr>
          <w:b/>
          <w:sz w:val="28"/>
          <w:szCs w:val="28"/>
        </w:rPr>
      </w:pPr>
      <w:r w:rsidRPr="00F51C59">
        <w:rPr>
          <w:b/>
          <w:sz w:val="28"/>
          <w:szCs w:val="28"/>
        </w:rPr>
        <w:t>Naïve</w:t>
      </w:r>
      <w:r w:rsidRPr="00F51C59">
        <w:rPr>
          <w:rFonts w:hint="eastAsia"/>
          <w:b/>
          <w:sz w:val="28"/>
          <w:szCs w:val="28"/>
        </w:rPr>
        <w:t xml:space="preserve"> Bayes</w:t>
      </w:r>
    </w:p>
    <w:p w:rsidR="00DA0D15" w:rsidRDefault="00DA0D15"/>
    <w:p w:rsidR="00DA0D15" w:rsidRDefault="00DA0D15">
      <w:proofErr w:type="gramStart"/>
      <w:r>
        <w:t>Naïve</w:t>
      </w:r>
      <w:r>
        <w:rPr>
          <w:rFonts w:hint="eastAsia"/>
        </w:rPr>
        <w:t xml:space="preserve"> </w:t>
      </w:r>
      <w:r w:rsidR="00990224">
        <w:rPr>
          <w:rFonts w:hint="eastAsia"/>
        </w:rPr>
        <w:t>Bayes classifiers</w:t>
      </w:r>
      <w:r>
        <w:rPr>
          <w:rFonts w:hint="eastAsia"/>
        </w:rPr>
        <w:t>,</w:t>
      </w:r>
      <w:r w:rsidR="00990224">
        <w:rPr>
          <w:rFonts w:hint="eastAsia"/>
        </w:rPr>
        <w:t xml:space="preserve"> </w:t>
      </w:r>
      <w:r>
        <w:rPr>
          <w:rFonts w:hint="eastAsia"/>
        </w:rPr>
        <w:t>a family of classifiers that are known for creating simple yet well performing models, especially in the fields of document classification and disease prediction.</w:t>
      </w:r>
      <w:proofErr w:type="gramEnd"/>
    </w:p>
    <w:p w:rsidR="00DA0D15" w:rsidRDefault="00DA0D15"/>
    <w:p w:rsidR="00DA0D15" w:rsidRDefault="00990224">
      <w:r>
        <w:rPr>
          <w:rFonts w:hint="eastAsia"/>
        </w:rPr>
        <w:t xml:space="preserve">The </w:t>
      </w:r>
      <w:r>
        <w:t>probabilistic</w:t>
      </w:r>
      <w:r>
        <w:rPr>
          <w:rFonts w:hint="eastAsia"/>
        </w:rPr>
        <w:t xml:space="preserve"> model of </w:t>
      </w:r>
      <w:r>
        <w:t>naïve</w:t>
      </w:r>
      <w:r>
        <w:rPr>
          <w:rFonts w:hint="eastAsia"/>
        </w:rPr>
        <w:t xml:space="preserve"> Bayes classifiers is based on Bayes</w:t>
      </w:r>
      <w:r>
        <w:t>’</w:t>
      </w:r>
      <w:r w:rsidR="00247780">
        <w:rPr>
          <w:rFonts w:hint="eastAsia"/>
        </w:rPr>
        <w:t xml:space="preserve"> theorem</w:t>
      </w:r>
      <w:r>
        <w:rPr>
          <w:rFonts w:hint="eastAsia"/>
        </w:rPr>
        <w:t xml:space="preserve">, and the adjective </w:t>
      </w:r>
      <w:r>
        <w:t>naïve</w:t>
      </w:r>
      <w:r>
        <w:rPr>
          <w:rFonts w:hint="eastAsia"/>
        </w:rPr>
        <w:t xml:space="preserve"> comes from the assumption that the features in a dataset are mu</w:t>
      </w:r>
      <w:r w:rsidR="00247780">
        <w:rPr>
          <w:rFonts w:hint="eastAsia"/>
        </w:rPr>
        <w:t>tually independent. In practice</w:t>
      </w:r>
      <w:r>
        <w:rPr>
          <w:rFonts w:hint="eastAsia"/>
        </w:rPr>
        <w:t xml:space="preserve">, the independence assumption is often violated, but </w:t>
      </w:r>
      <w:r>
        <w:t>naïve</w:t>
      </w:r>
      <w:r>
        <w:rPr>
          <w:rFonts w:hint="eastAsia"/>
        </w:rPr>
        <w:t xml:space="preserve"> Bayes classifiers still tend to perform very well under this unrealistic </w:t>
      </w:r>
      <w:r>
        <w:t>assumption</w:t>
      </w:r>
      <w:r>
        <w:rPr>
          <w:rFonts w:hint="eastAsia"/>
        </w:rPr>
        <w:t>.</w:t>
      </w:r>
    </w:p>
    <w:p w:rsidR="00990224" w:rsidRDefault="00990224"/>
    <w:p w:rsidR="00990224" w:rsidRDefault="00247780">
      <w:proofErr w:type="gramStart"/>
      <w:r>
        <w:rPr>
          <w:rFonts w:hint="eastAsia"/>
        </w:rPr>
        <w:t>However ,</w:t>
      </w:r>
      <w:proofErr w:type="gramEnd"/>
      <w:r>
        <w:rPr>
          <w:rFonts w:hint="eastAsia"/>
        </w:rPr>
        <w:t xml:space="preserve"> strong violations of the independence assumptions and non-linear classification problems can lead to very poor performances of </w:t>
      </w:r>
      <w:r>
        <w:t>naïve</w:t>
      </w:r>
      <w:r>
        <w:rPr>
          <w:rFonts w:hint="eastAsia"/>
        </w:rPr>
        <w:t xml:space="preserve"> Bayes classifiers. We have to keep in mind that the type of data and the type problem to be solved dictate which classification model we want to choose .In </w:t>
      </w:r>
      <w:proofErr w:type="gramStart"/>
      <w:r>
        <w:rPr>
          <w:rFonts w:hint="eastAsia"/>
        </w:rPr>
        <w:t>practice ,</w:t>
      </w:r>
      <w:proofErr w:type="gramEnd"/>
      <w:r>
        <w:rPr>
          <w:rFonts w:hint="eastAsia"/>
        </w:rPr>
        <w:t xml:space="preserve"> it is always recommended to compare different classification models on the particular dataset and consider the prediction performances as well as computational efficiency</w:t>
      </w:r>
    </w:p>
    <w:p w:rsidR="00247780" w:rsidRDefault="00247780"/>
    <w:p w:rsidR="00150DE6" w:rsidRPr="00607D1E" w:rsidRDefault="00150DE6">
      <w:pPr>
        <w:rPr>
          <w:b/>
        </w:rPr>
      </w:pPr>
      <w:r w:rsidRPr="00607D1E">
        <w:rPr>
          <w:rFonts w:hint="eastAsia"/>
          <w:b/>
        </w:rPr>
        <w:t>Posterior Probabilities</w:t>
      </w:r>
    </w:p>
    <w:p w:rsidR="00150DE6" w:rsidRDefault="007765C4">
      <w:r>
        <w:rPr>
          <w:rFonts w:hint="eastAsia"/>
        </w:rPr>
        <w:t>Bayes</w:t>
      </w:r>
      <w: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theorem :</w:t>
      </w:r>
      <w:proofErr w:type="gramEnd"/>
    </w:p>
    <w:p w:rsidR="007765C4" w:rsidRDefault="007765C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E1D5A14" wp14:editId="3CBDA810">
            <wp:extent cx="51435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95" w:rsidRDefault="000C6E95"/>
    <w:p w:rsidR="000C6E95" w:rsidRDefault="000C6E95">
      <w:r>
        <w:rPr>
          <w:rFonts w:hint="eastAsia"/>
        </w:rPr>
        <w:t xml:space="preserve">It can be interpreted as: </w:t>
      </w:r>
    </w:p>
    <w:p w:rsidR="000C6E95" w:rsidRDefault="000C6E95" w:rsidP="000C6E95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probability that a particular object belongs to class </w:t>
      </w:r>
      <w:r>
        <w:t>I</w:t>
      </w:r>
      <w:r>
        <w:rPr>
          <w:rFonts w:hint="eastAsia"/>
        </w:rPr>
        <w:t xml:space="preserve"> given its observed feature values.</w:t>
      </w:r>
    </w:p>
    <w:p w:rsidR="000C6E95" w:rsidRDefault="000C6E95" w:rsidP="000C6E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What is the probability that a person has diabetes given a certain value for a pre-breakfast blood glucose measurement and a certain value for a post-breakfast blood glucose measurement</w:t>
      </w:r>
    </w:p>
    <w:p w:rsidR="000C6E95" w:rsidRDefault="000C6E95" w:rsidP="000C6E95">
      <w:pPr>
        <w:pStyle w:val="a4"/>
        <w:ind w:left="360" w:firstLineChars="0" w:firstLine="0"/>
      </w:pPr>
      <w:r>
        <w:rPr>
          <w:rFonts w:hint="eastAsia"/>
        </w:rPr>
        <w:t xml:space="preserve">Let </w:t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E97E46D" wp14:editId="1D701B10">
            <wp:extent cx="2000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feature vector of sample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 wp14:anchorId="515C641E" wp14:editId="3AD2B312">
            <wp:extent cx="103822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A21253B" wp14:editId="13281700">
            <wp:extent cx="2000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notation of class j, </w:t>
      </w:r>
      <w:r>
        <w:rPr>
          <w:noProof/>
        </w:rPr>
        <w:drawing>
          <wp:inline distT="0" distB="0" distL="0" distR="0" wp14:anchorId="3E6DAEB6" wp14:editId="3D0F2862">
            <wp:extent cx="10953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nd </w:t>
      </w:r>
      <w:r>
        <w:rPr>
          <w:noProof/>
        </w:rPr>
        <w:drawing>
          <wp:inline distT="0" distB="0" distL="0" distR="0" wp14:anchorId="097EFEB8" wp14:editId="2CE9857C">
            <wp:extent cx="7905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probability of observing sample </w:t>
      </w:r>
      <w:r>
        <w:rPr>
          <w:noProof/>
        </w:rPr>
        <w:drawing>
          <wp:inline distT="0" distB="0" distL="0" distR="0" wp14:anchorId="6E2ECBEE" wp14:editId="145268EB">
            <wp:extent cx="2000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given that is belongs to </w:t>
      </w:r>
      <w:proofErr w:type="gramStart"/>
      <w:r>
        <w:rPr>
          <w:rFonts w:hint="eastAsia"/>
        </w:rPr>
        <w:t xml:space="preserve">class </w:t>
      </w:r>
      <w:proofErr w:type="gramEnd"/>
      <w:r>
        <w:rPr>
          <w:noProof/>
        </w:rPr>
        <w:drawing>
          <wp:inline distT="0" distB="0" distL="0" distR="0" wp14:anchorId="7ABF63C8" wp14:editId="1B63DF14">
            <wp:extent cx="20002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E95" w:rsidRDefault="00A65F97" w:rsidP="000C6E95">
      <w:r>
        <w:rPr>
          <w:rFonts w:hint="eastAsia"/>
        </w:rPr>
        <w:t xml:space="preserve">The general notation of the posterior probability can be written as </w:t>
      </w:r>
    </w:p>
    <w:p w:rsidR="00A65F97" w:rsidRDefault="00A65F97" w:rsidP="000C6E95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CCCB8B1" wp14:editId="14D63DD6">
            <wp:extent cx="3886200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97" w:rsidRDefault="00A65F97" w:rsidP="000C6E95">
      <w:r>
        <w:rPr>
          <w:rFonts w:hint="eastAsia"/>
        </w:rPr>
        <w:t xml:space="preserve">The objective function in the </w:t>
      </w:r>
      <w:r>
        <w:t>naïve</w:t>
      </w:r>
      <w:r>
        <w:rPr>
          <w:rFonts w:hint="eastAsia"/>
        </w:rPr>
        <w:t xml:space="preserve"> Bayes probability is to maximize the posterior </w:t>
      </w:r>
      <w:r>
        <w:t>probability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given the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training data in order to formulate the </w:t>
      </w:r>
      <w:r>
        <w:t>decision</w:t>
      </w:r>
      <w:r>
        <w:rPr>
          <w:rFonts w:hint="eastAsia"/>
        </w:rPr>
        <w:t xml:space="preserve"> rule.</w:t>
      </w:r>
    </w:p>
    <w:p w:rsidR="00A65F97" w:rsidRDefault="00A65F97" w:rsidP="00A65F97">
      <w:pPr>
        <w:ind w:firstLineChars="350" w:firstLine="735"/>
      </w:pPr>
      <w:r>
        <w:rPr>
          <w:noProof/>
        </w:rPr>
        <w:drawing>
          <wp:inline distT="0" distB="0" distL="0" distR="0" wp14:anchorId="501E11E2" wp14:editId="2CA0EE9C">
            <wp:extent cx="436245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97" w:rsidRDefault="00A65F97" w:rsidP="00A65F97"/>
    <w:p w:rsidR="00A65F97" w:rsidRPr="00A65F97" w:rsidRDefault="00A65F97" w:rsidP="00A65F97">
      <w:pPr>
        <w:rPr>
          <w:b/>
        </w:rPr>
      </w:pPr>
      <w:r w:rsidRPr="00A65F97">
        <w:rPr>
          <w:rFonts w:hint="eastAsia"/>
          <w:b/>
        </w:rPr>
        <w:t xml:space="preserve">Class-conditional </w:t>
      </w:r>
      <w:proofErr w:type="spellStart"/>
      <w:r w:rsidRPr="00A65F97">
        <w:rPr>
          <w:rFonts w:hint="eastAsia"/>
          <w:b/>
        </w:rPr>
        <w:t>Probabilites</w:t>
      </w:r>
      <w:proofErr w:type="spellEnd"/>
    </w:p>
    <w:p w:rsidR="00A65F97" w:rsidRDefault="00A65F97" w:rsidP="00A65F97"/>
    <w:p w:rsidR="00A65F97" w:rsidRDefault="00A65F97" w:rsidP="00A65F97">
      <w:r>
        <w:t>O</w:t>
      </w:r>
      <w:r>
        <w:rPr>
          <w:rFonts w:hint="eastAsia"/>
        </w:rPr>
        <w:t xml:space="preserve">ne assumption that Bayes classifiers make is that the samples are </w:t>
      </w:r>
      <w:proofErr w:type="spellStart"/>
      <w:r>
        <w:rPr>
          <w:rFonts w:hint="eastAsia"/>
        </w:rPr>
        <w:t>i.i.d</w:t>
      </w:r>
      <w:proofErr w:type="spellEnd"/>
      <w:r>
        <w:rPr>
          <w:rFonts w:hint="eastAsia"/>
        </w:rPr>
        <w:t xml:space="preserve"> (independent and identically distributed).Independence means that the probability of one observation does not affect the </w:t>
      </w:r>
      <w:r>
        <w:t>probability</w:t>
      </w:r>
      <w:r>
        <w:rPr>
          <w:rFonts w:hint="eastAsia"/>
        </w:rPr>
        <w:t xml:space="preserve"> of another observation.</w:t>
      </w:r>
    </w:p>
    <w:p w:rsidR="00A65F97" w:rsidRDefault="00A65F97" w:rsidP="00A65F97"/>
    <w:p w:rsidR="00A65F97" w:rsidRDefault="00A65F97" w:rsidP="00A65F97">
      <w:r>
        <w:rPr>
          <w:rFonts w:hint="eastAsia"/>
        </w:rPr>
        <w:t xml:space="preserve">An </w:t>
      </w:r>
      <w:r>
        <w:t>additional</w:t>
      </w:r>
      <w:r>
        <w:rPr>
          <w:rFonts w:hint="eastAsia"/>
        </w:rPr>
        <w:t xml:space="preserve"> assumption of </w:t>
      </w:r>
      <w:r>
        <w:t>naïve</w:t>
      </w:r>
      <w:r>
        <w:rPr>
          <w:rFonts w:hint="eastAsia"/>
        </w:rPr>
        <w:t xml:space="preserve"> Bayes classifiers is the conditional independence of features. </w:t>
      </w:r>
      <w:proofErr w:type="gramStart"/>
      <w:r>
        <w:rPr>
          <w:rFonts w:hint="eastAsia"/>
        </w:rPr>
        <w:t>Thus ,</w:t>
      </w:r>
      <w:proofErr w:type="gramEnd"/>
      <w:r>
        <w:rPr>
          <w:rFonts w:hint="eastAsia"/>
        </w:rPr>
        <w:t xml:space="preserve"> given a d-dimensional feature vector x, the class conditional probability can be calculated as follows:</w:t>
      </w:r>
    </w:p>
    <w:p w:rsidR="00A65F97" w:rsidRDefault="00F70E17" w:rsidP="00A65F97">
      <w:r>
        <w:rPr>
          <w:noProof/>
        </w:rPr>
        <w:drawing>
          <wp:inline distT="0" distB="0" distL="0" distR="0" wp14:anchorId="69891216" wp14:editId="578A5556">
            <wp:extent cx="52387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17" w:rsidRDefault="00F70E17" w:rsidP="00A65F97">
      <w:r>
        <w:rPr>
          <w:rFonts w:hint="eastAsia"/>
        </w:rPr>
        <w:t>The individual likelihoods for every feature in the feature vector can be estimated via the maximum-likelihood estimate, which is simply a frequency in the case of categorical data:</w:t>
      </w:r>
    </w:p>
    <w:p w:rsidR="00F70E17" w:rsidRDefault="00F70E17" w:rsidP="00F70E17">
      <w:pPr>
        <w:ind w:left="1155" w:hangingChars="550" w:hanging="1155"/>
      </w:pPr>
      <w:r>
        <w:rPr>
          <w:rFonts w:hint="eastAsia"/>
        </w:rPr>
        <w:t xml:space="preserve">                  </w:t>
      </w:r>
      <w:r>
        <w:rPr>
          <w:noProof/>
        </w:rPr>
        <w:drawing>
          <wp:inline distT="0" distB="0" distL="0" distR="0" wp14:anchorId="148F1718" wp14:editId="50B24BC3">
            <wp:extent cx="4086225" cy="447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17" w:rsidRDefault="00F70E17" w:rsidP="00F70E17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657E135" wp14:editId="603C30A7">
            <wp:extent cx="447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: Number of times feature xi appears in samples from class </w:t>
      </w:r>
      <w:proofErr w:type="spellStart"/>
      <w:r>
        <w:rPr>
          <w:rFonts w:hint="eastAsia"/>
        </w:rPr>
        <w:t>wj</w:t>
      </w:r>
      <w:proofErr w:type="spellEnd"/>
    </w:p>
    <w:p w:rsidR="00F70E17" w:rsidRDefault="00F70E17" w:rsidP="00F70E17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3FD7981" wp14:editId="75E91A5F">
            <wp:extent cx="28575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 Total count of all features in clas</w:t>
      </w:r>
      <w:r w:rsidR="004D3509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.</w:t>
      </w:r>
    </w:p>
    <w:p w:rsidR="00F70E17" w:rsidRPr="004D3509" w:rsidRDefault="004D3509" w:rsidP="00A65F97">
      <w:r w:rsidRPr="004D3509">
        <w:rPr>
          <w:rFonts w:ascii="CMR10" w:hAnsi="CMR10"/>
          <w:color w:val="000000"/>
          <w:sz w:val="20"/>
          <w:szCs w:val="20"/>
        </w:rPr>
        <w:t xml:space="preserve">However, with respect to the </w:t>
      </w:r>
      <w:r w:rsidRPr="004D3509">
        <w:rPr>
          <w:rFonts w:ascii="CMTI10" w:hAnsi="CMTI10"/>
          <w:i/>
          <w:iCs/>
          <w:color w:val="000000"/>
          <w:sz w:val="20"/>
          <w:szCs w:val="20"/>
        </w:rPr>
        <w:t xml:space="preserve">naive </w:t>
      </w:r>
      <w:r w:rsidRPr="004D3509">
        <w:rPr>
          <w:rFonts w:ascii="CMR10" w:hAnsi="CMR10"/>
          <w:color w:val="000000"/>
          <w:sz w:val="20"/>
          <w:szCs w:val="20"/>
        </w:rPr>
        <w:t>assumption of conditional independence,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 xml:space="preserve">we notice a problem here: The </w:t>
      </w:r>
      <w:r w:rsidRPr="004D3509">
        <w:rPr>
          <w:rFonts w:ascii="CMTI10" w:hAnsi="CMTI10"/>
          <w:i/>
          <w:iCs/>
          <w:color w:val="000000"/>
          <w:sz w:val="20"/>
          <w:szCs w:val="20"/>
        </w:rPr>
        <w:t xml:space="preserve">naive </w:t>
      </w:r>
      <w:r w:rsidRPr="004D3509">
        <w:rPr>
          <w:rFonts w:ascii="CMR10" w:hAnsi="CMR10"/>
          <w:color w:val="000000"/>
          <w:sz w:val="20"/>
          <w:szCs w:val="20"/>
        </w:rPr>
        <w:t>assumption is that a particular word does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not influence the chance of encountering other words in the same document</w:t>
      </w:r>
      <w:r>
        <w:rPr>
          <w:rFonts w:ascii="CMR10" w:hAnsi="CMR10" w:hint="eastAsia"/>
          <w:color w:val="000000"/>
          <w:sz w:val="20"/>
          <w:szCs w:val="20"/>
        </w:rPr>
        <w:t xml:space="preserve">.  </w:t>
      </w:r>
      <w:r w:rsidRPr="004D3509">
        <w:rPr>
          <w:rFonts w:ascii="CMR10" w:hAnsi="CMR10"/>
          <w:color w:val="000000"/>
          <w:sz w:val="20"/>
          <w:szCs w:val="20"/>
        </w:rPr>
        <w:t>In practice, the conditional independence assumption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is indeed often violated, but naive Bayes classifiers are known to perform still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well in those cases</w:t>
      </w:r>
    </w:p>
    <w:p w:rsidR="00A65F97" w:rsidRDefault="00A65F97" w:rsidP="000C6E95"/>
    <w:p w:rsidR="00CF2E54" w:rsidRDefault="00CF2E54" w:rsidP="000C6E95"/>
    <w:p w:rsidR="00CF2E54" w:rsidRPr="00CF2E54" w:rsidRDefault="00CF2E54" w:rsidP="000C6E95">
      <w:pPr>
        <w:rPr>
          <w:b/>
        </w:rPr>
      </w:pPr>
      <w:r w:rsidRPr="00CF2E54">
        <w:rPr>
          <w:rFonts w:hint="eastAsia"/>
          <w:b/>
        </w:rPr>
        <w:t>Prior Probabilities</w:t>
      </w:r>
    </w:p>
    <w:p w:rsidR="00CF2E54" w:rsidRDefault="003672A4" w:rsidP="000C6E95">
      <w:r>
        <w:rPr>
          <w:rFonts w:hint="eastAsia"/>
        </w:rPr>
        <w:t xml:space="preserve">In the context of pattern classification, the prior probabilities are also called class priors, which describe </w:t>
      </w:r>
      <w:r>
        <w:t>‘</w:t>
      </w:r>
      <w:r>
        <w:rPr>
          <w:rFonts w:hint="eastAsia"/>
        </w:rPr>
        <w:t>the general probability of encountering a particular class</w:t>
      </w:r>
      <w:r>
        <w:t>’</w:t>
      </w:r>
      <w:r>
        <w:rPr>
          <w:rFonts w:hint="eastAsia"/>
        </w:rPr>
        <w:t>.</w:t>
      </w:r>
    </w:p>
    <w:p w:rsidR="003672A4" w:rsidRDefault="003672A4" w:rsidP="000C6E95">
      <w:r>
        <w:rPr>
          <w:rFonts w:hint="eastAsia"/>
        </w:rPr>
        <w:t xml:space="preserve">If the priors are following a uniform </w:t>
      </w:r>
      <w:proofErr w:type="gramStart"/>
      <w:r>
        <w:rPr>
          <w:rFonts w:hint="eastAsia"/>
        </w:rPr>
        <w:t>distribution ,</w:t>
      </w:r>
      <w:proofErr w:type="gramEnd"/>
      <w:r>
        <w:rPr>
          <w:rFonts w:hint="eastAsia"/>
        </w:rPr>
        <w:t xml:space="preserve"> the posterior probabilities will be entirely determined by the class-conditional probabilities and the evidence term. And since the evidence term is a </w:t>
      </w:r>
      <w:proofErr w:type="gramStart"/>
      <w:r>
        <w:rPr>
          <w:rFonts w:hint="eastAsia"/>
        </w:rPr>
        <w:t>constant ,</w:t>
      </w:r>
      <w:proofErr w:type="gramEnd"/>
      <w:r>
        <w:rPr>
          <w:rFonts w:hint="eastAsia"/>
        </w:rPr>
        <w:t xml:space="preserve"> the decision rule will entirely depend on the class-conditional probabilities.</w:t>
      </w:r>
    </w:p>
    <w:p w:rsidR="003672A4" w:rsidRDefault="00C12224" w:rsidP="000C6E95">
      <w:pPr>
        <w:rPr>
          <w:rFonts w:ascii="CMR10" w:hAnsi="CMR10" w:hint="eastAsia"/>
          <w:color w:val="000000"/>
          <w:sz w:val="20"/>
          <w:szCs w:val="20"/>
        </w:rPr>
      </w:pPr>
      <w:r w:rsidRPr="00C12224">
        <w:rPr>
          <w:rFonts w:ascii="CMR10" w:hAnsi="CMR10"/>
          <w:color w:val="000000"/>
          <w:sz w:val="20"/>
          <w:szCs w:val="20"/>
        </w:rPr>
        <w:t xml:space="preserve">Eventually, the </w:t>
      </w:r>
      <w:r w:rsidRPr="00C12224">
        <w:rPr>
          <w:rFonts w:ascii="CMTI10" w:hAnsi="CMTI10"/>
          <w:i/>
          <w:iCs/>
          <w:color w:val="000000"/>
          <w:sz w:val="20"/>
          <w:szCs w:val="20"/>
        </w:rPr>
        <w:t xml:space="preserve">a priori </w:t>
      </w:r>
      <w:r w:rsidRPr="00C12224">
        <w:rPr>
          <w:rFonts w:ascii="CMR10" w:hAnsi="CMR10"/>
          <w:color w:val="000000"/>
          <w:sz w:val="20"/>
          <w:szCs w:val="20"/>
        </w:rPr>
        <w:t>knowledge can be obtained, e.g., by consulting a domain expert or by estimation from the training data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C12224">
        <w:rPr>
          <w:rFonts w:ascii="CMR10" w:hAnsi="CMR10"/>
          <w:color w:val="000000"/>
          <w:sz w:val="20"/>
          <w:szCs w:val="20"/>
        </w:rPr>
        <w:t>and a representative sample of the entire population. The</w:t>
      </w:r>
      <w:r w:rsidRPr="00C12224">
        <w:rPr>
          <w:rFonts w:ascii="CMR10" w:hAnsi="CMR10"/>
          <w:color w:val="000000"/>
          <w:sz w:val="20"/>
          <w:szCs w:val="20"/>
        </w:rPr>
        <w:br/>
        <w:t>maximum-likelihood estimate approach can be formulated as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</w:p>
    <w:p w:rsidR="00C12224" w:rsidRDefault="00C12224" w:rsidP="000C6E95">
      <w:r>
        <w:rPr>
          <w:noProof/>
        </w:rPr>
        <w:lastRenderedPageBreak/>
        <w:drawing>
          <wp:inline distT="0" distB="0" distL="0" distR="0" wp14:anchorId="714B003F" wp14:editId="19BAF2DC">
            <wp:extent cx="5274310" cy="103651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4" w:rsidRDefault="00C12224" w:rsidP="000C6E95"/>
    <w:p w:rsidR="00C12224" w:rsidRDefault="00C12224" w:rsidP="000C6E95">
      <w:r>
        <w:rPr>
          <w:noProof/>
        </w:rPr>
        <w:drawing>
          <wp:inline distT="0" distB="0" distL="0" distR="0" wp14:anchorId="0134D442" wp14:editId="68B6459A">
            <wp:extent cx="5274310" cy="593604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E7" w:rsidRDefault="00E000E7" w:rsidP="000C6E95"/>
    <w:p w:rsidR="00E000E7" w:rsidRPr="00E000E7" w:rsidRDefault="00E000E7" w:rsidP="000C6E95">
      <w:pPr>
        <w:rPr>
          <w:b/>
        </w:rPr>
      </w:pPr>
      <w:r w:rsidRPr="00E000E7">
        <w:rPr>
          <w:rFonts w:hint="eastAsia"/>
          <w:b/>
        </w:rPr>
        <w:t>Evidence</w:t>
      </w:r>
    </w:p>
    <w:p w:rsidR="00E000E7" w:rsidRDefault="00E000E7" w:rsidP="000C6E95"/>
    <w:p w:rsidR="00E000E7" w:rsidRDefault="00E000E7" w:rsidP="000C6E95">
      <w:r>
        <w:rPr>
          <w:rFonts w:hint="eastAsia"/>
        </w:rPr>
        <w:t xml:space="preserve">The evidence P(x) can be understood as the probability of encountering a particular pattern x independent from the class label. The evidence can be calculated as </w:t>
      </w:r>
      <w:proofErr w:type="spellStart"/>
      <w:r>
        <w:rPr>
          <w:rFonts w:hint="eastAsia"/>
        </w:rPr>
        <w:t>followes</w:t>
      </w:r>
      <w:proofErr w:type="spellEnd"/>
      <w:r>
        <w:rPr>
          <w:rFonts w:hint="eastAsia"/>
        </w:rPr>
        <w:t xml:space="preserve"> (</w:t>
      </w:r>
      <w:r>
        <w:rPr>
          <w:noProof/>
        </w:rPr>
        <w:drawing>
          <wp:inline distT="0" distB="0" distL="0" distR="0" wp14:anchorId="1195BC0E" wp14:editId="4351B984">
            <wp:extent cx="23812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stands for </w:t>
      </w:r>
      <w:r>
        <w:lastRenderedPageBreak/>
        <w:t>“</w:t>
      </w:r>
      <w:r>
        <w:rPr>
          <w:rFonts w:hint="eastAsia"/>
        </w:rPr>
        <w:t>complement</w:t>
      </w:r>
      <w:r>
        <w:t>”</w:t>
      </w:r>
      <w:r>
        <w:rPr>
          <w:rFonts w:hint="eastAsia"/>
        </w:rPr>
        <w:t xml:space="preserve"> and basically translates to </w:t>
      </w:r>
      <w:r>
        <w:t>‘</w:t>
      </w:r>
      <w:r>
        <w:rPr>
          <w:rFonts w:hint="eastAsia"/>
        </w:rPr>
        <w:t xml:space="preserve">not class 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.</w:t>
      </w:r>
      <w:r>
        <w:t>’</w:t>
      </w:r>
      <w:r>
        <w:rPr>
          <w:rFonts w:hint="eastAsia"/>
        </w:rPr>
        <w:t>)</w:t>
      </w:r>
    </w:p>
    <w:p w:rsidR="003647B1" w:rsidRDefault="003647B1" w:rsidP="00E000E7">
      <w:pPr>
        <w:ind w:firstLineChars="350" w:firstLine="735"/>
      </w:pPr>
    </w:p>
    <w:p w:rsidR="00CF2E54" w:rsidRDefault="00E000E7" w:rsidP="00E000E7">
      <w:pPr>
        <w:ind w:firstLineChars="350" w:firstLine="735"/>
      </w:pPr>
      <w:r>
        <w:rPr>
          <w:noProof/>
        </w:rPr>
        <w:drawing>
          <wp:inline distT="0" distB="0" distL="0" distR="0" wp14:anchorId="6BFB1120" wp14:editId="678C8D85">
            <wp:extent cx="45148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1" w:rsidRDefault="003647B1" w:rsidP="003647B1"/>
    <w:p w:rsidR="003647B1" w:rsidRPr="003647B1" w:rsidRDefault="003647B1" w:rsidP="003647B1">
      <w:pPr>
        <w:rPr>
          <w:b/>
        </w:rPr>
      </w:pPr>
      <w:r w:rsidRPr="003647B1">
        <w:rPr>
          <w:rFonts w:hint="eastAsia"/>
          <w:b/>
        </w:rPr>
        <w:t>Additive Smoothing</w:t>
      </w:r>
    </w:p>
    <w:p w:rsidR="003647B1" w:rsidRDefault="003647B1" w:rsidP="003647B1"/>
    <w:p w:rsidR="003647B1" w:rsidRDefault="003647B1" w:rsidP="003647B1">
      <w:r>
        <w:rPr>
          <w:rFonts w:hint="eastAsia"/>
        </w:rPr>
        <w:t xml:space="preserve">In order to avoid the problem of zero </w:t>
      </w:r>
      <w:proofErr w:type="gramStart"/>
      <w:r>
        <w:rPr>
          <w:rFonts w:hint="eastAsia"/>
        </w:rPr>
        <w:t>probabilities ,</w:t>
      </w:r>
      <w:proofErr w:type="gramEnd"/>
      <w:r>
        <w:rPr>
          <w:rFonts w:hint="eastAsia"/>
        </w:rPr>
        <w:t xml:space="preserve"> an </w:t>
      </w:r>
      <w:r>
        <w:t>additional</w:t>
      </w:r>
      <w:r>
        <w:rPr>
          <w:rFonts w:hint="eastAsia"/>
        </w:rPr>
        <w:t xml:space="preserve"> smoothing term can be added to the multinomial Bayes model. The most common variants of additive smoothing are the so-called </w:t>
      </w:r>
      <w:proofErr w:type="spellStart"/>
      <w:r>
        <w:rPr>
          <w:rFonts w:hint="eastAsia"/>
        </w:rPr>
        <w:t>Lidstone</w:t>
      </w:r>
      <w:proofErr w:type="spellEnd"/>
      <w:r>
        <w:rPr>
          <w:rFonts w:hint="eastAsia"/>
        </w:rPr>
        <w:t xml:space="preserve"> Smoothing (</w:t>
      </w:r>
      <w:r>
        <w:rPr>
          <w:noProof/>
        </w:rPr>
        <w:drawing>
          <wp:inline distT="0" distB="0" distL="0" distR="0" wp14:anchorId="5264B3C7" wp14:editId="657A2F36">
            <wp:extent cx="3714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)and</w:t>
      </w:r>
      <w:proofErr w:type="gramEnd"/>
      <w:r>
        <w:rPr>
          <w:rFonts w:hint="eastAsia"/>
        </w:rPr>
        <w:t xml:space="preserve"> Laplace smoothing (</w:t>
      </w:r>
      <w:r>
        <w:rPr>
          <w:noProof/>
        </w:rPr>
        <w:drawing>
          <wp:inline distT="0" distB="0" distL="0" distR="0" wp14:anchorId="1122A8C0" wp14:editId="0197140D">
            <wp:extent cx="419100" cy="200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:rsidR="003647B1" w:rsidRDefault="003647B1" w:rsidP="003647B1">
      <w:pPr>
        <w:rPr>
          <w:rFonts w:hint="eastAsia"/>
        </w:rPr>
      </w:pPr>
      <w:r>
        <w:rPr>
          <w:noProof/>
        </w:rPr>
        <w:drawing>
          <wp:inline distT="0" distB="0" distL="0" distR="0" wp14:anchorId="4D3F6C2C" wp14:editId="1525BFBB">
            <wp:extent cx="5274310" cy="206143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B" w:rsidRDefault="009464FB" w:rsidP="003647B1">
      <w:pPr>
        <w:rPr>
          <w:rFonts w:hint="eastAsia"/>
        </w:rPr>
      </w:pPr>
    </w:p>
    <w:p w:rsidR="009464FB" w:rsidRPr="009464FB" w:rsidRDefault="009464FB" w:rsidP="003647B1">
      <w:pPr>
        <w:rPr>
          <w:rFonts w:hint="eastAsia"/>
          <w:b/>
          <w:sz w:val="28"/>
          <w:szCs w:val="28"/>
        </w:rPr>
      </w:pPr>
      <w:r w:rsidRPr="009464FB">
        <w:rPr>
          <w:b/>
          <w:sz w:val="28"/>
          <w:szCs w:val="28"/>
        </w:rPr>
        <w:t>V</w:t>
      </w:r>
      <w:r w:rsidRPr="009464FB">
        <w:rPr>
          <w:rFonts w:hint="eastAsia"/>
          <w:b/>
          <w:sz w:val="28"/>
          <w:szCs w:val="28"/>
        </w:rPr>
        <w:t xml:space="preserve">ariants of the </w:t>
      </w:r>
      <w:r w:rsidRPr="009464FB">
        <w:rPr>
          <w:b/>
          <w:sz w:val="28"/>
          <w:szCs w:val="28"/>
        </w:rPr>
        <w:t>Naïve</w:t>
      </w:r>
      <w:r w:rsidRPr="009464FB">
        <w:rPr>
          <w:rFonts w:hint="eastAsia"/>
          <w:b/>
          <w:sz w:val="28"/>
          <w:szCs w:val="28"/>
        </w:rPr>
        <w:t xml:space="preserve"> Bayes Model</w:t>
      </w:r>
    </w:p>
    <w:p w:rsidR="000031D4" w:rsidRDefault="000031D4" w:rsidP="000031D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utli</w:t>
      </w:r>
      <w:proofErr w:type="spellEnd"/>
      <w:r>
        <w:rPr>
          <w:rFonts w:hint="eastAsia"/>
        </w:rPr>
        <w:t xml:space="preserve">-variate Bernoulli </w:t>
      </w:r>
      <w:proofErr w:type="spellStart"/>
      <w:r>
        <w:rPr>
          <w:rFonts w:hint="eastAsia"/>
        </w:rPr>
        <w:t>Navie</w:t>
      </w:r>
      <w:proofErr w:type="spellEnd"/>
      <w:r>
        <w:rPr>
          <w:rFonts w:hint="eastAsia"/>
        </w:rPr>
        <w:t xml:space="preserve"> Bayes</w:t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t>B</w:t>
      </w:r>
      <w:r>
        <w:rPr>
          <w:rFonts w:hint="eastAsia"/>
        </w:rPr>
        <w:t>ase on binary data:</w:t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B21D0E" wp14:editId="4D118B96">
            <wp:extent cx="4238625" cy="514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rPr>
          <w:rFonts w:hint="eastAsia"/>
        </w:rPr>
      </w:pPr>
      <w:r>
        <w:rPr>
          <w:rFonts w:hint="eastAsia"/>
        </w:rPr>
        <w:t xml:space="preserve">   Let </w:t>
      </w:r>
      <w:r>
        <w:rPr>
          <w:noProof/>
        </w:rPr>
        <w:drawing>
          <wp:inline distT="0" distB="0" distL="0" distR="0" wp14:anchorId="6116F230" wp14:editId="4855FCC5">
            <wp:extent cx="771525" cy="247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maximum-likelihood estimate that a particular word (or token) xi occurs in class </w:t>
      </w:r>
      <w:proofErr w:type="spellStart"/>
      <w:r>
        <w:rPr>
          <w:rFonts w:hint="eastAsia"/>
        </w:rPr>
        <w:t>wj</w:t>
      </w:r>
      <w:proofErr w:type="spellEnd"/>
    </w:p>
    <w:p w:rsidR="000031D4" w:rsidRDefault="000031D4" w:rsidP="000031D4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0DE1E9B1" wp14:editId="2ECED244">
            <wp:extent cx="1685925" cy="514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</w:p>
    <w:p w:rsidR="000031D4" w:rsidRDefault="000031D4" w:rsidP="000031D4">
      <w:pPr>
        <w:rPr>
          <w:rFonts w:hint="eastAsia"/>
        </w:rPr>
      </w:pPr>
      <w:r>
        <w:rPr>
          <w:noProof/>
        </w:rPr>
        <w:drawing>
          <wp:inline distT="0" distB="0" distL="0" distR="0" wp14:anchorId="297FBBA0" wp14:editId="244DC19E">
            <wp:extent cx="5274310" cy="1236606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Multinomial </w:t>
      </w:r>
      <w:r>
        <w:t>Naïve</w:t>
      </w:r>
      <w:r>
        <w:rPr>
          <w:rFonts w:hint="eastAsia"/>
        </w:rPr>
        <w:t xml:space="preserve"> Bayes</w:t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The term frequencies can then be used to compute the maximum-likelihood estimate based on the training data to estimate the class-</w:t>
      </w:r>
      <w:proofErr w:type="spellStart"/>
      <w:r>
        <w:rPr>
          <w:rFonts w:hint="eastAsia"/>
        </w:rPr>
        <w:t>condtional</w:t>
      </w:r>
      <w:proofErr w:type="spellEnd"/>
      <w:r>
        <w:rPr>
          <w:rFonts w:hint="eastAsia"/>
        </w:rPr>
        <w:t xml:space="preserve"> probabilities in the multinomial model:</w:t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52B6B6" wp14:editId="3838235C">
            <wp:extent cx="2466975" cy="419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E13C0E" wp14:editId="59C9A167">
            <wp:extent cx="5274310" cy="2378610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pStyle w:val="a4"/>
        <w:ind w:left="720" w:firstLineChars="0" w:firstLine="0"/>
        <w:rPr>
          <w:rStyle w:val="fontstyle01"/>
          <w:rFonts w:hint="eastAsia"/>
        </w:rPr>
      </w:pPr>
      <w:r>
        <w:rPr>
          <w:rStyle w:val="fontstyle01"/>
        </w:rPr>
        <w:t xml:space="preserve">The class-conditional probability of encountering the text </w:t>
      </w:r>
      <w:r>
        <w:rPr>
          <w:rStyle w:val="fontstyle21"/>
        </w:rPr>
        <w:t xml:space="preserve">x </w:t>
      </w:r>
      <w:r>
        <w:rPr>
          <w:rStyle w:val="fontstyle01"/>
        </w:rPr>
        <w:t>can be calculated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>
        <w:rPr>
          <w:rStyle w:val="fontstyle01"/>
        </w:rPr>
        <w:t>as the product from the likelihoods of the individual words</w:t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2AAE57" wp14:editId="726F11CD">
            <wp:extent cx="4695825" cy="4762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D4" w:rsidRDefault="000031D4" w:rsidP="000031D4">
      <w:pPr>
        <w:pStyle w:val="a4"/>
        <w:ind w:left="720" w:firstLineChars="0" w:firstLine="0"/>
        <w:rPr>
          <w:rFonts w:hint="eastAsia"/>
        </w:rPr>
      </w:pPr>
      <w:r>
        <w:rPr>
          <w:rStyle w:val="fontstyle01"/>
        </w:rPr>
        <w:t>Empirical comparisons provide evidence that the multinomial model tends to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outperform the multi-variate Bernoulli model if the vocabulary size is relatively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large. However, the performance of machine learning algorithms is highly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dependent on the appropriate choice of features. In the case of naive Bayes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classifiers and text classification, large differences in performance can be attributed to the </w:t>
      </w:r>
      <w:r>
        <w:rPr>
          <w:rStyle w:val="fontstyle01"/>
        </w:rPr>
        <w:lastRenderedPageBreak/>
        <w:t>choices of stop word removal, stemming, and token-length.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In practice, it is recommended that the choice between a multi-variate Bernoulli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or multinomial model for text classification should precede comparative studies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including different combinations of feature extraction and selection steps.</w:t>
      </w:r>
    </w:p>
    <w:p w:rsidR="009464FB" w:rsidRDefault="0081068D" w:rsidP="003647B1">
      <w:pPr>
        <w:rPr>
          <w:rFonts w:hint="eastAsia"/>
        </w:rPr>
      </w:pPr>
      <w:r>
        <w:rPr>
          <w:rFonts w:hint="eastAsia"/>
        </w:rPr>
        <w:t xml:space="preserve">3. Gaussian </w:t>
      </w:r>
      <w:r>
        <w:t>Naïve</w:t>
      </w:r>
      <w:r>
        <w:rPr>
          <w:rFonts w:hint="eastAsia"/>
        </w:rPr>
        <w:t xml:space="preserve"> Bayes</w:t>
      </w:r>
    </w:p>
    <w:p w:rsidR="0081068D" w:rsidRDefault="0081068D" w:rsidP="003647B1">
      <w:pPr>
        <w:rPr>
          <w:rFonts w:hint="eastAsia"/>
        </w:rPr>
      </w:pPr>
      <w:r>
        <w:rPr>
          <w:rFonts w:hint="eastAsia"/>
        </w:rPr>
        <w:t xml:space="preserve">Under the assumption that the probability distributions of the features follow a normal (Gaussian) distribution, the Gaussian </w:t>
      </w:r>
      <w:r>
        <w:t>naïve</w:t>
      </w:r>
      <w:r>
        <w:rPr>
          <w:rFonts w:hint="eastAsia"/>
        </w:rPr>
        <w:t xml:space="preserve"> Bayes model can be written as follows:</w:t>
      </w:r>
    </w:p>
    <w:p w:rsidR="0081068D" w:rsidRDefault="0081068D" w:rsidP="003647B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988E19" wp14:editId="329F10DC">
            <wp:extent cx="3038475" cy="5238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8D" w:rsidRDefault="0081068D" w:rsidP="003647B1">
      <w:pPr>
        <w:rPr>
          <w:rFonts w:hint="eastAsia"/>
        </w:rPr>
      </w:pPr>
      <w:r>
        <w:t>T</w:t>
      </w:r>
      <w:r>
        <w:rPr>
          <w:rFonts w:hint="eastAsia"/>
        </w:rPr>
        <w:t xml:space="preserve">he class-conditional probability can </w:t>
      </w:r>
      <w:proofErr w:type="spellStart"/>
      <w:r>
        <w:rPr>
          <w:rFonts w:hint="eastAsia"/>
        </w:rPr>
        <w:t>than</w:t>
      </w:r>
      <w:proofErr w:type="spellEnd"/>
      <w:r>
        <w:rPr>
          <w:rFonts w:hint="eastAsia"/>
        </w:rPr>
        <w:t xml:space="preserve"> be computed </w:t>
      </w:r>
      <w:proofErr w:type="gramStart"/>
      <w:r>
        <w:rPr>
          <w:rFonts w:hint="eastAsia"/>
        </w:rPr>
        <w:t>as :</w:t>
      </w:r>
      <w:proofErr w:type="gramEnd"/>
    </w:p>
    <w:p w:rsidR="0081068D" w:rsidRPr="000031D4" w:rsidRDefault="0081068D" w:rsidP="003647B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AAB074" wp14:editId="0565112B">
            <wp:extent cx="1971675" cy="542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E95" w:rsidRDefault="000C6E95" w:rsidP="000C6E95">
      <w:r>
        <w:t>R</w:t>
      </w:r>
      <w:r>
        <w:rPr>
          <w:rFonts w:hint="eastAsia"/>
        </w:rPr>
        <w:t>eference:</w:t>
      </w:r>
    </w:p>
    <w:p w:rsidR="000C6E95" w:rsidRPr="000C6E95" w:rsidRDefault="000C6E95" w:rsidP="000C6E95">
      <w:pPr>
        <w:pStyle w:val="a4"/>
        <w:numPr>
          <w:ilvl w:val="0"/>
          <w:numId w:val="3"/>
        </w:numPr>
        <w:ind w:firstLineChars="0"/>
        <w:rPr>
          <w:rStyle w:val="fontstyle2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>Naive Bayes and Text Classification I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</w:rPr>
        <w:t>Introduction and Theory</w:t>
      </w:r>
    </w:p>
    <w:p w:rsidR="000C6E95" w:rsidRPr="00990224" w:rsidRDefault="000C6E95" w:rsidP="000C6E95">
      <w:pPr>
        <w:pStyle w:val="a4"/>
        <w:numPr>
          <w:ilvl w:val="0"/>
          <w:numId w:val="3"/>
        </w:numPr>
        <w:ind w:firstLineChars="0"/>
      </w:pPr>
    </w:p>
    <w:sectPr w:rsidR="000C6E95" w:rsidRPr="0099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3B1" w:rsidRDefault="005053B1" w:rsidP="009464FB">
      <w:r>
        <w:separator/>
      </w:r>
    </w:p>
  </w:endnote>
  <w:endnote w:type="continuationSeparator" w:id="0">
    <w:p w:rsidR="005053B1" w:rsidRDefault="005053B1" w:rsidP="0094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3B1" w:rsidRDefault="005053B1" w:rsidP="009464FB">
      <w:r>
        <w:separator/>
      </w:r>
    </w:p>
  </w:footnote>
  <w:footnote w:type="continuationSeparator" w:id="0">
    <w:p w:rsidR="005053B1" w:rsidRDefault="005053B1" w:rsidP="0094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3DA"/>
    <w:multiLevelType w:val="hybridMultilevel"/>
    <w:tmpl w:val="E98640B4"/>
    <w:lvl w:ilvl="0" w:tplc="4B5C9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852C5"/>
    <w:multiLevelType w:val="hybridMultilevel"/>
    <w:tmpl w:val="B686CC50"/>
    <w:lvl w:ilvl="0" w:tplc="3AA8C0D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5892A4D"/>
    <w:multiLevelType w:val="hybridMultilevel"/>
    <w:tmpl w:val="0088D0C6"/>
    <w:lvl w:ilvl="0" w:tplc="A9F8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D3AD2"/>
    <w:multiLevelType w:val="hybridMultilevel"/>
    <w:tmpl w:val="FE6E7C08"/>
    <w:lvl w:ilvl="0" w:tplc="D87224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7E"/>
    <w:rsid w:val="000031D4"/>
    <w:rsid w:val="000C6E95"/>
    <w:rsid w:val="00150DE6"/>
    <w:rsid w:val="00247780"/>
    <w:rsid w:val="003647B1"/>
    <w:rsid w:val="003672A4"/>
    <w:rsid w:val="004D3509"/>
    <w:rsid w:val="005053B1"/>
    <w:rsid w:val="00607D1E"/>
    <w:rsid w:val="006F41E3"/>
    <w:rsid w:val="007765C4"/>
    <w:rsid w:val="0081068D"/>
    <w:rsid w:val="008F487E"/>
    <w:rsid w:val="009464FB"/>
    <w:rsid w:val="00990224"/>
    <w:rsid w:val="00A65F97"/>
    <w:rsid w:val="00C12224"/>
    <w:rsid w:val="00CF2E54"/>
    <w:rsid w:val="00DA0D15"/>
    <w:rsid w:val="00E000E7"/>
    <w:rsid w:val="00F51C59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C4"/>
    <w:rPr>
      <w:sz w:val="18"/>
      <w:szCs w:val="18"/>
    </w:rPr>
  </w:style>
  <w:style w:type="paragraph" w:styleId="a4">
    <w:name w:val="List Paragraph"/>
    <w:basedOn w:val="a"/>
    <w:uiPriority w:val="34"/>
    <w:qFormat/>
    <w:rsid w:val="000C6E95"/>
    <w:pPr>
      <w:ind w:firstLineChars="200" w:firstLine="420"/>
    </w:pPr>
  </w:style>
  <w:style w:type="character" w:customStyle="1" w:styleId="fontstyle01">
    <w:name w:val="fontstyle01"/>
    <w:basedOn w:val="a0"/>
    <w:rsid w:val="000C6E95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0C6E9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46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64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6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64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C4"/>
    <w:rPr>
      <w:sz w:val="18"/>
      <w:szCs w:val="18"/>
    </w:rPr>
  </w:style>
  <w:style w:type="paragraph" w:styleId="a4">
    <w:name w:val="List Paragraph"/>
    <w:basedOn w:val="a"/>
    <w:uiPriority w:val="34"/>
    <w:qFormat/>
    <w:rsid w:val="000C6E95"/>
    <w:pPr>
      <w:ind w:firstLineChars="200" w:firstLine="420"/>
    </w:pPr>
  </w:style>
  <w:style w:type="character" w:customStyle="1" w:styleId="fontstyle01">
    <w:name w:val="fontstyle01"/>
    <w:basedOn w:val="a0"/>
    <w:rsid w:val="000C6E95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0C6E9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46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64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6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6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17</cp:revision>
  <dcterms:created xsi:type="dcterms:W3CDTF">2016-11-10T05:37:00Z</dcterms:created>
  <dcterms:modified xsi:type="dcterms:W3CDTF">2016-11-10T08:54:00Z</dcterms:modified>
</cp:coreProperties>
</file>