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2BB" w:rsidRPr="001352BB" w:rsidRDefault="001352BB" w:rsidP="001352BB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1352BB">
        <w:rPr>
          <w:rFonts w:ascii="Tahoma" w:eastAsia="宋体" w:hAnsi="Tahoma" w:cs="Tahoma"/>
          <w:color w:val="000000"/>
          <w:kern w:val="0"/>
          <w:sz w:val="27"/>
          <w:szCs w:val="27"/>
        </w:rPr>
        <w:t>感知机是二类分类的线性分类模型，其输入为实例的特征向量，输出为实例的类别，取</w:t>
      </w:r>
      <w:r w:rsidRPr="001352BB">
        <w:rPr>
          <w:rFonts w:ascii="Tahoma" w:eastAsia="宋体" w:hAnsi="Tahoma" w:cs="Tahoma"/>
          <w:color w:val="000000"/>
          <w:kern w:val="0"/>
          <w:sz w:val="27"/>
          <w:szCs w:val="27"/>
        </w:rPr>
        <w:t>+1</w:t>
      </w:r>
      <w:r w:rsidRPr="001352BB">
        <w:rPr>
          <w:rFonts w:ascii="Tahoma" w:eastAsia="宋体" w:hAnsi="Tahoma" w:cs="Tahoma"/>
          <w:color w:val="000000"/>
          <w:kern w:val="0"/>
          <w:sz w:val="27"/>
          <w:szCs w:val="27"/>
        </w:rPr>
        <w:t>和</w:t>
      </w:r>
      <w:r w:rsidRPr="001352BB">
        <w:rPr>
          <w:rFonts w:ascii="Tahoma" w:eastAsia="宋体" w:hAnsi="Tahoma" w:cs="Tahoma"/>
          <w:color w:val="000000"/>
          <w:kern w:val="0"/>
          <w:sz w:val="27"/>
          <w:szCs w:val="27"/>
        </w:rPr>
        <w:t>-1</w:t>
      </w:r>
      <w:proofErr w:type="gramStart"/>
      <w:r w:rsidRPr="001352BB">
        <w:rPr>
          <w:rFonts w:ascii="Tahoma" w:eastAsia="宋体" w:hAnsi="Tahoma" w:cs="Tahoma"/>
          <w:color w:val="000000"/>
          <w:kern w:val="0"/>
          <w:sz w:val="27"/>
          <w:szCs w:val="27"/>
        </w:rPr>
        <w:t>二</w:t>
      </w:r>
      <w:proofErr w:type="gramEnd"/>
      <w:r w:rsidRPr="001352BB">
        <w:rPr>
          <w:rFonts w:ascii="Tahoma" w:eastAsia="宋体" w:hAnsi="Tahoma" w:cs="Tahoma"/>
          <w:color w:val="000000"/>
          <w:kern w:val="0"/>
          <w:sz w:val="27"/>
          <w:szCs w:val="27"/>
        </w:rPr>
        <w:t>值。感知机对应于输入空间（特征空间）中将实例划分为正负两类的分离超平面，属于判别类型。利用梯度下降法对损失函数进行极小化，求得感知机模型。</w:t>
      </w:r>
    </w:p>
    <w:p w:rsidR="001352BB" w:rsidRPr="001352BB" w:rsidRDefault="001352BB" w:rsidP="001352BB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1352BB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1.</w:t>
      </w:r>
      <w:r w:rsidRPr="001352BB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感知机学习算法：</w:t>
      </w:r>
    </w:p>
    <w:p w:rsidR="001352BB" w:rsidRPr="001352BB" w:rsidRDefault="001352BB" w:rsidP="001352BB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1352BB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1.1</w:t>
      </w:r>
      <w:r w:rsidRPr="001352BB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感知机学习算法的原始形式</w:t>
      </w:r>
    </w:p>
    <w:p w:rsidR="001352BB" w:rsidRPr="001352BB" w:rsidRDefault="001352BB" w:rsidP="001352BB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>
        <w:rPr>
          <w:rFonts w:ascii="Tahoma" w:eastAsia="宋体" w:hAnsi="Tahoma" w:cs="Tahoma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322891" cy="1718850"/>
            <wp:effectExtent l="19050" t="0" r="0" b="0"/>
            <wp:docPr id="1" name="图片 1" descr="C:\Users\tm00991\AppData\Local\Temp\enhtmlcli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m00991\AppData\Local\Temp\enhtmlclip\捕获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123" cy="1720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2BB" w:rsidRPr="001352BB" w:rsidRDefault="001352BB" w:rsidP="001352BB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1352BB">
        <w:rPr>
          <w:rFonts w:ascii="Tahoma" w:eastAsia="宋体" w:hAnsi="Tahoma" w:cs="Tahoma"/>
          <w:color w:val="000000"/>
          <w:kern w:val="0"/>
          <w:sz w:val="27"/>
          <w:szCs w:val="27"/>
        </w:rPr>
        <w:t>损失函数之所以如此定义是因为对于真确的分类结果</w:t>
      </w:r>
      <w:r w:rsidRPr="001352BB">
        <w:rPr>
          <w:rFonts w:ascii="Tahoma" w:eastAsia="宋体" w:hAnsi="Tahoma" w:cs="Tahoma"/>
          <w:color w:val="000000"/>
          <w:kern w:val="0"/>
          <w:sz w:val="27"/>
          <w:szCs w:val="27"/>
        </w:rPr>
        <w:t> </w:t>
      </w:r>
      <w:r>
        <w:rPr>
          <w:rFonts w:ascii="Tahoma" w:eastAsia="宋体" w:hAnsi="Tahoma" w:cs="Tahom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680085" cy="226695"/>
            <wp:effectExtent l="19050" t="0" r="5715" b="0"/>
            <wp:docPr id="2" name="图片 2" descr="C:\Users\tm00991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m00991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52BB">
        <w:rPr>
          <w:rFonts w:ascii="Tahoma" w:eastAsia="宋体" w:hAnsi="Tahoma" w:cs="Tahoma"/>
          <w:color w:val="000000"/>
          <w:kern w:val="0"/>
          <w:sz w:val="27"/>
          <w:szCs w:val="27"/>
        </w:rPr>
        <w:t>&gt;0,</w:t>
      </w:r>
      <w:r w:rsidRPr="001352BB">
        <w:rPr>
          <w:rFonts w:ascii="Tahoma" w:eastAsia="宋体" w:hAnsi="Tahoma" w:cs="Tahoma"/>
          <w:color w:val="000000"/>
          <w:kern w:val="0"/>
          <w:sz w:val="27"/>
          <w:szCs w:val="27"/>
        </w:rPr>
        <w:t>而错误的分类结果其值</w:t>
      </w:r>
      <w:r w:rsidRPr="001352BB">
        <w:rPr>
          <w:rFonts w:ascii="Tahoma" w:eastAsia="宋体" w:hAnsi="Tahoma" w:cs="Tahoma"/>
          <w:color w:val="000000"/>
          <w:kern w:val="0"/>
          <w:sz w:val="27"/>
          <w:szCs w:val="27"/>
        </w:rPr>
        <w:t>&lt;0,</w:t>
      </w:r>
      <w:r w:rsidRPr="001352BB">
        <w:rPr>
          <w:rFonts w:ascii="Tahoma" w:eastAsia="宋体" w:hAnsi="Tahoma" w:cs="Tahoma"/>
          <w:color w:val="000000"/>
          <w:kern w:val="0"/>
          <w:sz w:val="27"/>
          <w:szCs w:val="27"/>
        </w:rPr>
        <w:t>所以目的是最小化所有的误分类点的</w:t>
      </w:r>
      <w:r w:rsidRPr="001352BB">
        <w:rPr>
          <w:rFonts w:ascii="Tahoma" w:eastAsia="宋体" w:hAnsi="Tahoma" w:cs="Tahoma"/>
          <w:color w:val="000000"/>
          <w:kern w:val="0"/>
          <w:sz w:val="27"/>
          <w:szCs w:val="27"/>
        </w:rPr>
        <w:t>-</w:t>
      </w:r>
      <w:r w:rsidRPr="001352BB">
        <w:rPr>
          <w:rFonts w:ascii="Tahoma" w:eastAsia="宋体" w:hAnsi="Tahoma" w:cs="Tahoma"/>
          <w:color w:val="000000"/>
          <w:kern w:val="0"/>
          <w:sz w:val="27"/>
          <w:szCs w:val="27"/>
        </w:rPr>
        <w:t>之</w:t>
      </w:r>
      <w:proofErr w:type="gramStart"/>
      <w:r w:rsidRPr="001352BB">
        <w:rPr>
          <w:rFonts w:ascii="Tahoma" w:eastAsia="宋体" w:hAnsi="Tahoma" w:cs="Tahoma"/>
          <w:color w:val="000000"/>
          <w:kern w:val="0"/>
          <w:sz w:val="27"/>
          <w:szCs w:val="27"/>
        </w:rPr>
        <w:t>和</w:t>
      </w:r>
      <w:proofErr w:type="gramEnd"/>
      <w:r w:rsidRPr="001352BB">
        <w:rPr>
          <w:rFonts w:ascii="Tahoma" w:eastAsia="宋体" w:hAnsi="Tahoma" w:cs="Tahoma"/>
          <w:color w:val="000000"/>
          <w:kern w:val="0"/>
          <w:sz w:val="27"/>
          <w:szCs w:val="27"/>
        </w:rPr>
        <w:t>。</w:t>
      </w:r>
    </w:p>
    <w:p w:rsidR="001352BB" w:rsidRPr="001352BB" w:rsidRDefault="001352BB" w:rsidP="001352BB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1352BB">
        <w:rPr>
          <w:rFonts w:ascii="Tahoma" w:eastAsia="宋体" w:hAnsi="Tahoma" w:cs="Tahoma"/>
          <w:color w:val="000000"/>
          <w:kern w:val="0"/>
          <w:sz w:val="27"/>
          <w:szCs w:val="27"/>
        </w:rPr>
        <w:t>感知机学习算法是无分类驱动的，具体采用随机梯度下降法（</w:t>
      </w:r>
      <w:r w:rsidRPr="001352BB">
        <w:rPr>
          <w:rFonts w:ascii="Tahoma" w:eastAsia="宋体" w:hAnsi="Tahoma" w:cs="Tahoma"/>
          <w:color w:val="000000"/>
          <w:kern w:val="0"/>
          <w:sz w:val="27"/>
          <w:szCs w:val="27"/>
        </w:rPr>
        <w:t>stochastic gradient descent</w:t>
      </w:r>
      <w:r w:rsidRPr="001352BB">
        <w:rPr>
          <w:rFonts w:ascii="Tahoma" w:eastAsia="宋体" w:hAnsi="Tahoma" w:cs="Tahoma"/>
          <w:color w:val="000000"/>
          <w:kern w:val="0"/>
          <w:sz w:val="27"/>
          <w:szCs w:val="27"/>
        </w:rPr>
        <w:t>）</w:t>
      </w:r>
      <w:r w:rsidRPr="001352BB">
        <w:rPr>
          <w:rFonts w:ascii="Tahoma" w:eastAsia="宋体" w:hAnsi="Tahoma" w:cs="Tahoma"/>
          <w:color w:val="000000"/>
          <w:kern w:val="0"/>
          <w:sz w:val="27"/>
          <w:szCs w:val="27"/>
        </w:rPr>
        <w:t>.</w:t>
      </w:r>
      <w:r w:rsidRPr="001352BB">
        <w:rPr>
          <w:rFonts w:ascii="Tahoma" w:eastAsia="宋体" w:hAnsi="Tahoma" w:cs="Tahoma"/>
          <w:color w:val="000000"/>
          <w:kern w:val="0"/>
          <w:sz w:val="27"/>
          <w:szCs w:val="27"/>
        </w:rPr>
        <w:t>首先，任意选取一个超平面</w:t>
      </w:r>
      <w:r w:rsidRPr="001352BB">
        <w:rPr>
          <w:rFonts w:ascii="Tahoma" w:eastAsia="宋体" w:hAnsi="Tahoma" w:cs="Tahoma"/>
          <w:color w:val="000000"/>
          <w:kern w:val="0"/>
          <w:sz w:val="27"/>
          <w:szCs w:val="27"/>
        </w:rPr>
        <w:t>w0,b0,</w:t>
      </w:r>
      <w:r w:rsidRPr="001352BB">
        <w:rPr>
          <w:rFonts w:ascii="Tahoma" w:eastAsia="宋体" w:hAnsi="Tahoma" w:cs="Tahoma"/>
          <w:color w:val="000000"/>
          <w:kern w:val="0"/>
          <w:sz w:val="27"/>
          <w:szCs w:val="27"/>
        </w:rPr>
        <w:t>然后用梯度下降法不断的极小化目标函数（</w:t>
      </w:r>
      <w:r w:rsidRPr="001352BB">
        <w:rPr>
          <w:rFonts w:ascii="Tahoma" w:eastAsia="宋体" w:hAnsi="Tahoma" w:cs="Tahoma"/>
          <w:color w:val="000000"/>
          <w:kern w:val="0"/>
          <w:sz w:val="27"/>
          <w:szCs w:val="27"/>
        </w:rPr>
        <w:t>2.5</w:t>
      </w:r>
      <w:r w:rsidRPr="001352BB">
        <w:rPr>
          <w:rFonts w:ascii="Tahoma" w:eastAsia="宋体" w:hAnsi="Tahoma" w:cs="Tahoma"/>
          <w:color w:val="000000"/>
          <w:kern w:val="0"/>
          <w:sz w:val="27"/>
          <w:szCs w:val="27"/>
        </w:rPr>
        <w:t>）。极小化过程中不是一次使</w:t>
      </w:r>
      <w:r w:rsidRPr="001352BB">
        <w:rPr>
          <w:rFonts w:ascii="Tahoma" w:eastAsia="宋体" w:hAnsi="Tahoma" w:cs="Tahoma"/>
          <w:color w:val="000000"/>
          <w:kern w:val="0"/>
          <w:sz w:val="27"/>
          <w:szCs w:val="27"/>
        </w:rPr>
        <w:t>M</w:t>
      </w:r>
      <w:r w:rsidRPr="001352BB">
        <w:rPr>
          <w:rFonts w:ascii="Tahoma" w:eastAsia="宋体" w:hAnsi="Tahoma" w:cs="Tahoma"/>
          <w:color w:val="000000"/>
          <w:kern w:val="0"/>
          <w:sz w:val="27"/>
          <w:szCs w:val="27"/>
        </w:rPr>
        <w:t>中</w:t>
      </w:r>
      <w:proofErr w:type="gramStart"/>
      <w:r w:rsidRPr="001352BB">
        <w:rPr>
          <w:rFonts w:ascii="Tahoma" w:eastAsia="宋体" w:hAnsi="Tahoma" w:cs="Tahoma"/>
          <w:color w:val="000000"/>
          <w:kern w:val="0"/>
          <w:sz w:val="27"/>
          <w:szCs w:val="27"/>
        </w:rPr>
        <w:t>所有误</w:t>
      </w:r>
      <w:proofErr w:type="gramEnd"/>
      <w:r w:rsidRPr="001352BB">
        <w:rPr>
          <w:rFonts w:ascii="Tahoma" w:eastAsia="宋体" w:hAnsi="Tahoma" w:cs="Tahoma"/>
          <w:color w:val="000000"/>
          <w:kern w:val="0"/>
          <w:sz w:val="27"/>
          <w:szCs w:val="27"/>
        </w:rPr>
        <w:t>分类点的梯度下降，而是一次随机选取一个误分类点使其梯度下降。</w:t>
      </w:r>
    </w:p>
    <w:p w:rsidR="001352BB" w:rsidRPr="001352BB" w:rsidRDefault="001352BB" w:rsidP="001352BB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1352BB">
        <w:rPr>
          <w:rFonts w:ascii="Tahoma" w:eastAsia="宋体" w:hAnsi="Tahoma" w:cs="Tahoma"/>
          <w:color w:val="000000"/>
          <w:kern w:val="0"/>
          <w:sz w:val="27"/>
          <w:szCs w:val="27"/>
        </w:rPr>
        <w:t>感知机（</w:t>
      </w:r>
      <w:r w:rsidRPr="001352BB">
        <w:rPr>
          <w:rFonts w:ascii="Tahoma" w:eastAsia="宋体" w:hAnsi="Tahoma" w:cs="Tahoma"/>
          <w:color w:val="000000"/>
          <w:kern w:val="0"/>
          <w:sz w:val="27"/>
          <w:szCs w:val="27"/>
        </w:rPr>
        <w:t>PLA</w:t>
      </w:r>
      <w:r w:rsidRPr="001352BB">
        <w:rPr>
          <w:rFonts w:ascii="Tahoma" w:eastAsia="宋体" w:hAnsi="Tahoma" w:cs="Tahoma"/>
          <w:color w:val="000000"/>
          <w:kern w:val="0"/>
          <w:sz w:val="27"/>
          <w:szCs w:val="27"/>
        </w:rPr>
        <w:t>）算法的步骤：</w:t>
      </w:r>
    </w:p>
    <w:p w:rsidR="001352BB" w:rsidRPr="001352BB" w:rsidRDefault="001352BB" w:rsidP="001352BB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>
        <w:rPr>
          <w:rFonts w:ascii="Tahoma" w:eastAsia="宋体" w:hAnsi="Tahoma" w:cs="Tahoma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4431323" cy="2742859"/>
            <wp:effectExtent l="19050" t="0" r="7327" b="0"/>
            <wp:docPr id="3" name="图片 3" descr="C:\Users\tm00991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m00991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299" cy="274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752" w:rsidRDefault="001352BB" w:rsidP="001352BB">
      <w:pPr>
        <w:widowControl/>
        <w:jc w:val="left"/>
        <w:rPr>
          <w:rFonts w:ascii="Tahoma" w:eastAsia="宋体" w:hAnsi="Tahoma" w:cs="Tahoma" w:hint="eastAsia"/>
          <w:color w:val="000000"/>
          <w:kern w:val="0"/>
          <w:sz w:val="27"/>
          <w:szCs w:val="27"/>
        </w:rPr>
      </w:pPr>
      <w:r w:rsidRPr="001352BB">
        <w:rPr>
          <w:rFonts w:ascii="Tahoma" w:eastAsia="宋体" w:hAnsi="Tahoma" w:cs="Tahoma"/>
          <w:color w:val="000000"/>
          <w:kern w:val="0"/>
          <w:sz w:val="27"/>
          <w:szCs w:val="27"/>
        </w:rPr>
        <w:t>感知机算法可用下图来解释：</w:t>
      </w:r>
      <w:r>
        <w:rPr>
          <w:rFonts w:ascii="Tahoma" w:eastAsia="宋体" w:hAnsi="Tahoma" w:cs="Tahom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3895897" cy="3946069"/>
            <wp:effectExtent l="19050" t="0" r="9353" b="0"/>
            <wp:docPr id="4" name="图片 4" descr="C:\Users\tm00991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m00991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205" cy="3952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2BB" w:rsidRPr="001352BB" w:rsidRDefault="001352BB" w:rsidP="001352BB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 xml:space="preserve">  </w:t>
      </w:r>
      <w:r>
        <w:rPr>
          <w:rFonts w:ascii="Tahoma" w:eastAsia="宋体" w:hAnsi="Tahoma" w:cs="Tahoma"/>
          <w:color w:val="000000"/>
          <w:kern w:val="0"/>
          <w:sz w:val="27"/>
          <w:szCs w:val="27"/>
        </w:rPr>
        <w:t>T</w:t>
      </w:r>
      <w:r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 xml:space="preserve">his PLA algorithm just suit to the dataset when it is linear </w:t>
      </w:r>
      <w:proofErr w:type="spellStart"/>
      <w:r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seperatable</w:t>
      </w:r>
      <w:proofErr w:type="spellEnd"/>
      <w:r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 xml:space="preserve"> </w:t>
      </w:r>
    </w:p>
    <w:sectPr w:rsidR="001352BB" w:rsidRPr="001352BB" w:rsidSect="00E00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2D3D" w:rsidRDefault="00DA2D3D" w:rsidP="001352BB">
      <w:r>
        <w:separator/>
      </w:r>
    </w:p>
  </w:endnote>
  <w:endnote w:type="continuationSeparator" w:id="0">
    <w:p w:rsidR="00DA2D3D" w:rsidRDefault="00DA2D3D" w:rsidP="001352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2D3D" w:rsidRDefault="00DA2D3D" w:rsidP="001352BB">
      <w:r>
        <w:separator/>
      </w:r>
    </w:p>
  </w:footnote>
  <w:footnote w:type="continuationSeparator" w:id="0">
    <w:p w:rsidR="00DA2D3D" w:rsidRDefault="00DA2D3D" w:rsidP="001352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52BB"/>
    <w:rsid w:val="001218EE"/>
    <w:rsid w:val="001352BB"/>
    <w:rsid w:val="00662F7E"/>
    <w:rsid w:val="00DA2D3D"/>
    <w:rsid w:val="00E00E90"/>
    <w:rsid w:val="00EB0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0E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5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52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52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52B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52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52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9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68</Words>
  <Characters>391</Characters>
  <Application>Microsoft Office Word</Application>
  <DocSecurity>0</DocSecurity>
  <Lines>3</Lines>
  <Paragraphs>1</Paragraphs>
  <ScaleCrop>false</ScaleCrop>
  <Company>百世物流</Company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tm00991</dc:creator>
  <cp:keywords/>
  <dc:description/>
  <cp:lastModifiedBy>tm00991</cp:lastModifiedBy>
  <cp:revision>3</cp:revision>
  <dcterms:created xsi:type="dcterms:W3CDTF">2014-06-16T11:40:00Z</dcterms:created>
  <dcterms:modified xsi:type="dcterms:W3CDTF">2014-06-16T11:44:00Z</dcterms:modified>
</cp:coreProperties>
</file>