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116" w14:textId="77777777" w:rsidR="0054403D" w:rsidRDefault="0054403D">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bookmarkStart w:id="0" w:name="_gjdgxs" w:colFirst="0" w:colLast="0"/>
      <w:bookmarkEnd w:id="0"/>
    </w:p>
    <w:tbl>
      <w:tblPr>
        <w:tblStyle w:val="a"/>
        <w:tblW w:w="10305" w:type="dxa"/>
        <w:tblInd w:w="-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05"/>
      </w:tblGrid>
      <w:tr w:rsidR="0054403D" w14:paraId="6361500C" w14:textId="77777777" w:rsidTr="00520514">
        <w:trPr>
          <w:trHeight w:val="464"/>
        </w:trPr>
        <w:tc>
          <w:tcPr>
            <w:tcW w:w="103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1E095C77" w14:textId="77777777" w:rsidR="00B248C3" w:rsidRDefault="00B248C3">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p w14:paraId="682D020B" w14:textId="77777777" w:rsidR="0054403D" w:rsidRDefault="00F260CD">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US" w:eastAsia="en-US"/>
              </w:rPr>
              <w:drawing>
                <wp:inline distT="0" distB="0" distL="0" distR="0" wp14:anchorId="53627CF3" wp14:editId="04605358">
                  <wp:extent cx="1162050" cy="1162050"/>
                  <wp:effectExtent l="9525" t="9525" r="9525" b="952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62050" cy="1162050"/>
                          </a:xfrm>
                          <a:prstGeom prst="rect">
                            <a:avLst/>
                          </a:prstGeom>
                          <a:ln w="9525">
                            <a:solidFill>
                              <a:srgbClr val="000000"/>
                            </a:solidFill>
                            <a:prstDash val="solid"/>
                          </a:ln>
                        </pic:spPr>
                      </pic:pic>
                    </a:graphicData>
                  </a:graphic>
                </wp:inline>
              </w:drawing>
            </w:r>
          </w:p>
          <w:p w14:paraId="21B43E68" w14:textId="77777777" w:rsidR="0019180A" w:rsidRDefault="0019180A">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p w14:paraId="1ACAF087" w14:textId="77777777" w:rsidR="0054403D" w:rsidRDefault="00F260CD">
            <w:pPr>
              <w:pBdr>
                <w:top w:val="nil"/>
                <w:left w:val="nil"/>
                <w:bottom w:val="nil"/>
                <w:right w:val="nil"/>
                <w:between w:val="nil"/>
              </w:pBdr>
              <w:spacing w:line="360" w:lineRule="auto"/>
              <w:ind w:left="-720"/>
              <w:jc w:val="center"/>
              <w:rPr>
                <w:rFonts w:ascii="Times New Roman" w:eastAsia="Times New Roman" w:hAnsi="Times New Roman" w:cs="Times New Roman"/>
                <w:b/>
                <w:color w:val="C00000"/>
                <w:sz w:val="24"/>
                <w:szCs w:val="24"/>
              </w:rPr>
            </w:pPr>
            <w:r>
              <w:rPr>
                <w:rFonts w:ascii="Times New Roman" w:eastAsia="Times New Roman" w:hAnsi="Times New Roman" w:cs="Times New Roman"/>
                <w:b/>
                <w:color w:val="C00000"/>
                <w:sz w:val="24"/>
                <w:szCs w:val="24"/>
              </w:rPr>
              <w:t>DEPARTMENT OF INFORMATION SCIENCE &amp; ENGINEERING</w:t>
            </w:r>
          </w:p>
          <w:p w14:paraId="767A2F3A" w14:textId="77777777" w:rsidR="0054403D" w:rsidRDefault="00F260CD">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DAYANANDA SAGAR COLLEGE OF ENGINEERING</w:t>
            </w:r>
          </w:p>
          <w:p w14:paraId="4872A926" w14:textId="77777777" w:rsidR="0054403D" w:rsidRDefault="00F260CD">
            <w:pPr>
              <w:pBdr>
                <w:top w:val="nil"/>
                <w:left w:val="nil"/>
                <w:bottom w:val="nil"/>
                <w:right w:val="nil"/>
                <w:between w:val="nil"/>
              </w:pBdr>
              <w:spacing w:line="240" w:lineRule="auto"/>
              <w:ind w:left="-220" w:right="-220"/>
              <w:jc w:val="cente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AN AUTONOMOUS INSTITUTE AFFILIATED TO VTU</w:t>
            </w:r>
          </w:p>
          <w:p w14:paraId="71CFF1FD" w14:textId="77777777" w:rsidR="0054403D" w:rsidRDefault="00F260CD">
            <w:pPr>
              <w:pBdr>
                <w:top w:val="nil"/>
                <w:left w:val="nil"/>
                <w:bottom w:val="nil"/>
                <w:right w:val="nil"/>
                <w:between w:val="nil"/>
              </w:pBdr>
              <w:spacing w:line="240" w:lineRule="auto"/>
              <w:ind w:left="-810" w:right="-220"/>
              <w:jc w:val="cente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APPROVED BY AICTE &amp; UGC, ACCREDITED BY NAAC WITH 'A' GRADE, ACCREDITED BY NBA.</w:t>
            </w:r>
          </w:p>
          <w:p w14:paraId="51837949" w14:textId="77777777" w:rsidR="00183AC0" w:rsidRDefault="00183AC0">
            <w:pPr>
              <w:pBdr>
                <w:top w:val="nil"/>
                <w:left w:val="nil"/>
                <w:bottom w:val="nil"/>
                <w:right w:val="nil"/>
                <w:between w:val="nil"/>
              </w:pBdr>
              <w:spacing w:line="240" w:lineRule="auto"/>
              <w:ind w:left="-810" w:right="-220"/>
              <w:jc w:val="center"/>
              <w:rPr>
                <w:rFonts w:ascii="Times New Roman" w:eastAsia="Times New Roman" w:hAnsi="Times New Roman" w:cs="Times New Roman"/>
                <w:i/>
                <w:color w:val="000000"/>
                <w:sz w:val="16"/>
                <w:szCs w:val="16"/>
              </w:rPr>
            </w:pPr>
          </w:p>
          <w:p w14:paraId="3BD0C175" w14:textId="77777777" w:rsidR="0054403D" w:rsidRDefault="00F260CD">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Synopsis</w:t>
            </w:r>
          </w:p>
          <w:p w14:paraId="529A7A79" w14:textId="77777777" w:rsidR="0054403D" w:rsidRDefault="00F260CD">
            <w:pPr>
              <w:widowControl w:val="0"/>
              <w:pBdr>
                <w:top w:val="nil"/>
                <w:left w:val="nil"/>
                <w:bottom w:val="nil"/>
                <w:right w:val="nil"/>
                <w:between w:val="nil"/>
              </w:pBdr>
              <w:spacing w:before="1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on</w:t>
            </w:r>
          </w:p>
          <w:p w14:paraId="66CA726E" w14:textId="77777777" w:rsidR="006F2054" w:rsidRPr="006F2054" w:rsidRDefault="006F2054">
            <w:pPr>
              <w:widowControl w:val="0"/>
              <w:pBdr>
                <w:top w:val="nil"/>
                <w:left w:val="nil"/>
                <w:bottom w:val="nil"/>
                <w:right w:val="nil"/>
                <w:between w:val="nil"/>
              </w:pBdr>
              <w:spacing w:before="10" w:line="360" w:lineRule="auto"/>
              <w:ind w:left="-630"/>
              <w:jc w:val="center"/>
              <w:rPr>
                <w:rFonts w:ascii="Times New Roman" w:eastAsia="Times New Roman" w:hAnsi="Times New Roman" w:cs="Times New Roman"/>
                <w:b/>
                <w:bCs/>
                <w:color w:val="000000"/>
                <w:sz w:val="24"/>
                <w:szCs w:val="24"/>
              </w:rPr>
            </w:pPr>
            <w:r w:rsidRPr="006F2054">
              <w:rPr>
                <w:rFonts w:asciiTheme="minorHAnsi" w:eastAsia="Times New Roman" w:hAnsiTheme="minorHAnsi" w:cs="Times New Roman"/>
                <w:b/>
                <w:bCs/>
                <w:color w:val="000000"/>
                <w:sz w:val="24"/>
                <w:szCs w:val="24"/>
              </w:rPr>
              <w:t>Computer Vison based Waste Identifier</w:t>
            </w:r>
            <w:r w:rsidRPr="006F2054">
              <w:rPr>
                <w:rFonts w:ascii="Times New Roman" w:eastAsia="Times New Roman" w:hAnsi="Times New Roman" w:cs="Times New Roman"/>
                <w:b/>
                <w:bCs/>
                <w:color w:val="000000"/>
                <w:sz w:val="24"/>
                <w:szCs w:val="24"/>
              </w:rPr>
              <w:t xml:space="preserve"> </w:t>
            </w:r>
          </w:p>
          <w:p w14:paraId="7BED9E12" w14:textId="54FEF482" w:rsidR="0054403D" w:rsidRDefault="00F260CD">
            <w:pPr>
              <w:widowControl w:val="0"/>
              <w:pBdr>
                <w:top w:val="nil"/>
                <w:left w:val="nil"/>
                <w:bottom w:val="nil"/>
                <w:right w:val="nil"/>
                <w:between w:val="nil"/>
              </w:pBdr>
              <w:spacing w:before="10" w:line="360" w:lineRule="auto"/>
              <w:ind w:left="-6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Submitted as a part of the </w:t>
            </w:r>
            <w:r w:rsidR="00E95749">
              <w:rPr>
                <w:rFonts w:ascii="Times New Roman" w:eastAsia="Times New Roman" w:hAnsi="Times New Roman" w:cs="Times New Roman"/>
                <w:b/>
                <w:color w:val="000000"/>
                <w:sz w:val="24"/>
                <w:szCs w:val="24"/>
              </w:rPr>
              <w:t>F</w:t>
            </w:r>
            <w:r w:rsidR="0019180A">
              <w:rPr>
                <w:rFonts w:ascii="Times New Roman" w:eastAsia="Times New Roman" w:hAnsi="Times New Roman" w:cs="Times New Roman"/>
                <w:b/>
                <w:color w:val="000000"/>
                <w:sz w:val="24"/>
                <w:szCs w:val="24"/>
              </w:rPr>
              <w:t xml:space="preserve">irst </w:t>
            </w:r>
            <w:r w:rsidR="006F2054">
              <w:rPr>
                <w:rFonts w:ascii="Times New Roman" w:eastAsia="Times New Roman" w:hAnsi="Times New Roman" w:cs="Times New Roman"/>
                <w:b/>
                <w:color w:val="000000"/>
                <w:sz w:val="24"/>
                <w:szCs w:val="24"/>
              </w:rPr>
              <w:t>year (</w:t>
            </w:r>
            <w:r w:rsidR="009B7944">
              <w:rPr>
                <w:rFonts w:ascii="Times New Roman" w:eastAsia="Times New Roman" w:hAnsi="Times New Roman" w:cs="Times New Roman"/>
                <w:b/>
                <w:color w:val="000000"/>
                <w:sz w:val="24"/>
                <w:szCs w:val="24"/>
              </w:rPr>
              <w:t xml:space="preserve">Second </w:t>
            </w:r>
            <w:r w:rsidR="006F2054">
              <w:rPr>
                <w:rFonts w:ascii="Times New Roman" w:eastAsia="Times New Roman" w:hAnsi="Times New Roman" w:cs="Times New Roman"/>
                <w:b/>
                <w:color w:val="000000"/>
                <w:sz w:val="24"/>
                <w:szCs w:val="24"/>
              </w:rPr>
              <w:t xml:space="preserve">Semester) </w:t>
            </w:r>
            <w:r w:rsidR="00E95749">
              <w:rPr>
                <w:rFonts w:ascii="Times New Roman" w:eastAsia="Times New Roman" w:hAnsi="Times New Roman" w:cs="Times New Roman"/>
                <w:b/>
                <w:color w:val="000000"/>
                <w:sz w:val="24"/>
                <w:szCs w:val="24"/>
              </w:rPr>
              <w:t>M</w:t>
            </w:r>
            <w:r w:rsidR="006F2054">
              <w:rPr>
                <w:rFonts w:ascii="Times New Roman" w:eastAsia="Times New Roman" w:hAnsi="Times New Roman" w:cs="Times New Roman"/>
                <w:b/>
                <w:color w:val="000000"/>
                <w:sz w:val="24"/>
                <w:szCs w:val="24"/>
              </w:rPr>
              <w:t>ini</w:t>
            </w:r>
            <w:r w:rsidR="0019180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project of</w:t>
            </w:r>
          </w:p>
          <w:p w14:paraId="65D61B23"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BACHELOR OF ENGINEERING</w:t>
            </w:r>
          </w:p>
          <w:p w14:paraId="61DBFEA1"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w:t>
            </w:r>
          </w:p>
          <w:p w14:paraId="4FC45C6D"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INFORMATION SCIENCE AND ENGINEERING</w:t>
            </w:r>
          </w:p>
          <w:p w14:paraId="3B1A97B1" w14:textId="77777777" w:rsidR="0054403D" w:rsidRDefault="00F260CD">
            <w:pPr>
              <w:widowControl w:val="0"/>
              <w:pBdr>
                <w:top w:val="nil"/>
                <w:left w:val="nil"/>
                <w:bottom w:val="nil"/>
                <w:right w:val="nil"/>
                <w:between w:val="nil"/>
              </w:pBdr>
              <w:spacing w:before="1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i/>
                <w:color w:val="000000"/>
                <w:sz w:val="24"/>
                <w:szCs w:val="24"/>
              </w:rPr>
              <w:t>Submitted by</w:t>
            </w:r>
          </w:p>
          <w:tbl>
            <w:tblPr>
              <w:tblStyle w:val="a0"/>
              <w:tblW w:w="5897" w:type="dxa"/>
              <w:tblInd w:w="2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3821"/>
            </w:tblGrid>
            <w:tr w:rsidR="008401BF" w14:paraId="7F8A1AA5" w14:textId="77777777" w:rsidTr="00520514">
              <w:trPr>
                <w:trHeight w:val="255"/>
              </w:trPr>
              <w:tc>
                <w:tcPr>
                  <w:tcW w:w="2076" w:type="dxa"/>
                  <w:shd w:val="clear" w:color="auto" w:fill="auto"/>
                  <w:tcMar>
                    <w:top w:w="100" w:type="dxa"/>
                    <w:left w:w="100" w:type="dxa"/>
                    <w:bottom w:w="100" w:type="dxa"/>
                    <w:right w:w="100" w:type="dxa"/>
                  </w:tcMar>
                </w:tcPr>
                <w:p w14:paraId="063A2FD4" w14:textId="2232283F"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1DS22IS002</w:t>
                  </w:r>
                </w:p>
              </w:tc>
              <w:tc>
                <w:tcPr>
                  <w:tcW w:w="3821" w:type="dxa"/>
                  <w:shd w:val="clear" w:color="auto" w:fill="auto"/>
                  <w:tcMar>
                    <w:top w:w="100" w:type="dxa"/>
                    <w:left w:w="100" w:type="dxa"/>
                    <w:bottom w:w="100" w:type="dxa"/>
                    <w:right w:w="100" w:type="dxa"/>
                  </w:tcMar>
                </w:tcPr>
                <w:p w14:paraId="01499948" w14:textId="054EBF85"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AADYA S</w:t>
                  </w:r>
                  <w:r w:rsidR="00406313">
                    <w:rPr>
                      <w:rFonts w:ascii="Times New Roman" w:eastAsia="Times New Roman" w:hAnsi="Times New Roman" w:cs="Times New Roman"/>
                      <w:b/>
                      <w:color w:val="000000"/>
                      <w:sz w:val="24"/>
                      <w:szCs w:val="24"/>
                    </w:rPr>
                    <w:t>H</w:t>
                  </w:r>
                  <w:r>
                    <w:rPr>
                      <w:rFonts w:ascii="Times New Roman" w:eastAsia="Times New Roman" w:hAnsi="Times New Roman" w:cs="Times New Roman"/>
                      <w:b/>
                      <w:color w:val="000000"/>
                      <w:sz w:val="24"/>
                      <w:szCs w:val="24"/>
                    </w:rPr>
                    <w:t>RIVASTAVA</w:t>
                  </w:r>
                </w:p>
              </w:tc>
            </w:tr>
            <w:tr w:rsidR="008401BF" w14:paraId="08973A7E" w14:textId="77777777" w:rsidTr="00520514">
              <w:trPr>
                <w:trHeight w:val="255"/>
              </w:trPr>
              <w:tc>
                <w:tcPr>
                  <w:tcW w:w="2076" w:type="dxa"/>
                  <w:shd w:val="clear" w:color="auto" w:fill="auto"/>
                  <w:tcMar>
                    <w:top w:w="100" w:type="dxa"/>
                    <w:left w:w="100" w:type="dxa"/>
                    <w:bottom w:w="100" w:type="dxa"/>
                    <w:right w:w="100" w:type="dxa"/>
                  </w:tcMar>
                </w:tcPr>
                <w:p w14:paraId="702D34AF" w14:textId="74531E5C"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1DS22IS008</w:t>
                  </w:r>
                </w:p>
              </w:tc>
              <w:tc>
                <w:tcPr>
                  <w:tcW w:w="3821" w:type="dxa"/>
                  <w:shd w:val="clear" w:color="auto" w:fill="auto"/>
                  <w:tcMar>
                    <w:top w:w="100" w:type="dxa"/>
                    <w:left w:w="100" w:type="dxa"/>
                    <w:bottom w:w="100" w:type="dxa"/>
                    <w:right w:w="100" w:type="dxa"/>
                  </w:tcMar>
                </w:tcPr>
                <w:p w14:paraId="114B15FD" w14:textId="0DB48F2E" w:rsidR="008401BF" w:rsidRDefault="00972636"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ADITYA SINGH</w:t>
                  </w:r>
                </w:p>
              </w:tc>
            </w:tr>
            <w:tr w:rsidR="008401BF" w14:paraId="0DF780FE" w14:textId="77777777" w:rsidTr="00520514">
              <w:trPr>
                <w:trHeight w:val="107"/>
              </w:trPr>
              <w:tc>
                <w:tcPr>
                  <w:tcW w:w="2076" w:type="dxa"/>
                  <w:shd w:val="clear" w:color="auto" w:fill="auto"/>
                  <w:tcMar>
                    <w:top w:w="100" w:type="dxa"/>
                    <w:left w:w="100" w:type="dxa"/>
                    <w:bottom w:w="100" w:type="dxa"/>
                    <w:right w:w="100" w:type="dxa"/>
                  </w:tcMar>
                </w:tcPr>
                <w:p w14:paraId="2CABB45D" w14:textId="5DF2B8DA"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1DS22IS053</w:t>
                  </w:r>
                </w:p>
              </w:tc>
              <w:tc>
                <w:tcPr>
                  <w:tcW w:w="3821" w:type="dxa"/>
                  <w:shd w:val="clear" w:color="auto" w:fill="auto"/>
                  <w:tcMar>
                    <w:top w:w="100" w:type="dxa"/>
                    <w:left w:w="100" w:type="dxa"/>
                    <w:bottom w:w="100" w:type="dxa"/>
                    <w:right w:w="100" w:type="dxa"/>
                  </w:tcMar>
                </w:tcPr>
                <w:p w14:paraId="52331D4A" w14:textId="39160218" w:rsidR="008401BF" w:rsidRDefault="00972636"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GRE</w:t>
                  </w:r>
                  <w:r w:rsidR="00406313">
                    <w:rPr>
                      <w:rFonts w:ascii="Times New Roman" w:eastAsia="Times New Roman" w:hAnsi="Times New Roman" w:cs="Times New Roman"/>
                      <w:b/>
                      <w:color w:val="000000"/>
                      <w:sz w:val="24"/>
                      <w:szCs w:val="24"/>
                    </w:rPr>
                    <w:t>A</w:t>
                  </w:r>
                  <w:r>
                    <w:rPr>
                      <w:rFonts w:ascii="Times New Roman" w:eastAsia="Times New Roman" w:hAnsi="Times New Roman" w:cs="Times New Roman"/>
                      <w:b/>
                      <w:color w:val="000000"/>
                      <w:sz w:val="24"/>
                      <w:szCs w:val="24"/>
                    </w:rPr>
                    <w:t>SHA JAIN</w:t>
                  </w:r>
                  <w:r>
                    <w:rPr>
                      <w:rFonts w:ascii="Times New Roman" w:eastAsia="Times New Roman" w:hAnsi="Times New Roman" w:cs="Times New Roman"/>
                      <w:b/>
                      <w:color w:val="000000"/>
                      <w:sz w:val="24"/>
                      <w:szCs w:val="24"/>
                    </w:rPr>
                    <w:t xml:space="preserve"> </w:t>
                  </w:r>
                </w:p>
              </w:tc>
            </w:tr>
            <w:tr w:rsidR="008401BF" w14:paraId="32808808" w14:textId="77777777" w:rsidTr="00520514">
              <w:trPr>
                <w:trHeight w:val="255"/>
              </w:trPr>
              <w:tc>
                <w:tcPr>
                  <w:tcW w:w="2076" w:type="dxa"/>
                  <w:shd w:val="clear" w:color="auto" w:fill="auto"/>
                  <w:tcMar>
                    <w:top w:w="100" w:type="dxa"/>
                    <w:left w:w="100" w:type="dxa"/>
                    <w:bottom w:w="100" w:type="dxa"/>
                    <w:right w:w="100" w:type="dxa"/>
                  </w:tcMar>
                </w:tcPr>
                <w:p w14:paraId="6B1C5355" w14:textId="614269F9"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1DS22IS125</w:t>
                  </w:r>
                </w:p>
              </w:tc>
              <w:tc>
                <w:tcPr>
                  <w:tcW w:w="3821" w:type="dxa"/>
                  <w:shd w:val="clear" w:color="auto" w:fill="auto"/>
                  <w:tcMar>
                    <w:top w:w="100" w:type="dxa"/>
                    <w:left w:w="100" w:type="dxa"/>
                    <w:bottom w:w="100" w:type="dxa"/>
                    <w:right w:w="100" w:type="dxa"/>
                  </w:tcMar>
                </w:tcPr>
                <w:p w14:paraId="38B5D386" w14:textId="21824F34" w:rsidR="008401BF" w:rsidRDefault="008401BF" w:rsidP="008401B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SAHAJ GUPTA</w:t>
                  </w:r>
                </w:p>
              </w:tc>
            </w:tr>
          </w:tbl>
          <w:p w14:paraId="07EF7845" w14:textId="77777777" w:rsidR="0054403D" w:rsidRDefault="0054403D">
            <w:pPr>
              <w:widowControl w:val="0"/>
              <w:pBdr>
                <w:top w:val="nil"/>
                <w:left w:val="nil"/>
                <w:bottom w:val="nil"/>
                <w:right w:val="nil"/>
                <w:between w:val="nil"/>
              </w:pBdr>
              <w:spacing w:before="10" w:line="360" w:lineRule="auto"/>
              <w:ind w:left="2160"/>
              <w:rPr>
                <w:rFonts w:ascii="Times New Roman" w:eastAsia="Times New Roman" w:hAnsi="Times New Roman" w:cs="Times New Roman"/>
                <w:b/>
                <w:color w:val="000000"/>
                <w:sz w:val="24"/>
                <w:szCs w:val="24"/>
              </w:rPr>
            </w:pPr>
          </w:p>
          <w:p w14:paraId="08E5AEFC" w14:textId="77777777" w:rsidR="0054403D" w:rsidRDefault="00656475">
            <w:pPr>
              <w:widowControl w:val="0"/>
              <w:pBdr>
                <w:top w:val="nil"/>
                <w:left w:val="nil"/>
                <w:bottom w:val="nil"/>
                <w:right w:val="nil"/>
                <w:between w:val="nil"/>
              </w:pBdr>
              <w:spacing w:before="10" w:line="36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w:t>
            </w:r>
            <w:r w:rsidR="00F260CD">
              <w:rPr>
                <w:rFonts w:ascii="Times New Roman" w:eastAsia="Times New Roman" w:hAnsi="Times New Roman" w:cs="Times New Roman"/>
                <w:b/>
                <w:i/>
                <w:color w:val="000000"/>
                <w:sz w:val="24"/>
                <w:szCs w:val="24"/>
              </w:rPr>
              <w:t>nder the guidance of</w:t>
            </w:r>
          </w:p>
          <w:p w14:paraId="6E76AAB3" w14:textId="096AD2B9" w:rsidR="0054403D" w:rsidRDefault="00357110" w:rsidP="00055129">
            <w:pPr>
              <w:widowControl w:val="0"/>
              <w:pBdr>
                <w:top w:val="nil"/>
                <w:left w:val="nil"/>
                <w:bottom w:val="nil"/>
                <w:right w:val="nil"/>
                <w:between w:val="nil"/>
              </w:pBdr>
              <w:spacing w:before="1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Mrs. Bhavani K </w:t>
            </w:r>
          </w:p>
          <w:p w14:paraId="597F74DC" w14:textId="0BEEA376" w:rsidR="0054403D" w:rsidRPr="00520514" w:rsidRDefault="006F2054" w:rsidP="00520514">
            <w:pPr>
              <w:widowControl w:val="0"/>
              <w:pBdr>
                <w:top w:val="nil"/>
                <w:left w:val="nil"/>
                <w:bottom w:val="nil"/>
                <w:right w:val="nil"/>
                <w:between w:val="nil"/>
              </w:pBdr>
              <w:spacing w:before="10" w:line="360" w:lineRule="auto"/>
              <w:jc w:val="center"/>
              <w:rPr>
                <w:rFonts w:ascii="Times New Roman" w:eastAsia="Times New Roman" w:hAnsi="Times New Roman" w:cs="Times New Roman"/>
                <w:b/>
                <w:i/>
                <w:iCs/>
                <w:sz w:val="24"/>
                <w:szCs w:val="24"/>
              </w:rPr>
            </w:pPr>
            <w:r>
              <w:rPr>
                <w:rFonts w:ascii="Times New Roman" w:eastAsia="Times New Roman" w:hAnsi="Times New Roman" w:cs="Times New Roman"/>
                <w:b/>
                <w:sz w:val="24"/>
                <w:szCs w:val="24"/>
              </w:rPr>
              <w:t>Asst Professor</w:t>
            </w:r>
            <w:r w:rsidR="00656475">
              <w:rPr>
                <w:rFonts w:ascii="Times New Roman" w:eastAsia="Times New Roman" w:hAnsi="Times New Roman" w:cs="Times New Roman"/>
                <w:b/>
                <w:i/>
                <w:iCs/>
                <w:sz w:val="24"/>
                <w:szCs w:val="24"/>
              </w:rPr>
              <w:t>, Dept. of ISE, DSCE</w:t>
            </w:r>
          </w:p>
          <w:p w14:paraId="09B3020E" w14:textId="77777777" w:rsidR="0054403D" w:rsidRDefault="0054403D">
            <w:pPr>
              <w:widowControl w:val="0"/>
              <w:pBdr>
                <w:top w:val="nil"/>
                <w:left w:val="nil"/>
                <w:bottom w:val="nil"/>
                <w:right w:val="nil"/>
                <w:between w:val="nil"/>
              </w:pBdr>
              <w:spacing w:before="10" w:line="360" w:lineRule="auto"/>
              <w:jc w:val="center"/>
              <w:rPr>
                <w:rFonts w:ascii="Times New Roman" w:eastAsia="Times New Roman" w:hAnsi="Times New Roman" w:cs="Times New Roman"/>
                <w:color w:val="000000"/>
                <w:sz w:val="24"/>
                <w:szCs w:val="24"/>
              </w:rPr>
            </w:pPr>
          </w:p>
          <w:p w14:paraId="3362764E" w14:textId="77777777" w:rsidR="0054403D" w:rsidRDefault="00F260CD">
            <w:pPr>
              <w:pBdr>
                <w:top w:val="nil"/>
                <w:left w:val="nil"/>
                <w:bottom w:val="nil"/>
                <w:right w:val="nil"/>
                <w:between w:val="nil"/>
              </w:pBdr>
              <w:tabs>
                <w:tab w:val="left" w:pos="4875"/>
              </w:tabs>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w:t>
            </w:r>
            <w:r w:rsidR="00520514">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-202</w:t>
            </w:r>
            <w:r w:rsidR="00520514">
              <w:rPr>
                <w:rFonts w:ascii="Times New Roman" w:eastAsia="Times New Roman" w:hAnsi="Times New Roman" w:cs="Times New Roman"/>
                <w:b/>
                <w:color w:val="000000"/>
                <w:sz w:val="24"/>
                <w:szCs w:val="24"/>
              </w:rPr>
              <w:t>3</w:t>
            </w:r>
          </w:p>
        </w:tc>
      </w:tr>
      <w:tr w:rsidR="00656475" w14:paraId="2D3A606A" w14:textId="77777777" w:rsidTr="00520514">
        <w:trPr>
          <w:trHeight w:val="129"/>
        </w:trPr>
        <w:tc>
          <w:tcPr>
            <w:tcW w:w="10305"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748C1AA" w14:textId="77777777" w:rsidR="00656475" w:rsidRDefault="00656475">
            <w:pPr>
              <w:pBdr>
                <w:top w:val="nil"/>
                <w:left w:val="nil"/>
                <w:bottom w:val="nil"/>
                <w:right w:val="nil"/>
                <w:between w:val="nil"/>
              </w:pBdr>
              <w:spacing w:line="360" w:lineRule="auto"/>
              <w:ind w:left="-990"/>
              <w:jc w:val="center"/>
              <w:rPr>
                <w:rFonts w:ascii="Times New Roman" w:eastAsia="Times New Roman" w:hAnsi="Times New Roman" w:cs="Times New Roman"/>
                <w:b/>
                <w:color w:val="000000"/>
                <w:sz w:val="24"/>
                <w:szCs w:val="24"/>
              </w:rPr>
            </w:pPr>
          </w:p>
        </w:tc>
      </w:tr>
    </w:tbl>
    <w:p w14:paraId="33918B30" w14:textId="77777777" w:rsidR="0054403D" w:rsidRDefault="0054403D">
      <w:pPr>
        <w:pBdr>
          <w:top w:val="nil"/>
          <w:left w:val="nil"/>
          <w:bottom w:val="nil"/>
          <w:right w:val="nil"/>
          <w:between w:val="nil"/>
        </w:pBdr>
        <w:rPr>
          <w:rFonts w:ascii="Times New Roman" w:eastAsia="Times New Roman" w:hAnsi="Times New Roman" w:cs="Times New Roman"/>
          <w:color w:val="000000"/>
        </w:rPr>
      </w:pPr>
      <w:bookmarkStart w:id="1" w:name="_30j0zll" w:colFirst="0" w:colLast="0"/>
      <w:bookmarkEnd w:id="1"/>
    </w:p>
    <w:p w14:paraId="7195919E" w14:textId="77777777" w:rsidR="0054403D" w:rsidRDefault="0054403D">
      <w:pPr>
        <w:pBdr>
          <w:top w:val="nil"/>
          <w:left w:val="nil"/>
          <w:bottom w:val="nil"/>
          <w:right w:val="nil"/>
          <w:between w:val="nil"/>
        </w:pBdr>
        <w:rPr>
          <w:rFonts w:ascii="Times New Roman" w:eastAsia="Times New Roman" w:hAnsi="Times New Roman" w:cs="Times New Roman"/>
          <w:color w:val="000000"/>
        </w:rPr>
      </w:pPr>
    </w:p>
    <w:tbl>
      <w:tblPr>
        <w:tblStyle w:val="a1"/>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7255"/>
      </w:tblGrid>
      <w:tr w:rsidR="0054403D" w:rsidRPr="00AD7442" w14:paraId="71DC1ADB" w14:textId="77777777" w:rsidTr="0089362C">
        <w:trPr>
          <w:jc w:val="center"/>
        </w:trPr>
        <w:tc>
          <w:tcPr>
            <w:tcW w:w="2825" w:type="dxa"/>
            <w:shd w:val="clear" w:color="auto" w:fill="auto"/>
            <w:tcMar>
              <w:top w:w="100" w:type="dxa"/>
              <w:left w:w="100" w:type="dxa"/>
              <w:bottom w:w="100" w:type="dxa"/>
              <w:right w:w="100" w:type="dxa"/>
            </w:tcMar>
          </w:tcPr>
          <w:p w14:paraId="12004ACB"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TITLE OF THE PROJECT</w:t>
            </w:r>
          </w:p>
        </w:tc>
        <w:tc>
          <w:tcPr>
            <w:tcW w:w="7255" w:type="dxa"/>
            <w:shd w:val="clear" w:color="auto" w:fill="auto"/>
            <w:tcMar>
              <w:top w:w="100" w:type="dxa"/>
              <w:left w:w="100" w:type="dxa"/>
              <w:bottom w:w="100" w:type="dxa"/>
              <w:right w:w="100" w:type="dxa"/>
            </w:tcMar>
          </w:tcPr>
          <w:p w14:paraId="304212E8" w14:textId="084C3056" w:rsidR="0054403D" w:rsidRPr="0089362C" w:rsidRDefault="003301D5">
            <w:pPr>
              <w:widowControl w:val="0"/>
              <w:pBdr>
                <w:top w:val="nil"/>
                <w:left w:val="nil"/>
                <w:bottom w:val="nil"/>
                <w:right w:val="nil"/>
                <w:between w:val="nil"/>
              </w:pBdr>
              <w:spacing w:line="240" w:lineRule="auto"/>
              <w:rPr>
                <w:rFonts w:asciiTheme="minorHAnsi" w:eastAsia="Times New Roman" w:hAnsiTheme="minorHAnsi" w:cs="Times New Roman"/>
                <w:color w:val="000000"/>
              </w:rPr>
            </w:pPr>
            <w:r w:rsidRPr="0089362C">
              <w:rPr>
                <w:rFonts w:asciiTheme="minorHAnsi" w:eastAsia="Times New Roman" w:hAnsiTheme="minorHAnsi" w:cs="Times New Roman"/>
                <w:color w:val="000000"/>
              </w:rPr>
              <w:t>Computer Vison based Waste Identifier</w:t>
            </w:r>
          </w:p>
        </w:tc>
      </w:tr>
      <w:tr w:rsidR="0054403D" w:rsidRPr="00AD7442" w14:paraId="4C9EA830" w14:textId="77777777" w:rsidTr="0089362C">
        <w:trPr>
          <w:jc w:val="center"/>
        </w:trPr>
        <w:tc>
          <w:tcPr>
            <w:tcW w:w="2825" w:type="dxa"/>
            <w:shd w:val="clear" w:color="auto" w:fill="auto"/>
            <w:tcMar>
              <w:top w:w="100" w:type="dxa"/>
              <w:left w:w="100" w:type="dxa"/>
              <w:bottom w:w="100" w:type="dxa"/>
              <w:right w:w="100" w:type="dxa"/>
            </w:tcMar>
          </w:tcPr>
          <w:p w14:paraId="23FF35D4"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PROJECT TIMELINE (Tentative Start and End Date)</w:t>
            </w:r>
          </w:p>
        </w:tc>
        <w:tc>
          <w:tcPr>
            <w:tcW w:w="7255" w:type="dxa"/>
            <w:shd w:val="clear" w:color="auto" w:fill="auto"/>
            <w:tcMar>
              <w:top w:w="100" w:type="dxa"/>
              <w:left w:w="100" w:type="dxa"/>
              <w:bottom w:w="100" w:type="dxa"/>
              <w:right w:w="100" w:type="dxa"/>
            </w:tcMar>
          </w:tcPr>
          <w:p w14:paraId="10C0B9A5" w14:textId="77777777" w:rsidR="0054403D" w:rsidRPr="0089362C" w:rsidRDefault="00520514" w:rsidP="00076E9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rPr>
              <w:t>June</w:t>
            </w:r>
            <w:r w:rsidR="00800E91" w:rsidRPr="0089362C">
              <w:rPr>
                <w:rFonts w:asciiTheme="minorHAnsi" w:eastAsia="Times New Roman" w:hAnsiTheme="minorHAnsi" w:cs="Times New Roman"/>
                <w:b/>
              </w:rPr>
              <w:t>-</w:t>
            </w:r>
            <w:r w:rsidRPr="0089362C">
              <w:rPr>
                <w:rFonts w:asciiTheme="minorHAnsi" w:eastAsia="Times New Roman" w:hAnsiTheme="minorHAnsi" w:cs="Times New Roman"/>
                <w:b/>
              </w:rPr>
              <w:t>September</w:t>
            </w:r>
            <w:r w:rsidR="00076E9D" w:rsidRPr="0089362C">
              <w:rPr>
                <w:rFonts w:asciiTheme="minorHAnsi" w:eastAsia="Times New Roman" w:hAnsiTheme="minorHAnsi" w:cs="Times New Roman"/>
                <w:b/>
              </w:rPr>
              <w:t xml:space="preserve"> </w:t>
            </w:r>
            <w:r w:rsidRPr="0089362C">
              <w:rPr>
                <w:rFonts w:asciiTheme="minorHAnsi" w:eastAsia="Times New Roman" w:hAnsiTheme="minorHAnsi" w:cs="Times New Roman"/>
                <w:b/>
              </w:rPr>
              <w:t xml:space="preserve"> 2023</w:t>
            </w:r>
          </w:p>
        </w:tc>
      </w:tr>
      <w:tr w:rsidR="0054403D" w:rsidRPr="00AD7442" w14:paraId="244F1F74" w14:textId="77777777" w:rsidTr="0089362C">
        <w:trPr>
          <w:jc w:val="center"/>
        </w:trPr>
        <w:tc>
          <w:tcPr>
            <w:tcW w:w="2825" w:type="dxa"/>
            <w:shd w:val="clear" w:color="auto" w:fill="auto"/>
            <w:tcMar>
              <w:top w:w="100" w:type="dxa"/>
              <w:left w:w="100" w:type="dxa"/>
              <w:bottom w:w="100" w:type="dxa"/>
              <w:right w:w="100" w:type="dxa"/>
            </w:tcMar>
          </w:tcPr>
          <w:p w14:paraId="7DA70A95"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FIELD OF PROJECT</w:t>
            </w:r>
          </w:p>
        </w:tc>
        <w:tc>
          <w:tcPr>
            <w:tcW w:w="7255" w:type="dxa"/>
            <w:shd w:val="clear" w:color="auto" w:fill="auto"/>
            <w:tcMar>
              <w:top w:w="100" w:type="dxa"/>
              <w:left w:w="100" w:type="dxa"/>
              <w:bottom w:w="100" w:type="dxa"/>
              <w:right w:w="100" w:type="dxa"/>
            </w:tcMar>
          </w:tcPr>
          <w:p w14:paraId="0C4DEB78" w14:textId="4754F096" w:rsidR="0054403D" w:rsidRPr="0089362C" w:rsidRDefault="003301D5" w:rsidP="00707DC1">
            <w:pPr>
              <w:jc w:val="both"/>
              <w:rPr>
                <w:rFonts w:asciiTheme="minorHAnsi" w:hAnsiTheme="minorHAnsi" w:cs="Times New Roman"/>
              </w:rPr>
            </w:pPr>
            <w:r w:rsidRPr="0089362C">
              <w:rPr>
                <w:rFonts w:asciiTheme="minorHAnsi" w:hAnsiTheme="minorHAnsi" w:cs="Times New Roman"/>
              </w:rPr>
              <w:t>Artificial Intelligence, Machine Learning</w:t>
            </w:r>
          </w:p>
        </w:tc>
      </w:tr>
      <w:tr w:rsidR="0054403D" w:rsidRPr="00AD7442" w14:paraId="3CB540FE" w14:textId="77777777" w:rsidTr="0089362C">
        <w:trPr>
          <w:jc w:val="center"/>
        </w:trPr>
        <w:tc>
          <w:tcPr>
            <w:tcW w:w="2825" w:type="dxa"/>
            <w:shd w:val="clear" w:color="auto" w:fill="auto"/>
            <w:tcMar>
              <w:top w:w="100" w:type="dxa"/>
              <w:left w:w="100" w:type="dxa"/>
              <w:bottom w:w="100" w:type="dxa"/>
              <w:right w:w="100" w:type="dxa"/>
            </w:tcMar>
          </w:tcPr>
          <w:p w14:paraId="0A767C36"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OBJECTIVE OF THE PROJECT</w:t>
            </w:r>
          </w:p>
        </w:tc>
        <w:tc>
          <w:tcPr>
            <w:tcW w:w="7255" w:type="dxa"/>
            <w:shd w:val="clear" w:color="auto" w:fill="auto"/>
            <w:tcMar>
              <w:top w:w="100" w:type="dxa"/>
              <w:left w:w="100" w:type="dxa"/>
              <w:bottom w:w="100" w:type="dxa"/>
              <w:right w:w="100" w:type="dxa"/>
            </w:tcMar>
          </w:tcPr>
          <w:p w14:paraId="7E87D9A3" w14:textId="04E300F1" w:rsidR="0054403D" w:rsidRPr="0089362C" w:rsidRDefault="003301D5" w:rsidP="00CA28E5">
            <w:pPr>
              <w:jc w:val="both"/>
              <w:rPr>
                <w:rFonts w:asciiTheme="minorHAnsi" w:eastAsia="Times New Roman" w:hAnsiTheme="minorHAnsi" w:cs="Times New Roman"/>
              </w:rPr>
            </w:pPr>
            <w:r w:rsidRPr="0089362C">
              <w:rPr>
                <w:rFonts w:asciiTheme="minorHAnsi" w:eastAsia="Times New Roman" w:hAnsiTheme="minorHAnsi" w:cs="Times New Roman"/>
              </w:rPr>
              <w:t>The objective is to accurately detect and classify different types of waste using visual information</w:t>
            </w:r>
          </w:p>
        </w:tc>
      </w:tr>
      <w:tr w:rsidR="0054403D" w:rsidRPr="00AD7442" w14:paraId="25222BD7" w14:textId="77777777" w:rsidTr="0089362C">
        <w:trPr>
          <w:jc w:val="center"/>
        </w:trPr>
        <w:tc>
          <w:tcPr>
            <w:tcW w:w="2825" w:type="dxa"/>
            <w:shd w:val="clear" w:color="auto" w:fill="auto"/>
            <w:tcMar>
              <w:top w:w="100" w:type="dxa"/>
              <w:left w:w="100" w:type="dxa"/>
              <w:bottom w:w="100" w:type="dxa"/>
              <w:right w:w="100" w:type="dxa"/>
            </w:tcMar>
          </w:tcPr>
          <w:p w14:paraId="108B3701"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rPr>
              <w:t>P</w:t>
            </w:r>
            <w:r w:rsidRPr="0089362C">
              <w:rPr>
                <w:rFonts w:asciiTheme="minorHAnsi" w:eastAsia="Times New Roman" w:hAnsiTheme="minorHAnsi" w:cs="Times New Roman"/>
                <w:b/>
                <w:color w:val="000000"/>
              </w:rPr>
              <w:t>ROBLEM STATEMENT</w:t>
            </w:r>
          </w:p>
        </w:tc>
        <w:tc>
          <w:tcPr>
            <w:tcW w:w="7255" w:type="dxa"/>
            <w:shd w:val="clear" w:color="auto" w:fill="auto"/>
            <w:tcMar>
              <w:top w:w="100" w:type="dxa"/>
              <w:left w:w="100" w:type="dxa"/>
              <w:bottom w:w="100" w:type="dxa"/>
              <w:right w:w="100" w:type="dxa"/>
            </w:tcMar>
          </w:tcPr>
          <w:p w14:paraId="47C9D5F6" w14:textId="0DA5EA33" w:rsidR="0054403D" w:rsidRPr="0089362C" w:rsidRDefault="0089362C" w:rsidP="006F2ED0">
            <w:pPr>
              <w:widowControl w:val="0"/>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Current waste management practices rely on manual sorting methods</w:t>
            </w:r>
            <w:r w:rsidR="006F2ED0">
              <w:rPr>
                <w:rFonts w:asciiTheme="minorHAnsi" w:eastAsia="Times New Roman" w:hAnsiTheme="minorHAnsi" w:cs="Times New Roman"/>
                <w:color w:val="000000"/>
              </w:rPr>
              <w:t xml:space="preserve"> and i</w:t>
            </w:r>
            <w:r w:rsidRPr="0089362C">
              <w:rPr>
                <w:rFonts w:asciiTheme="minorHAnsi" w:eastAsia="Times New Roman" w:hAnsiTheme="minorHAnsi" w:cs="Times New Roman"/>
                <w:color w:val="000000"/>
              </w:rPr>
              <w:t xml:space="preserve">naccurate waste identification </w:t>
            </w:r>
            <w:r w:rsidR="006F2ED0">
              <w:rPr>
                <w:rFonts w:asciiTheme="minorHAnsi" w:eastAsia="Times New Roman" w:hAnsiTheme="minorHAnsi" w:cs="Times New Roman"/>
                <w:color w:val="000000"/>
              </w:rPr>
              <w:t xml:space="preserve">with </w:t>
            </w:r>
            <w:r w:rsidRPr="006F2ED0">
              <w:rPr>
                <w:rFonts w:asciiTheme="minorHAnsi" w:eastAsia="Times New Roman" w:hAnsiTheme="minorHAnsi" w:cs="Times New Roman"/>
                <w:bCs/>
                <w:color w:val="000000"/>
              </w:rPr>
              <w:t>Limited recycling optimization</w:t>
            </w:r>
            <w:r w:rsidR="006F2ED0">
              <w:rPr>
                <w:rFonts w:asciiTheme="minorHAnsi" w:eastAsia="Times New Roman" w:hAnsiTheme="minorHAnsi" w:cs="Times New Roman"/>
                <w:bCs/>
                <w:color w:val="000000"/>
              </w:rPr>
              <w:t xml:space="preserve">. </w:t>
            </w:r>
            <w:r w:rsidR="006F2ED0">
              <w:rPr>
                <w:rFonts w:asciiTheme="minorHAnsi" w:eastAsia="Times New Roman" w:hAnsiTheme="minorHAnsi" w:cs="Times New Roman"/>
                <w:color w:val="000000"/>
              </w:rPr>
              <w:t xml:space="preserve">Also </w:t>
            </w:r>
            <w:r w:rsidRPr="0089362C">
              <w:rPr>
                <w:rFonts w:asciiTheme="minorHAnsi" w:eastAsia="Times New Roman" w:hAnsiTheme="minorHAnsi" w:cs="Times New Roman"/>
                <w:color w:val="000000"/>
              </w:rPr>
              <w:t>Poor waste management practices contribute to soil and water contamination</w:t>
            </w:r>
            <w:r w:rsidR="006F2ED0">
              <w:rPr>
                <w:rFonts w:asciiTheme="minorHAnsi" w:eastAsia="Times New Roman" w:hAnsiTheme="minorHAnsi" w:cs="Times New Roman"/>
                <w:color w:val="000000"/>
              </w:rPr>
              <w:t>. Hence t</w:t>
            </w:r>
            <w:r w:rsidRPr="0089362C">
              <w:rPr>
                <w:rFonts w:asciiTheme="minorHAnsi" w:eastAsia="Times New Roman" w:hAnsiTheme="minorHAnsi" w:cs="Times New Roman"/>
                <w:color w:val="000000"/>
              </w:rPr>
              <w:t xml:space="preserve">here is a requirement for an automated system that can accurately identify and </w:t>
            </w:r>
            <w:r w:rsidR="006F2ED0">
              <w:rPr>
                <w:rFonts w:asciiTheme="minorHAnsi" w:eastAsia="Times New Roman" w:hAnsiTheme="minorHAnsi" w:cs="Times New Roman"/>
                <w:color w:val="000000"/>
              </w:rPr>
              <w:t>suggest</w:t>
            </w:r>
            <w:r w:rsidRPr="0089362C">
              <w:rPr>
                <w:rFonts w:asciiTheme="minorHAnsi" w:eastAsia="Times New Roman" w:hAnsiTheme="minorHAnsi" w:cs="Times New Roman"/>
                <w:color w:val="000000"/>
              </w:rPr>
              <w:t xml:space="preserve"> waste</w:t>
            </w:r>
            <w:r w:rsidR="006F2ED0">
              <w:rPr>
                <w:rFonts w:asciiTheme="minorHAnsi" w:eastAsia="Times New Roman" w:hAnsiTheme="minorHAnsi" w:cs="Times New Roman"/>
                <w:color w:val="000000"/>
              </w:rPr>
              <w:t xml:space="preserve"> management.</w:t>
            </w:r>
          </w:p>
        </w:tc>
      </w:tr>
      <w:tr w:rsidR="0054403D" w:rsidRPr="00AD7442" w14:paraId="028A31C4" w14:textId="77777777" w:rsidTr="0089362C">
        <w:trPr>
          <w:jc w:val="center"/>
        </w:trPr>
        <w:tc>
          <w:tcPr>
            <w:tcW w:w="2825" w:type="dxa"/>
            <w:shd w:val="clear" w:color="auto" w:fill="auto"/>
            <w:tcMar>
              <w:top w:w="100" w:type="dxa"/>
              <w:left w:w="100" w:type="dxa"/>
              <w:bottom w:w="100" w:type="dxa"/>
              <w:right w:w="100" w:type="dxa"/>
            </w:tcMar>
          </w:tcPr>
          <w:p w14:paraId="2AF8990B"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INTENDED BENEFICIARIES OF THE PROJECT </w:t>
            </w:r>
          </w:p>
        </w:tc>
        <w:tc>
          <w:tcPr>
            <w:tcW w:w="7255" w:type="dxa"/>
            <w:shd w:val="clear" w:color="auto" w:fill="auto"/>
            <w:tcMar>
              <w:top w:w="100" w:type="dxa"/>
              <w:left w:w="100" w:type="dxa"/>
              <w:bottom w:w="100" w:type="dxa"/>
              <w:right w:w="100" w:type="dxa"/>
            </w:tcMar>
          </w:tcPr>
          <w:p w14:paraId="1E140ED8" w14:textId="0D47CAA5" w:rsidR="0054403D" w:rsidRPr="0089362C" w:rsidRDefault="006F2ED0" w:rsidP="006F2ED0">
            <w:pPr>
              <w:rPr>
                <w:rFonts w:asciiTheme="minorHAnsi" w:hAnsiTheme="minorHAnsi"/>
              </w:rPr>
            </w:pPr>
            <w:r>
              <w:rPr>
                <w:rFonts w:asciiTheme="minorHAnsi" w:hAnsiTheme="minorHAnsi"/>
                <w:color w:val="000000" w:themeColor="text1"/>
              </w:rPr>
              <w:t>M</w:t>
            </w:r>
            <w:r w:rsidR="003301D5" w:rsidRPr="0089362C">
              <w:rPr>
                <w:rFonts w:asciiTheme="minorHAnsi" w:hAnsiTheme="minorHAnsi"/>
                <w:color w:val="000000" w:themeColor="text1"/>
              </w:rPr>
              <w:t xml:space="preserve">unicipalities, </w:t>
            </w:r>
            <w:r>
              <w:rPr>
                <w:rFonts w:asciiTheme="minorHAnsi" w:hAnsiTheme="minorHAnsi"/>
                <w:color w:val="000000" w:themeColor="text1"/>
              </w:rPr>
              <w:t>E</w:t>
            </w:r>
            <w:r w:rsidR="003301D5" w:rsidRPr="0089362C">
              <w:rPr>
                <w:rFonts w:asciiTheme="minorHAnsi" w:hAnsiTheme="minorHAnsi"/>
                <w:color w:val="000000" w:themeColor="text1"/>
              </w:rPr>
              <w:t xml:space="preserve">nvironmental organizations, </w:t>
            </w:r>
            <w:r>
              <w:rPr>
                <w:rFonts w:asciiTheme="minorHAnsi" w:hAnsiTheme="minorHAnsi"/>
                <w:color w:val="000000" w:themeColor="text1"/>
              </w:rPr>
              <w:t>C</w:t>
            </w:r>
            <w:r w:rsidR="003301D5" w:rsidRPr="0089362C">
              <w:rPr>
                <w:rFonts w:asciiTheme="minorHAnsi" w:hAnsiTheme="minorHAnsi"/>
                <w:color w:val="000000" w:themeColor="text1"/>
              </w:rPr>
              <w:t>ommunities, and future generations</w:t>
            </w:r>
          </w:p>
        </w:tc>
      </w:tr>
      <w:tr w:rsidR="0054403D" w:rsidRPr="00AD7442" w14:paraId="469834E2" w14:textId="77777777" w:rsidTr="0089362C">
        <w:trPr>
          <w:jc w:val="center"/>
        </w:trPr>
        <w:tc>
          <w:tcPr>
            <w:tcW w:w="2825" w:type="dxa"/>
            <w:shd w:val="clear" w:color="auto" w:fill="auto"/>
            <w:tcMar>
              <w:top w:w="100" w:type="dxa"/>
              <w:left w:w="100" w:type="dxa"/>
              <w:bottom w:w="100" w:type="dxa"/>
              <w:right w:w="100" w:type="dxa"/>
            </w:tcMar>
          </w:tcPr>
          <w:p w14:paraId="0AA3CFA6" w14:textId="77777777" w:rsidR="0054403D" w:rsidRPr="0089362C" w:rsidRDefault="00F260CD">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BASE PAPERS/ RELATED WORK</w:t>
            </w:r>
          </w:p>
        </w:tc>
        <w:tc>
          <w:tcPr>
            <w:tcW w:w="7255" w:type="dxa"/>
            <w:shd w:val="clear" w:color="auto" w:fill="auto"/>
            <w:tcMar>
              <w:top w:w="100" w:type="dxa"/>
              <w:left w:w="100" w:type="dxa"/>
              <w:bottom w:w="100" w:type="dxa"/>
              <w:right w:w="100" w:type="dxa"/>
            </w:tcMar>
          </w:tcPr>
          <w:p w14:paraId="30546658" w14:textId="77777777" w:rsidR="0054403D" w:rsidRPr="0089362C" w:rsidRDefault="006F2054" w:rsidP="006F2054">
            <w:pPr>
              <w:widowControl w:val="0"/>
              <w:pBdr>
                <w:top w:val="nil"/>
                <w:left w:val="nil"/>
                <w:bottom w:val="nil"/>
                <w:right w:val="nil"/>
                <w:between w:val="nil"/>
              </w:pBdr>
              <w:spacing w:line="240" w:lineRule="auto"/>
              <w:rPr>
                <w:rFonts w:asciiTheme="minorHAnsi" w:hAnsiTheme="minorHAnsi"/>
              </w:rPr>
            </w:pPr>
            <w:r w:rsidRPr="0089362C">
              <w:rPr>
                <w:rFonts w:asciiTheme="minorHAnsi" w:hAnsiTheme="minorHAnsi"/>
                <w:b/>
                <w:bCs/>
              </w:rPr>
              <w:t xml:space="preserve">1. </w:t>
            </w:r>
            <w:r w:rsidRPr="0089362C">
              <w:rPr>
                <w:rFonts w:asciiTheme="minorHAnsi" w:hAnsiTheme="minorHAnsi"/>
              </w:rPr>
              <w:t>AI explainability framework for environmental management research</w:t>
            </w:r>
          </w:p>
          <w:p w14:paraId="2A788A5F" w14:textId="77777777" w:rsidR="006F2054" w:rsidRPr="0089362C" w:rsidRDefault="006F2054" w:rsidP="006F2054">
            <w:pPr>
              <w:widowControl w:val="0"/>
              <w:pBdr>
                <w:top w:val="nil"/>
                <w:left w:val="nil"/>
                <w:bottom w:val="nil"/>
                <w:right w:val="nil"/>
                <w:between w:val="nil"/>
              </w:pBdr>
              <w:spacing w:line="240" w:lineRule="auto"/>
              <w:rPr>
                <w:rFonts w:asciiTheme="minorHAnsi" w:hAnsiTheme="minorHAnsi"/>
              </w:rPr>
            </w:pPr>
            <w:r w:rsidRPr="0089362C">
              <w:rPr>
                <w:rFonts w:asciiTheme="minorHAnsi" w:hAnsiTheme="minorHAnsi"/>
                <w:b/>
                <w:bCs/>
              </w:rPr>
              <w:t xml:space="preserve">2. </w:t>
            </w:r>
            <w:r w:rsidRPr="0089362C">
              <w:rPr>
                <w:rFonts w:asciiTheme="minorHAnsi" w:hAnsiTheme="minorHAnsi"/>
              </w:rPr>
              <w:t>Artificial Intelligence (AI) applied to waste management: A contingency measure to fill out the lack of information resulting from restrictions on field sampling</w:t>
            </w:r>
          </w:p>
          <w:p w14:paraId="4961C390" w14:textId="0475EAE6" w:rsidR="00B8128B" w:rsidRPr="0089362C" w:rsidRDefault="00B8128B" w:rsidP="006F2054">
            <w:pPr>
              <w:widowControl w:val="0"/>
              <w:pBdr>
                <w:top w:val="nil"/>
                <w:left w:val="nil"/>
                <w:bottom w:val="nil"/>
                <w:right w:val="nil"/>
                <w:between w:val="nil"/>
              </w:pBdr>
              <w:spacing w:line="240" w:lineRule="auto"/>
              <w:rPr>
                <w:rFonts w:asciiTheme="minorHAnsi" w:eastAsia="Times New Roman" w:hAnsiTheme="minorHAnsi" w:cs="Times New Roman"/>
                <w:color w:val="000000"/>
              </w:rPr>
            </w:pPr>
            <w:r w:rsidRPr="0089362C">
              <w:rPr>
                <w:rFonts w:asciiTheme="minorHAnsi" w:hAnsiTheme="minorHAnsi"/>
                <w:b/>
                <w:bCs/>
              </w:rPr>
              <w:t xml:space="preserve">3. </w:t>
            </w:r>
            <w:r w:rsidRPr="0089362C">
              <w:rPr>
                <w:rFonts w:asciiTheme="minorHAnsi" w:hAnsiTheme="minorHAnsi"/>
              </w:rPr>
              <w:t>Automated segregation and microbial degradation of plastic wastes: A greener solution to waste management problems</w:t>
            </w:r>
          </w:p>
        </w:tc>
      </w:tr>
      <w:tr w:rsidR="00A11261" w:rsidRPr="00AD7442" w14:paraId="3ADE1FA1" w14:textId="77777777" w:rsidTr="0089362C">
        <w:trPr>
          <w:jc w:val="center"/>
        </w:trPr>
        <w:tc>
          <w:tcPr>
            <w:tcW w:w="2825" w:type="dxa"/>
            <w:shd w:val="clear" w:color="auto" w:fill="auto"/>
            <w:tcMar>
              <w:top w:w="100" w:type="dxa"/>
              <w:left w:w="100" w:type="dxa"/>
              <w:bottom w:w="100" w:type="dxa"/>
              <w:right w:w="100" w:type="dxa"/>
            </w:tcMar>
          </w:tcPr>
          <w:p w14:paraId="58319AE4" w14:textId="77777777" w:rsidR="00A11261" w:rsidRPr="0089362C" w:rsidRDefault="00A11261">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SOFTWARE/HARDWARE REQUIREMENTS</w:t>
            </w:r>
          </w:p>
        </w:tc>
        <w:tc>
          <w:tcPr>
            <w:tcW w:w="7255" w:type="dxa"/>
            <w:shd w:val="clear" w:color="auto" w:fill="auto"/>
            <w:tcMar>
              <w:top w:w="100" w:type="dxa"/>
              <w:left w:w="100" w:type="dxa"/>
              <w:bottom w:w="100" w:type="dxa"/>
              <w:right w:w="100" w:type="dxa"/>
            </w:tcMar>
          </w:tcPr>
          <w:p w14:paraId="50CD0B63"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b/>
                <w:bCs/>
                <w:color w:val="000000"/>
              </w:rPr>
            </w:pPr>
            <w:r w:rsidRPr="0089362C">
              <w:rPr>
                <w:rFonts w:asciiTheme="minorHAnsi" w:eastAsia="Times New Roman" w:hAnsiTheme="minorHAnsi" w:cs="Times New Roman"/>
                <w:b/>
                <w:bCs/>
                <w:color w:val="000000"/>
              </w:rPr>
              <w:t>Software Requirements:</w:t>
            </w:r>
          </w:p>
          <w:p w14:paraId="653AB2D9"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1. Programming Language:</w:t>
            </w:r>
            <w:r w:rsidRPr="0089362C">
              <w:rPr>
                <w:rFonts w:asciiTheme="minorHAnsi" w:eastAsia="Times New Roman" w:hAnsiTheme="minorHAnsi" w:cs="Times New Roman"/>
                <w:color w:val="000000"/>
              </w:rPr>
              <w:t xml:space="preserve"> Python (with libraries such as OpenCV, TensorFlow, or PyTorch for computer vision tasks)</w:t>
            </w:r>
          </w:p>
          <w:p w14:paraId="17EC1F87" w14:textId="18DA4C71"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2. Integrated Development Environment (IDE</w:t>
            </w:r>
            <w:r w:rsidRPr="0089362C">
              <w:rPr>
                <w:rFonts w:asciiTheme="minorHAnsi" w:eastAsia="Times New Roman" w:hAnsiTheme="minorHAnsi" w:cs="Times New Roman"/>
                <w:color w:val="000000"/>
              </w:rPr>
              <w:t>): PyCharm, Anaconda, or Jupyter Notebook.</w:t>
            </w:r>
          </w:p>
          <w:p w14:paraId="588238B6"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b/>
                <w:bCs/>
                <w:color w:val="000000"/>
              </w:rPr>
              <w:t>3. Image processing and manipulation tools:</w:t>
            </w:r>
            <w:r w:rsidRPr="0089362C">
              <w:rPr>
                <w:rFonts w:asciiTheme="minorHAnsi" w:eastAsia="Times New Roman" w:hAnsiTheme="minorHAnsi" w:cs="Times New Roman"/>
                <w:color w:val="000000"/>
              </w:rPr>
              <w:t xml:space="preserve"> Libraries like PIL (Python Imaging Library) or scikit-image.</w:t>
            </w:r>
          </w:p>
          <w:p w14:paraId="583F54CD"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p>
          <w:p w14:paraId="10A52EAB" w14:textId="77777777"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b/>
                <w:bCs/>
                <w:color w:val="000000"/>
              </w:rPr>
            </w:pPr>
            <w:r w:rsidRPr="0089362C">
              <w:rPr>
                <w:rFonts w:asciiTheme="minorHAnsi" w:eastAsia="Times New Roman" w:hAnsiTheme="minorHAnsi" w:cs="Times New Roman"/>
                <w:b/>
                <w:bCs/>
                <w:color w:val="000000"/>
              </w:rPr>
              <w:t>Hardware Requirements:</w:t>
            </w:r>
          </w:p>
          <w:p w14:paraId="2BFC02B4" w14:textId="62533B13"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1. Computer</w:t>
            </w:r>
          </w:p>
          <w:p w14:paraId="7E009026" w14:textId="6A1FD3F1" w:rsidR="006F2054"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 xml:space="preserve">2. </w:t>
            </w:r>
            <w:r w:rsidR="006F2ED0">
              <w:rPr>
                <w:rFonts w:asciiTheme="minorHAnsi" w:eastAsia="Times New Roman" w:hAnsiTheme="minorHAnsi" w:cs="Times New Roman"/>
                <w:color w:val="000000"/>
              </w:rPr>
              <w:t>Graphics Processing Unit (GPU)</w:t>
            </w:r>
          </w:p>
          <w:p w14:paraId="0210000A" w14:textId="3FCA2330" w:rsidR="00A11261" w:rsidRPr="0089362C" w:rsidRDefault="006F2054" w:rsidP="006F2054">
            <w:pPr>
              <w:widowControl w:val="0"/>
              <w:pBdr>
                <w:top w:val="nil"/>
                <w:left w:val="nil"/>
                <w:bottom w:val="nil"/>
                <w:right w:val="nil"/>
                <w:between w:val="nil"/>
              </w:pBdr>
              <w:spacing w:line="240" w:lineRule="auto"/>
              <w:jc w:val="both"/>
              <w:rPr>
                <w:rFonts w:asciiTheme="minorHAnsi" w:eastAsia="Times New Roman" w:hAnsiTheme="minorHAnsi" w:cs="Times New Roman"/>
                <w:color w:val="000000"/>
              </w:rPr>
            </w:pPr>
            <w:r w:rsidRPr="0089362C">
              <w:rPr>
                <w:rFonts w:asciiTheme="minorHAnsi" w:eastAsia="Times New Roman" w:hAnsiTheme="minorHAnsi" w:cs="Times New Roman"/>
                <w:color w:val="000000"/>
              </w:rPr>
              <w:t>3. Camera or Image Input Device</w:t>
            </w:r>
          </w:p>
        </w:tc>
      </w:tr>
    </w:tbl>
    <w:p w14:paraId="76702C78" w14:textId="77777777" w:rsidR="002B0725" w:rsidRPr="00AD7442" w:rsidRDefault="002B0725" w:rsidP="002B0725">
      <w:pPr>
        <w:rPr>
          <w:rFonts w:asciiTheme="minorHAnsi" w:hAnsiTheme="minorHAnsi"/>
          <w:sz w:val="24"/>
          <w:szCs w:val="24"/>
        </w:rPr>
      </w:pPr>
      <w:bookmarkStart w:id="2" w:name="_1fob9te" w:colFirst="0" w:colLast="0"/>
      <w:bookmarkEnd w:id="2"/>
    </w:p>
    <w:p w14:paraId="03CFB0A6" w14:textId="77777777" w:rsidR="0089362C" w:rsidRDefault="0089362C" w:rsidP="002B0725">
      <w:pPr>
        <w:rPr>
          <w:rFonts w:asciiTheme="minorHAnsi" w:eastAsia="Times New Roman" w:hAnsiTheme="minorHAnsi" w:cs="Times New Roman"/>
          <w:b/>
          <w:color w:val="000000"/>
        </w:rPr>
      </w:pPr>
    </w:p>
    <w:p w14:paraId="6212A3EF" w14:textId="77777777" w:rsidR="006F2ED0" w:rsidRDefault="006F2ED0" w:rsidP="002B0725">
      <w:pPr>
        <w:rPr>
          <w:rFonts w:asciiTheme="minorHAnsi" w:eastAsia="Times New Roman" w:hAnsiTheme="minorHAnsi" w:cs="Times New Roman"/>
          <w:b/>
          <w:color w:val="000000"/>
        </w:rPr>
      </w:pPr>
    </w:p>
    <w:p w14:paraId="0027EA6F" w14:textId="77777777" w:rsidR="006F2ED0" w:rsidRDefault="006F2ED0" w:rsidP="002B0725">
      <w:pPr>
        <w:rPr>
          <w:rFonts w:asciiTheme="minorHAnsi" w:eastAsia="Times New Roman" w:hAnsiTheme="minorHAnsi" w:cs="Times New Roman"/>
          <w:b/>
          <w:color w:val="000000"/>
        </w:rPr>
      </w:pPr>
    </w:p>
    <w:p w14:paraId="1659594D" w14:textId="77777777" w:rsidR="006F2ED0" w:rsidRDefault="006F2ED0" w:rsidP="002B0725">
      <w:pPr>
        <w:rPr>
          <w:rFonts w:asciiTheme="minorHAnsi" w:eastAsia="Times New Roman" w:hAnsiTheme="minorHAnsi" w:cs="Times New Roman"/>
          <w:b/>
          <w:color w:val="000000"/>
        </w:rPr>
      </w:pPr>
    </w:p>
    <w:p w14:paraId="6564DF57" w14:textId="77777777" w:rsidR="0089362C" w:rsidRDefault="0089362C" w:rsidP="002B0725">
      <w:pPr>
        <w:rPr>
          <w:rFonts w:asciiTheme="minorHAnsi" w:eastAsia="Times New Roman" w:hAnsiTheme="minorHAnsi" w:cs="Times New Roman"/>
          <w:b/>
          <w:color w:val="000000"/>
        </w:rPr>
      </w:pPr>
    </w:p>
    <w:p w14:paraId="46B633E8" w14:textId="77777777" w:rsidR="0089362C" w:rsidRDefault="0089362C" w:rsidP="002B0725">
      <w:pPr>
        <w:rPr>
          <w:rFonts w:asciiTheme="minorHAnsi" w:eastAsia="Times New Roman" w:hAnsiTheme="minorHAnsi" w:cs="Times New Roman"/>
          <w:b/>
          <w:color w:val="000000"/>
        </w:rPr>
      </w:pPr>
    </w:p>
    <w:p w14:paraId="4866E54A" w14:textId="69D90C35" w:rsidR="00707DC1" w:rsidRPr="0089362C" w:rsidRDefault="00FE0FE0" w:rsidP="002B0725">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lastRenderedPageBreak/>
        <w:t>BACKGROUND OF PROJECT WITH REGARD TO THE DRAWBACK ASSOCIATED WITH EXISTING PROJECT:</w:t>
      </w:r>
    </w:p>
    <w:p w14:paraId="411C49F5" w14:textId="0BAD9E55"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1. Manual sorting limitations: </w:t>
      </w:r>
      <w:r w:rsidRPr="0089362C">
        <w:rPr>
          <w:rFonts w:asciiTheme="minorHAnsi" w:eastAsia="Times New Roman" w:hAnsiTheme="minorHAnsi" w:cs="Times New Roman"/>
          <w:bCs/>
          <w:color w:val="000000"/>
        </w:rPr>
        <w:t xml:space="preserve">Existing waste management practices rely heavily on manual sorting, which is time-consuming, </w:t>
      </w:r>
      <w:r w:rsidR="00D60BCD" w:rsidRPr="0089362C">
        <w:rPr>
          <w:rFonts w:asciiTheme="minorHAnsi" w:eastAsia="Times New Roman" w:hAnsiTheme="minorHAnsi" w:cs="Times New Roman"/>
          <w:bCs/>
          <w:color w:val="000000"/>
        </w:rPr>
        <w:t>labour-intensive</w:t>
      </w:r>
      <w:r w:rsidRPr="0089362C">
        <w:rPr>
          <w:rFonts w:asciiTheme="minorHAnsi" w:eastAsia="Times New Roman" w:hAnsiTheme="minorHAnsi" w:cs="Times New Roman"/>
          <w:bCs/>
          <w:color w:val="000000"/>
        </w:rPr>
        <w:t>, and prone to errors, resulting in inaccurate waste classification.</w:t>
      </w:r>
    </w:p>
    <w:p w14:paraId="50EAC2A8" w14:textId="4C216931" w:rsidR="006F2054" w:rsidRPr="0089362C" w:rsidRDefault="006F2054" w:rsidP="006F2ED0">
      <w:pPr>
        <w:spacing w:after="120"/>
        <w:jc w:val="both"/>
        <w:rPr>
          <w:rFonts w:asciiTheme="minorHAnsi" w:eastAsia="Times New Roman" w:hAnsiTheme="minorHAnsi" w:cs="Times New Roman"/>
          <w:bCs/>
          <w:color w:val="000000"/>
        </w:rPr>
      </w:pPr>
      <w:r w:rsidRPr="0089362C">
        <w:rPr>
          <w:rFonts w:asciiTheme="minorHAnsi" w:eastAsia="Times New Roman" w:hAnsiTheme="minorHAnsi" w:cs="Times New Roman"/>
          <w:b/>
          <w:color w:val="000000"/>
        </w:rPr>
        <w:t xml:space="preserve">2. Inefficient disposal methods: </w:t>
      </w:r>
      <w:r w:rsidRPr="0089362C">
        <w:rPr>
          <w:rFonts w:asciiTheme="minorHAnsi" w:eastAsia="Times New Roman" w:hAnsiTheme="minorHAnsi" w:cs="Times New Roman"/>
          <w:bCs/>
          <w:color w:val="000000"/>
        </w:rPr>
        <w:t>Traditional waste disposal methods often lack efficiency and proper segregation, leading to environmental pollution and increased landfill usage.</w:t>
      </w:r>
    </w:p>
    <w:p w14:paraId="34353F45" w14:textId="38CD578A"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3. Environmental impact: </w:t>
      </w:r>
      <w:r w:rsidRPr="0089362C">
        <w:rPr>
          <w:rFonts w:asciiTheme="minorHAnsi" w:eastAsia="Times New Roman" w:hAnsiTheme="minorHAnsi" w:cs="Times New Roman"/>
          <w:bCs/>
          <w:color w:val="000000"/>
        </w:rPr>
        <w:t>Improper waste management has significant environmental consequences, including soil and water contamination, greenhouse gas emissions, and depletion of natural resources.</w:t>
      </w:r>
    </w:p>
    <w:p w14:paraId="32D6B3E7" w14:textId="38A421B3" w:rsidR="006F2054" w:rsidRPr="0089362C" w:rsidRDefault="006F2054" w:rsidP="006F2ED0">
      <w:pPr>
        <w:spacing w:after="120"/>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4. Resource wastage: </w:t>
      </w:r>
      <w:r w:rsidRPr="0089362C">
        <w:rPr>
          <w:rFonts w:asciiTheme="minorHAnsi" w:eastAsia="Times New Roman" w:hAnsiTheme="minorHAnsi" w:cs="Times New Roman"/>
          <w:bCs/>
          <w:color w:val="000000"/>
        </w:rPr>
        <w:t>Without accurate waste identification, valuable resources present in the waste stream, such as recyclable materials, are often lost or improperly handled, leading to unnecessary resource wastage.</w:t>
      </w:r>
    </w:p>
    <w:p w14:paraId="504A1080" w14:textId="48B4C845" w:rsidR="00707DC1" w:rsidRPr="0089362C" w:rsidRDefault="006F2054" w:rsidP="006F2ED0">
      <w:pPr>
        <w:jc w:val="both"/>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 xml:space="preserve">5. Need for automation: </w:t>
      </w:r>
      <w:r w:rsidRPr="0089362C">
        <w:rPr>
          <w:rFonts w:asciiTheme="minorHAnsi" w:eastAsia="Times New Roman" w:hAnsiTheme="minorHAnsi" w:cs="Times New Roman"/>
          <w:bCs/>
          <w:color w:val="000000"/>
        </w:rPr>
        <w:t>The project recognizes the need to automate waste identification and sorting processes using computer vision technology to overcome the limitations of manual methods and enhance waste management efficiency and sustainability.</w:t>
      </w:r>
    </w:p>
    <w:p w14:paraId="2B2998E0" w14:textId="77777777" w:rsidR="006F2054" w:rsidRPr="0089362C" w:rsidRDefault="006F2054" w:rsidP="006F2ED0">
      <w:pPr>
        <w:jc w:val="both"/>
        <w:rPr>
          <w:rFonts w:asciiTheme="minorHAnsi" w:eastAsia="Times New Roman" w:hAnsiTheme="minorHAnsi" w:cs="Times New Roman"/>
          <w:b/>
          <w:color w:val="000000"/>
        </w:rPr>
      </w:pPr>
    </w:p>
    <w:p w14:paraId="4467E41A" w14:textId="77777777" w:rsidR="00707DC1" w:rsidRPr="0089362C" w:rsidRDefault="00FE0FE0" w:rsidP="004B137C">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ABSTRACT:</w:t>
      </w:r>
    </w:p>
    <w:p w14:paraId="7D3B09BA" w14:textId="2FE4E693" w:rsidR="00520514" w:rsidRPr="0089362C" w:rsidRDefault="003301D5" w:rsidP="006F2ED0">
      <w:pPr>
        <w:jc w:val="both"/>
        <w:rPr>
          <w:rFonts w:asciiTheme="minorHAnsi" w:eastAsia="Times New Roman" w:hAnsiTheme="minorHAnsi" w:cs="Times New Roman"/>
          <w:bCs/>
          <w:color w:val="000000"/>
        </w:rPr>
      </w:pPr>
      <w:r w:rsidRPr="0089362C">
        <w:rPr>
          <w:rFonts w:asciiTheme="minorHAnsi" w:eastAsia="Times New Roman" w:hAnsiTheme="minorHAnsi" w:cs="Times New Roman"/>
          <w:bCs/>
          <w:color w:val="000000"/>
        </w:rPr>
        <w:t>The project "Computer Vision-based Waste Identification" aims to develop an intelligent waste management system using computer vision technology. By accurately detecting and classifying different types of waste, the project seeks to improve waste sorting processes, optimize recycling operations, promote responsible waste disposal practices, and contribute to environmental sustainability.</w:t>
      </w:r>
    </w:p>
    <w:p w14:paraId="5CF11AE1" w14:textId="77777777" w:rsidR="00FE0FE0" w:rsidRPr="0089362C" w:rsidRDefault="00FE0FE0" w:rsidP="002B0725">
      <w:pPr>
        <w:rPr>
          <w:rFonts w:asciiTheme="minorHAnsi" w:eastAsia="Times New Roman" w:hAnsiTheme="minorHAnsi" w:cs="Times New Roman"/>
          <w:b/>
          <w:color w:val="000000"/>
        </w:rPr>
      </w:pPr>
    </w:p>
    <w:p w14:paraId="28A122C0" w14:textId="77777777" w:rsidR="00EB357E" w:rsidRPr="0089362C" w:rsidRDefault="00FE0FE0" w:rsidP="002B0725">
      <w:pPr>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t>PROJECT METHODOLOGY:</w:t>
      </w:r>
      <w:r w:rsidR="00CA28E5" w:rsidRPr="0089362C">
        <w:rPr>
          <w:rFonts w:asciiTheme="minorHAnsi" w:eastAsia="Times New Roman" w:hAnsiTheme="minorHAnsi" w:cs="Times New Roman"/>
          <w:b/>
          <w:color w:val="000000"/>
        </w:rPr>
        <w:t xml:space="preserve"> </w:t>
      </w:r>
    </w:p>
    <w:p w14:paraId="4DF6AA00" w14:textId="77777777" w:rsidR="006F2054" w:rsidRPr="0089362C" w:rsidRDefault="006F2054" w:rsidP="006F2ED0">
      <w:pPr>
        <w:jc w:val="both"/>
        <w:rPr>
          <w:rFonts w:asciiTheme="minorHAnsi" w:hAnsiTheme="minorHAnsi"/>
        </w:rPr>
      </w:pPr>
      <w:r w:rsidRPr="0089362C">
        <w:rPr>
          <w:rFonts w:asciiTheme="minorHAnsi" w:hAnsiTheme="minorHAnsi"/>
        </w:rPr>
        <w:t xml:space="preserve">1. </w:t>
      </w:r>
      <w:r w:rsidRPr="0089362C">
        <w:rPr>
          <w:rFonts w:asciiTheme="minorHAnsi" w:hAnsiTheme="minorHAnsi"/>
          <w:b/>
          <w:bCs/>
        </w:rPr>
        <w:t>Data Collection:</w:t>
      </w:r>
      <w:r w:rsidRPr="0089362C">
        <w:rPr>
          <w:rFonts w:asciiTheme="minorHAnsi" w:hAnsiTheme="minorHAnsi"/>
        </w:rPr>
        <w:t xml:space="preserve"> Gather a diverse dataset of waste images, including various types of waste commonly encountered in real-world scenarios.</w:t>
      </w:r>
    </w:p>
    <w:p w14:paraId="0AE49F97" w14:textId="77777777" w:rsidR="006F2054" w:rsidRPr="0089362C" w:rsidRDefault="006F2054" w:rsidP="006F2ED0">
      <w:pPr>
        <w:jc w:val="both"/>
        <w:rPr>
          <w:rFonts w:asciiTheme="minorHAnsi" w:hAnsiTheme="minorHAnsi"/>
        </w:rPr>
      </w:pPr>
    </w:p>
    <w:p w14:paraId="7FCB124F" w14:textId="77777777" w:rsidR="006F2054" w:rsidRPr="0089362C" w:rsidRDefault="006F2054" w:rsidP="006F2ED0">
      <w:pPr>
        <w:jc w:val="both"/>
        <w:rPr>
          <w:rFonts w:asciiTheme="minorHAnsi" w:hAnsiTheme="minorHAnsi"/>
        </w:rPr>
      </w:pPr>
      <w:r w:rsidRPr="0089362C">
        <w:rPr>
          <w:rFonts w:asciiTheme="minorHAnsi" w:hAnsiTheme="minorHAnsi"/>
        </w:rPr>
        <w:t xml:space="preserve">2. </w:t>
      </w:r>
      <w:r w:rsidRPr="0089362C">
        <w:rPr>
          <w:rFonts w:asciiTheme="minorHAnsi" w:hAnsiTheme="minorHAnsi"/>
          <w:b/>
          <w:bCs/>
        </w:rPr>
        <w:t>Preprocessing:</w:t>
      </w:r>
      <w:r w:rsidRPr="0089362C">
        <w:rPr>
          <w:rFonts w:asciiTheme="minorHAnsi" w:hAnsiTheme="minorHAnsi"/>
        </w:rPr>
        <w:t xml:space="preserve"> Apply image processing techniques to enhance image quality, remove noise, and standardize the dataset for analysis.</w:t>
      </w:r>
    </w:p>
    <w:p w14:paraId="2C8A5238" w14:textId="77777777" w:rsidR="006F2054" w:rsidRPr="0089362C" w:rsidRDefault="006F2054" w:rsidP="006F2ED0">
      <w:pPr>
        <w:jc w:val="both"/>
        <w:rPr>
          <w:rFonts w:asciiTheme="minorHAnsi" w:hAnsiTheme="minorHAnsi"/>
        </w:rPr>
      </w:pPr>
    </w:p>
    <w:p w14:paraId="5180E903" w14:textId="77777777" w:rsidR="006F2054" w:rsidRPr="0089362C" w:rsidRDefault="006F2054" w:rsidP="006F2ED0">
      <w:pPr>
        <w:jc w:val="both"/>
        <w:rPr>
          <w:rFonts w:asciiTheme="minorHAnsi" w:hAnsiTheme="minorHAnsi"/>
        </w:rPr>
      </w:pPr>
      <w:r w:rsidRPr="0089362C">
        <w:rPr>
          <w:rFonts w:asciiTheme="minorHAnsi" w:hAnsiTheme="minorHAnsi"/>
        </w:rPr>
        <w:t xml:space="preserve">3. </w:t>
      </w:r>
      <w:r w:rsidRPr="0089362C">
        <w:rPr>
          <w:rFonts w:asciiTheme="minorHAnsi" w:hAnsiTheme="minorHAnsi"/>
          <w:b/>
          <w:bCs/>
        </w:rPr>
        <w:t>Training the Model:</w:t>
      </w:r>
      <w:r w:rsidRPr="0089362C">
        <w:rPr>
          <w:rFonts w:asciiTheme="minorHAnsi" w:hAnsiTheme="minorHAnsi"/>
        </w:rPr>
        <w:t xml:space="preserve"> Utilize deep learning algorithms, such as convolutional neural networks (CNNs), to train the computer vision model using the annotated dataset.</w:t>
      </w:r>
    </w:p>
    <w:p w14:paraId="5977FA8B" w14:textId="77777777" w:rsidR="006F2054" w:rsidRPr="0089362C" w:rsidRDefault="006F2054" w:rsidP="006F2ED0">
      <w:pPr>
        <w:jc w:val="both"/>
        <w:rPr>
          <w:rFonts w:asciiTheme="minorHAnsi" w:hAnsiTheme="minorHAnsi"/>
        </w:rPr>
      </w:pPr>
    </w:p>
    <w:p w14:paraId="6AD39A42" w14:textId="77777777" w:rsidR="006F2054" w:rsidRPr="0089362C" w:rsidRDefault="006F2054" w:rsidP="006F2ED0">
      <w:pPr>
        <w:jc w:val="both"/>
        <w:rPr>
          <w:rFonts w:asciiTheme="minorHAnsi" w:hAnsiTheme="minorHAnsi"/>
        </w:rPr>
      </w:pPr>
      <w:r w:rsidRPr="0089362C">
        <w:rPr>
          <w:rFonts w:asciiTheme="minorHAnsi" w:hAnsiTheme="minorHAnsi"/>
        </w:rPr>
        <w:t xml:space="preserve">4. </w:t>
      </w:r>
      <w:r w:rsidRPr="0089362C">
        <w:rPr>
          <w:rFonts w:asciiTheme="minorHAnsi" w:hAnsiTheme="minorHAnsi"/>
          <w:b/>
          <w:bCs/>
        </w:rPr>
        <w:t>Model Evaluation:</w:t>
      </w:r>
      <w:r w:rsidRPr="0089362C">
        <w:rPr>
          <w:rFonts w:asciiTheme="minorHAnsi" w:hAnsiTheme="minorHAnsi"/>
        </w:rPr>
        <w:t xml:space="preserve"> Assess the performance of the trained model by evaluating its accuracy, precision, recall, and other relevant metrics using a separate validation dataset.</w:t>
      </w:r>
    </w:p>
    <w:p w14:paraId="52D1C82B" w14:textId="77777777" w:rsidR="006F2054" w:rsidRPr="0089362C" w:rsidRDefault="006F2054" w:rsidP="006F2ED0">
      <w:pPr>
        <w:jc w:val="both"/>
        <w:rPr>
          <w:rFonts w:asciiTheme="minorHAnsi" w:hAnsiTheme="minorHAnsi"/>
        </w:rPr>
      </w:pPr>
    </w:p>
    <w:p w14:paraId="48BEE0A3" w14:textId="54F8EC91" w:rsidR="00FE0FE0" w:rsidRPr="0089362C" w:rsidRDefault="006F2054" w:rsidP="006F2ED0">
      <w:pPr>
        <w:jc w:val="both"/>
        <w:rPr>
          <w:rFonts w:asciiTheme="minorHAnsi" w:hAnsiTheme="minorHAnsi"/>
        </w:rPr>
      </w:pPr>
      <w:r w:rsidRPr="0089362C">
        <w:rPr>
          <w:rFonts w:asciiTheme="minorHAnsi" w:hAnsiTheme="minorHAnsi"/>
        </w:rPr>
        <w:t xml:space="preserve">5. </w:t>
      </w:r>
      <w:r w:rsidRPr="0089362C">
        <w:rPr>
          <w:rFonts w:asciiTheme="minorHAnsi" w:hAnsiTheme="minorHAnsi"/>
          <w:b/>
          <w:bCs/>
        </w:rPr>
        <w:t>Integration and Deployment:</w:t>
      </w:r>
      <w:r w:rsidRPr="0089362C">
        <w:rPr>
          <w:rFonts w:asciiTheme="minorHAnsi" w:hAnsiTheme="minorHAnsi"/>
        </w:rPr>
        <w:t xml:space="preserve"> Integrate the trained model into an application or system that can process real-time input from cameras or images, enabling the identification and classification of waste items. Deploy the system for practical use in waste management scenarios.</w:t>
      </w:r>
    </w:p>
    <w:p w14:paraId="643CE32A" w14:textId="77777777" w:rsidR="001B5F40" w:rsidRPr="0089362C" w:rsidRDefault="001B5F40" w:rsidP="006F2ED0">
      <w:pPr>
        <w:widowControl w:val="0"/>
        <w:pBdr>
          <w:top w:val="nil"/>
          <w:left w:val="nil"/>
          <w:bottom w:val="nil"/>
          <w:right w:val="nil"/>
          <w:between w:val="nil"/>
        </w:pBdr>
        <w:spacing w:line="240" w:lineRule="auto"/>
        <w:jc w:val="both"/>
        <w:rPr>
          <w:rFonts w:asciiTheme="minorHAnsi" w:hAnsiTheme="minorHAnsi"/>
        </w:rPr>
      </w:pPr>
    </w:p>
    <w:p w14:paraId="21A6B206" w14:textId="77777777" w:rsidR="0089362C" w:rsidRDefault="0089362C"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4134BD64" w14:textId="77777777" w:rsidR="0089362C" w:rsidRDefault="0089362C"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7449242D" w14:textId="130851BF" w:rsidR="00FE0FE0" w:rsidRDefault="00720734"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r w:rsidRPr="0089362C">
        <w:rPr>
          <w:rFonts w:asciiTheme="minorHAnsi" w:eastAsia="Times New Roman" w:hAnsiTheme="minorHAnsi" w:cs="Times New Roman"/>
          <w:b/>
          <w:color w:val="000000"/>
        </w:rPr>
        <w:lastRenderedPageBreak/>
        <w:t>REFERENCES:</w:t>
      </w:r>
    </w:p>
    <w:p w14:paraId="2607411B" w14:textId="77777777" w:rsidR="006F2ED0" w:rsidRPr="0089362C" w:rsidRDefault="006F2ED0" w:rsidP="00FE0FE0">
      <w:pPr>
        <w:widowControl w:val="0"/>
        <w:pBdr>
          <w:top w:val="nil"/>
          <w:left w:val="nil"/>
          <w:bottom w:val="nil"/>
          <w:right w:val="nil"/>
          <w:between w:val="nil"/>
        </w:pBdr>
        <w:spacing w:line="240" w:lineRule="auto"/>
        <w:rPr>
          <w:rFonts w:asciiTheme="minorHAnsi" w:eastAsia="Times New Roman" w:hAnsiTheme="minorHAnsi" w:cs="Times New Roman"/>
          <w:b/>
          <w:color w:val="000000"/>
        </w:rPr>
      </w:pPr>
    </w:p>
    <w:p w14:paraId="0D1229D2" w14:textId="78402A02" w:rsidR="001B5F40" w:rsidRPr="0089362C" w:rsidRDefault="001B5F40" w:rsidP="006F2ED0">
      <w:pPr>
        <w:jc w:val="both"/>
        <w:rPr>
          <w:rFonts w:asciiTheme="minorHAnsi" w:hAnsiTheme="minorHAnsi"/>
        </w:rPr>
      </w:pPr>
      <w:r w:rsidRPr="0089362C">
        <w:rPr>
          <w:rFonts w:asciiTheme="minorHAnsi" w:hAnsiTheme="minorHAnsi"/>
          <w:b/>
          <w:bCs/>
        </w:rPr>
        <w:t>1.</w:t>
      </w:r>
      <w:r w:rsidRPr="0089362C">
        <w:rPr>
          <w:rFonts w:asciiTheme="minorHAnsi" w:hAnsiTheme="minorHAnsi"/>
        </w:rPr>
        <w:t xml:space="preserve"> Mehrdad Arashpour,</w:t>
      </w:r>
      <w:r w:rsidR="006F2ED0">
        <w:rPr>
          <w:rFonts w:asciiTheme="minorHAnsi" w:hAnsiTheme="minorHAnsi"/>
        </w:rPr>
        <w:t xml:space="preserve"> </w:t>
      </w:r>
      <w:r w:rsidRPr="0089362C">
        <w:rPr>
          <w:rFonts w:asciiTheme="minorHAnsi" w:hAnsiTheme="minorHAnsi"/>
        </w:rPr>
        <w:t>AI explainability framework for environmental management research,</w:t>
      </w:r>
    </w:p>
    <w:p w14:paraId="402E2ADE" w14:textId="7E5CBF86" w:rsidR="001B5F40" w:rsidRPr="0089362C" w:rsidRDefault="001B5F40" w:rsidP="006F2ED0">
      <w:pPr>
        <w:jc w:val="both"/>
        <w:rPr>
          <w:rFonts w:asciiTheme="minorHAnsi" w:hAnsiTheme="minorHAnsi"/>
        </w:rPr>
      </w:pPr>
      <w:r w:rsidRPr="0089362C">
        <w:rPr>
          <w:rFonts w:asciiTheme="minorHAnsi" w:hAnsiTheme="minorHAnsi"/>
        </w:rPr>
        <w:t>Journal of Environmental Management,</w:t>
      </w:r>
      <w:r w:rsidR="006F2ED0">
        <w:rPr>
          <w:rFonts w:asciiTheme="minorHAnsi" w:hAnsiTheme="minorHAnsi"/>
        </w:rPr>
        <w:t xml:space="preserve"> </w:t>
      </w:r>
      <w:r w:rsidRPr="0089362C">
        <w:rPr>
          <w:rFonts w:asciiTheme="minorHAnsi" w:hAnsiTheme="minorHAnsi"/>
        </w:rPr>
        <w:t>Volume 342,</w:t>
      </w:r>
      <w:r w:rsidR="006F2ED0">
        <w:rPr>
          <w:rFonts w:asciiTheme="minorHAnsi" w:hAnsiTheme="minorHAnsi"/>
        </w:rPr>
        <w:t xml:space="preserve"> </w:t>
      </w:r>
      <w:r w:rsidRPr="0089362C">
        <w:rPr>
          <w:rFonts w:asciiTheme="minorHAnsi" w:hAnsiTheme="minorHAnsi"/>
        </w:rPr>
        <w:t>2023,</w:t>
      </w:r>
      <w:r w:rsidR="006F2ED0">
        <w:rPr>
          <w:rFonts w:asciiTheme="minorHAnsi" w:hAnsiTheme="minorHAnsi"/>
        </w:rPr>
        <w:t xml:space="preserve"> </w:t>
      </w:r>
      <w:r w:rsidRPr="0089362C">
        <w:rPr>
          <w:rFonts w:asciiTheme="minorHAnsi" w:hAnsiTheme="minorHAnsi"/>
        </w:rPr>
        <w:t>118149,</w:t>
      </w:r>
      <w:r w:rsidR="006F2ED0">
        <w:rPr>
          <w:rFonts w:asciiTheme="minorHAnsi" w:hAnsiTheme="minorHAnsi"/>
        </w:rPr>
        <w:t xml:space="preserve"> </w:t>
      </w:r>
      <w:r w:rsidRPr="0089362C">
        <w:rPr>
          <w:rFonts w:asciiTheme="minorHAnsi" w:hAnsiTheme="minorHAnsi"/>
        </w:rPr>
        <w:t>ISSN 0301-4797,</w:t>
      </w:r>
      <w:r w:rsidR="006F2ED0">
        <w:rPr>
          <w:rFonts w:asciiTheme="minorHAnsi" w:hAnsiTheme="minorHAnsi"/>
        </w:rPr>
        <w:t xml:space="preserve"> DOI: </w:t>
      </w:r>
      <w:r w:rsidRPr="0089362C">
        <w:rPr>
          <w:rFonts w:asciiTheme="minorHAnsi" w:hAnsiTheme="minorHAnsi"/>
        </w:rPr>
        <w:t>https://doi.org/10.1016/j.jenvman.2023.118149.</w:t>
      </w:r>
    </w:p>
    <w:p w14:paraId="6F5C9916" w14:textId="3112B434" w:rsidR="001B5F40" w:rsidRDefault="001B5F40" w:rsidP="006F2ED0">
      <w:pPr>
        <w:spacing w:after="120"/>
        <w:jc w:val="both"/>
        <w:rPr>
          <w:rFonts w:asciiTheme="minorHAnsi" w:hAnsiTheme="minorHAnsi"/>
        </w:rPr>
      </w:pPr>
      <w:r w:rsidRPr="0089362C">
        <w:rPr>
          <w:rFonts w:asciiTheme="minorHAnsi" w:hAnsiTheme="minorHAnsi"/>
        </w:rPr>
        <w:t>(</w:t>
      </w:r>
      <w:hyperlink r:id="rId8" w:history="1">
        <w:r w:rsidR="006F2ED0" w:rsidRPr="0035408C">
          <w:rPr>
            <w:rStyle w:val="Hyperlink"/>
            <w:rFonts w:asciiTheme="minorHAnsi" w:hAnsiTheme="minorHAnsi"/>
          </w:rPr>
          <w:t>https://www.sciencedirect.com/science/article/pii/S0301479723009374</w:t>
        </w:r>
      </w:hyperlink>
      <w:r w:rsidRPr="0089362C">
        <w:rPr>
          <w:rFonts w:asciiTheme="minorHAnsi" w:hAnsiTheme="minorHAnsi"/>
        </w:rPr>
        <w:t>)</w:t>
      </w:r>
    </w:p>
    <w:p w14:paraId="793F359E" w14:textId="77777777" w:rsidR="006F2ED0" w:rsidRDefault="006F2ED0" w:rsidP="006F2ED0">
      <w:pPr>
        <w:jc w:val="both"/>
        <w:rPr>
          <w:rFonts w:asciiTheme="minorHAnsi" w:hAnsiTheme="minorHAnsi"/>
          <w:b/>
          <w:bCs/>
        </w:rPr>
      </w:pPr>
      <w:bookmarkStart w:id="3" w:name="_Hlk139906485"/>
    </w:p>
    <w:p w14:paraId="57BC9ED9" w14:textId="01664577" w:rsidR="001B5F40" w:rsidRPr="0089362C" w:rsidRDefault="001B5F40" w:rsidP="006F2ED0">
      <w:pPr>
        <w:jc w:val="both"/>
        <w:rPr>
          <w:rFonts w:asciiTheme="minorHAnsi" w:hAnsiTheme="minorHAnsi"/>
        </w:rPr>
      </w:pPr>
      <w:r w:rsidRPr="0089362C">
        <w:rPr>
          <w:rFonts w:asciiTheme="minorHAnsi" w:hAnsiTheme="minorHAnsi"/>
          <w:b/>
          <w:bCs/>
        </w:rPr>
        <w:t>2</w:t>
      </w:r>
      <w:r w:rsidRPr="0089362C">
        <w:rPr>
          <w:rFonts w:asciiTheme="minorHAnsi" w:hAnsiTheme="minorHAnsi"/>
        </w:rPr>
        <w:t>. Igor Pinhal Luqueci Thomaz, Claudio Fernando Mahler, Luiz Pereira Calôba,</w:t>
      </w:r>
      <w:r w:rsidR="006F2ED0">
        <w:rPr>
          <w:rFonts w:asciiTheme="minorHAnsi" w:hAnsiTheme="minorHAnsi"/>
        </w:rPr>
        <w:t xml:space="preserve"> </w:t>
      </w:r>
      <w:r w:rsidRPr="0089362C">
        <w:rPr>
          <w:rFonts w:asciiTheme="minorHAnsi" w:hAnsiTheme="minorHAnsi"/>
        </w:rPr>
        <w:t>Artificial Intelligence (AI) applied to waste management: A contingency measure to fill out the lack of information resulting from restrictions on field sampling,</w:t>
      </w:r>
      <w:r w:rsidR="006F2ED0">
        <w:rPr>
          <w:rFonts w:asciiTheme="minorHAnsi" w:hAnsiTheme="minorHAnsi"/>
        </w:rPr>
        <w:t xml:space="preserve"> </w:t>
      </w:r>
      <w:r w:rsidRPr="0089362C">
        <w:rPr>
          <w:rFonts w:asciiTheme="minorHAnsi" w:hAnsiTheme="minorHAnsi"/>
        </w:rPr>
        <w:t>Waste Management Bulletin,</w:t>
      </w:r>
      <w:r w:rsidR="006F2ED0">
        <w:rPr>
          <w:rFonts w:asciiTheme="minorHAnsi" w:hAnsiTheme="minorHAnsi"/>
        </w:rPr>
        <w:t xml:space="preserve"> </w:t>
      </w:r>
      <w:r w:rsidRPr="0089362C">
        <w:rPr>
          <w:rFonts w:asciiTheme="minorHAnsi" w:hAnsiTheme="minorHAnsi"/>
        </w:rPr>
        <w:t>Volume 1, Issue 3,</w:t>
      </w:r>
      <w:r w:rsidR="006F2ED0">
        <w:rPr>
          <w:rFonts w:asciiTheme="minorHAnsi" w:hAnsiTheme="minorHAnsi"/>
        </w:rPr>
        <w:t xml:space="preserve"> </w:t>
      </w:r>
      <w:r w:rsidRPr="0089362C">
        <w:rPr>
          <w:rFonts w:asciiTheme="minorHAnsi" w:hAnsiTheme="minorHAnsi"/>
        </w:rPr>
        <w:t>2023,</w:t>
      </w:r>
      <w:r w:rsidR="006F2ED0">
        <w:rPr>
          <w:rFonts w:asciiTheme="minorHAnsi" w:hAnsiTheme="minorHAnsi"/>
        </w:rPr>
        <w:t xml:space="preserve"> </w:t>
      </w:r>
      <w:r w:rsidRPr="0089362C">
        <w:rPr>
          <w:rFonts w:asciiTheme="minorHAnsi" w:hAnsiTheme="minorHAnsi"/>
        </w:rPr>
        <w:t>Pages 11-17,</w:t>
      </w:r>
      <w:r w:rsidR="006F2ED0">
        <w:rPr>
          <w:rFonts w:asciiTheme="minorHAnsi" w:hAnsiTheme="minorHAnsi"/>
        </w:rPr>
        <w:t xml:space="preserve"> </w:t>
      </w:r>
      <w:r w:rsidRPr="0089362C">
        <w:rPr>
          <w:rFonts w:asciiTheme="minorHAnsi" w:hAnsiTheme="minorHAnsi"/>
        </w:rPr>
        <w:t>ISSN 2949-7507,</w:t>
      </w:r>
      <w:r w:rsidR="006F2ED0">
        <w:rPr>
          <w:rFonts w:asciiTheme="minorHAnsi" w:hAnsiTheme="minorHAnsi"/>
        </w:rPr>
        <w:t xml:space="preserve"> DOI: </w:t>
      </w:r>
      <w:r w:rsidRPr="0089362C">
        <w:rPr>
          <w:rFonts w:asciiTheme="minorHAnsi" w:hAnsiTheme="minorHAnsi"/>
        </w:rPr>
        <w:t>https://doi.org/10.1016/j.wmb.2023.06.002.</w:t>
      </w:r>
    </w:p>
    <w:p w14:paraId="34FDDA1E" w14:textId="24165FBE" w:rsidR="00FE0FE0" w:rsidRPr="0089362C" w:rsidRDefault="001B5F40" w:rsidP="006F2ED0">
      <w:pPr>
        <w:jc w:val="both"/>
        <w:rPr>
          <w:rFonts w:asciiTheme="minorHAnsi" w:hAnsiTheme="minorHAnsi"/>
        </w:rPr>
      </w:pPr>
      <w:r w:rsidRPr="0089362C">
        <w:rPr>
          <w:rFonts w:asciiTheme="minorHAnsi" w:hAnsiTheme="minorHAnsi"/>
        </w:rPr>
        <w:t>(</w:t>
      </w:r>
      <w:hyperlink r:id="rId9" w:history="1">
        <w:r w:rsidR="00AC3D71" w:rsidRPr="0089362C">
          <w:rPr>
            <w:rStyle w:val="Hyperlink"/>
            <w:rFonts w:asciiTheme="minorHAnsi" w:hAnsiTheme="minorHAnsi"/>
          </w:rPr>
          <w:t>https://www.sciencedirect.com/science/article/pii/S2949750723000111</w:t>
        </w:r>
      </w:hyperlink>
      <w:r w:rsidRPr="0089362C">
        <w:rPr>
          <w:rFonts w:asciiTheme="minorHAnsi" w:hAnsiTheme="minorHAnsi"/>
        </w:rPr>
        <w:t>)</w:t>
      </w:r>
    </w:p>
    <w:p w14:paraId="20946DA6" w14:textId="77777777" w:rsidR="006F2ED0" w:rsidRDefault="006F2ED0" w:rsidP="006F2ED0">
      <w:pPr>
        <w:jc w:val="both"/>
        <w:rPr>
          <w:rFonts w:asciiTheme="minorHAnsi" w:hAnsiTheme="minorHAnsi"/>
          <w:b/>
          <w:bCs/>
        </w:rPr>
      </w:pPr>
    </w:p>
    <w:p w14:paraId="797FE294" w14:textId="72F89AAA" w:rsidR="00AC3D71" w:rsidRPr="0089362C" w:rsidRDefault="00AC3D71" w:rsidP="006F2ED0">
      <w:pPr>
        <w:jc w:val="both"/>
        <w:rPr>
          <w:rFonts w:asciiTheme="minorHAnsi" w:hAnsiTheme="minorHAnsi"/>
        </w:rPr>
      </w:pPr>
      <w:r w:rsidRPr="0089362C">
        <w:rPr>
          <w:rFonts w:asciiTheme="minorHAnsi" w:hAnsiTheme="minorHAnsi"/>
          <w:b/>
          <w:bCs/>
        </w:rPr>
        <w:t>3.</w:t>
      </w:r>
      <w:r w:rsidRPr="0089362C">
        <w:rPr>
          <w:rFonts w:asciiTheme="minorHAnsi" w:hAnsiTheme="minorHAnsi"/>
        </w:rPr>
        <w:t xml:space="preserve"> R. Anitha, R. Maruthi, S. Sudha,</w:t>
      </w:r>
      <w:r w:rsidR="006F2ED0">
        <w:rPr>
          <w:rFonts w:asciiTheme="minorHAnsi" w:hAnsiTheme="minorHAnsi"/>
        </w:rPr>
        <w:t xml:space="preserve"> </w:t>
      </w:r>
      <w:r w:rsidRPr="0089362C">
        <w:rPr>
          <w:rFonts w:asciiTheme="minorHAnsi" w:hAnsiTheme="minorHAnsi"/>
        </w:rPr>
        <w:t xml:space="preserve">Automated segregation and microbial degradation of </w:t>
      </w:r>
      <w:r w:rsidR="006F2ED0">
        <w:rPr>
          <w:rFonts w:asciiTheme="minorHAnsi" w:hAnsiTheme="minorHAnsi"/>
        </w:rPr>
        <w:t xml:space="preserve">plastic </w:t>
      </w:r>
      <w:r w:rsidRPr="0089362C">
        <w:rPr>
          <w:rFonts w:asciiTheme="minorHAnsi" w:hAnsiTheme="minorHAnsi"/>
        </w:rPr>
        <w:t>wastes: A greener solution to waste management problems,</w:t>
      </w:r>
      <w:r w:rsidR="006F2ED0">
        <w:rPr>
          <w:rFonts w:asciiTheme="minorHAnsi" w:hAnsiTheme="minorHAnsi"/>
        </w:rPr>
        <w:t xml:space="preserve"> </w:t>
      </w:r>
      <w:r w:rsidRPr="0089362C">
        <w:rPr>
          <w:rFonts w:asciiTheme="minorHAnsi" w:hAnsiTheme="minorHAnsi"/>
        </w:rPr>
        <w:t>Global Transitions Proceedings,</w:t>
      </w:r>
    </w:p>
    <w:p w14:paraId="293C821B" w14:textId="1F859BA7" w:rsidR="00AC3D71" w:rsidRPr="0089362C" w:rsidRDefault="00AC3D71" w:rsidP="006F2ED0">
      <w:pPr>
        <w:jc w:val="both"/>
        <w:rPr>
          <w:rFonts w:asciiTheme="minorHAnsi" w:hAnsiTheme="minorHAnsi"/>
        </w:rPr>
      </w:pPr>
      <w:r w:rsidRPr="0089362C">
        <w:rPr>
          <w:rFonts w:asciiTheme="minorHAnsi" w:hAnsiTheme="minorHAnsi"/>
        </w:rPr>
        <w:t>Volume 3, Issue 1,</w:t>
      </w:r>
      <w:r w:rsidR="006F2ED0">
        <w:rPr>
          <w:rFonts w:asciiTheme="minorHAnsi" w:hAnsiTheme="minorHAnsi"/>
        </w:rPr>
        <w:t xml:space="preserve"> </w:t>
      </w:r>
      <w:r w:rsidRPr="0089362C">
        <w:rPr>
          <w:rFonts w:asciiTheme="minorHAnsi" w:hAnsiTheme="minorHAnsi"/>
        </w:rPr>
        <w:t>2022,</w:t>
      </w:r>
      <w:r w:rsidR="006F2ED0">
        <w:rPr>
          <w:rFonts w:asciiTheme="minorHAnsi" w:hAnsiTheme="minorHAnsi"/>
        </w:rPr>
        <w:t xml:space="preserve"> </w:t>
      </w:r>
      <w:r w:rsidRPr="0089362C">
        <w:rPr>
          <w:rFonts w:asciiTheme="minorHAnsi" w:hAnsiTheme="minorHAnsi"/>
        </w:rPr>
        <w:t>Pages 100-103,</w:t>
      </w:r>
      <w:r w:rsidR="006F2ED0">
        <w:rPr>
          <w:rFonts w:asciiTheme="minorHAnsi" w:hAnsiTheme="minorHAnsi"/>
        </w:rPr>
        <w:t xml:space="preserve"> </w:t>
      </w:r>
      <w:r w:rsidRPr="0089362C">
        <w:rPr>
          <w:rFonts w:asciiTheme="minorHAnsi" w:hAnsiTheme="minorHAnsi"/>
        </w:rPr>
        <w:t>ISSN 2666-285X,</w:t>
      </w:r>
      <w:r w:rsidR="006F2ED0">
        <w:rPr>
          <w:rFonts w:asciiTheme="minorHAnsi" w:hAnsiTheme="minorHAnsi"/>
        </w:rPr>
        <w:t xml:space="preserve"> DOI: </w:t>
      </w:r>
      <w:r w:rsidRPr="0089362C">
        <w:rPr>
          <w:rFonts w:asciiTheme="minorHAnsi" w:hAnsiTheme="minorHAnsi"/>
        </w:rPr>
        <w:t>https://doi.org/10.1016/j.gltp.2022.04.021.</w:t>
      </w:r>
    </w:p>
    <w:p w14:paraId="14A9B61A" w14:textId="36C387E5" w:rsidR="00AC3D71" w:rsidRPr="0089362C" w:rsidRDefault="00AC3D71" w:rsidP="006F2ED0">
      <w:pPr>
        <w:jc w:val="both"/>
        <w:rPr>
          <w:rFonts w:asciiTheme="minorHAnsi" w:hAnsiTheme="minorHAnsi"/>
        </w:rPr>
      </w:pPr>
      <w:r w:rsidRPr="0089362C">
        <w:rPr>
          <w:rFonts w:asciiTheme="minorHAnsi" w:hAnsiTheme="minorHAnsi"/>
        </w:rPr>
        <w:t>(</w:t>
      </w:r>
      <w:hyperlink r:id="rId10" w:history="1">
        <w:r w:rsidRPr="0089362C">
          <w:rPr>
            <w:rStyle w:val="Hyperlink"/>
            <w:rFonts w:asciiTheme="minorHAnsi" w:hAnsiTheme="minorHAnsi"/>
          </w:rPr>
          <w:t>https://www.sciencedirect.com/science/article/pii/S2666285X22000577</w:t>
        </w:r>
      </w:hyperlink>
      <w:r w:rsidRPr="0089362C">
        <w:rPr>
          <w:rFonts w:asciiTheme="minorHAnsi" w:hAnsiTheme="minorHAnsi"/>
        </w:rPr>
        <w:t>)</w:t>
      </w:r>
    </w:p>
    <w:bookmarkEnd w:id="3"/>
    <w:p w14:paraId="4C25D317" w14:textId="77777777" w:rsidR="00520514" w:rsidRDefault="00520514" w:rsidP="002B0725"/>
    <w:p w14:paraId="63B10FA9" w14:textId="77777777" w:rsidR="006F2ED0" w:rsidRDefault="006F2ED0" w:rsidP="002B0725"/>
    <w:p w14:paraId="1AB2B6DD" w14:textId="77777777" w:rsidR="006F2ED0" w:rsidRPr="0089362C" w:rsidRDefault="006F2ED0" w:rsidP="002B0725"/>
    <w:p w14:paraId="621FF7B0" w14:textId="77777777" w:rsidR="00FE0FE0" w:rsidRPr="0089362C" w:rsidRDefault="00FE0FE0" w:rsidP="002B0725"/>
    <w:p w14:paraId="7F6E0F13" w14:textId="77777777" w:rsidR="000009C4" w:rsidRPr="0089362C" w:rsidRDefault="000009C4">
      <w:pPr>
        <w:pBdr>
          <w:top w:val="nil"/>
          <w:left w:val="nil"/>
          <w:bottom w:val="nil"/>
          <w:right w:val="nil"/>
          <w:between w:val="nil"/>
        </w:pBdr>
        <w:spacing w:line="240" w:lineRule="auto"/>
        <w:rPr>
          <w:rFonts w:ascii="Times New Roman" w:eastAsia="Times New Roman" w:hAnsi="Times New Roman" w:cs="Times New Roman"/>
          <w:color w:val="000000"/>
        </w:rPr>
      </w:pPr>
    </w:p>
    <w:p w14:paraId="3C453A92" w14:textId="77777777" w:rsidR="00DA6DE8" w:rsidRPr="0089362C" w:rsidRDefault="000E0184">
      <w:pPr>
        <w:pBdr>
          <w:top w:val="nil"/>
          <w:left w:val="nil"/>
          <w:bottom w:val="nil"/>
          <w:right w:val="nil"/>
          <w:between w:val="nil"/>
        </w:pBdr>
        <w:spacing w:line="240" w:lineRule="auto"/>
        <w:rPr>
          <w:rFonts w:ascii="Times New Roman" w:eastAsia="Times New Roman" w:hAnsi="Times New Roman" w:cs="Times New Roman"/>
          <w:color w:val="000000"/>
        </w:rPr>
      </w:pPr>
      <w:r w:rsidRPr="0089362C">
        <w:rPr>
          <w:rFonts w:ascii="Times New Roman" w:eastAsia="Times New Roman" w:hAnsi="Times New Roman" w:cs="Times New Roman"/>
          <w:color w:val="000000"/>
        </w:rPr>
        <w:t>Name and Signature of the Students</w:t>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r w:rsidRPr="0089362C">
        <w:rPr>
          <w:rFonts w:ascii="Times New Roman" w:eastAsia="Times New Roman" w:hAnsi="Times New Roman" w:cs="Times New Roman"/>
          <w:color w:val="000000"/>
        </w:rPr>
        <w:tab/>
      </w:r>
      <w:r w:rsidRPr="0089362C">
        <w:rPr>
          <w:rFonts w:ascii="Times New Roman" w:eastAsia="Times New Roman" w:hAnsi="Times New Roman" w:cs="Times New Roman"/>
          <w:color w:val="000000"/>
        </w:rPr>
        <w:tab/>
        <w:t>Signature of Guide with date</w:t>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p>
    <w:p w14:paraId="46E4D7D1" w14:textId="77777777" w:rsidR="00DA6DE8" w:rsidRPr="0089362C" w:rsidRDefault="00DA6DE8">
      <w:pPr>
        <w:pBdr>
          <w:top w:val="nil"/>
          <w:left w:val="nil"/>
          <w:bottom w:val="nil"/>
          <w:right w:val="nil"/>
          <w:between w:val="nil"/>
        </w:pBdr>
        <w:spacing w:line="240" w:lineRule="auto"/>
        <w:rPr>
          <w:rFonts w:ascii="Times New Roman" w:eastAsia="Times New Roman" w:hAnsi="Times New Roman" w:cs="Times New Roman"/>
          <w:color w:val="000000"/>
        </w:rPr>
      </w:pPr>
    </w:p>
    <w:p w14:paraId="54385287" w14:textId="77777777" w:rsidR="0054403D" w:rsidRPr="0089362C" w:rsidRDefault="0054403D">
      <w:pPr>
        <w:pBdr>
          <w:top w:val="nil"/>
          <w:left w:val="nil"/>
          <w:bottom w:val="nil"/>
          <w:right w:val="nil"/>
          <w:between w:val="nil"/>
        </w:pBdr>
        <w:rPr>
          <w:rFonts w:ascii="Times New Roman" w:eastAsia="Times New Roman" w:hAnsi="Times New Roman" w:cs="Times New Roman"/>
          <w:color w:val="000000"/>
        </w:rPr>
      </w:pPr>
    </w:p>
    <w:p w14:paraId="0FC2EA93" w14:textId="77777777" w:rsidR="00CA28E5" w:rsidRPr="0089362C" w:rsidRDefault="00CA28E5">
      <w:pPr>
        <w:pBdr>
          <w:top w:val="nil"/>
          <w:left w:val="nil"/>
          <w:bottom w:val="nil"/>
          <w:right w:val="nil"/>
          <w:between w:val="nil"/>
        </w:pBdr>
        <w:rPr>
          <w:rFonts w:ascii="Times New Roman" w:eastAsia="Times New Roman" w:hAnsi="Times New Roman" w:cs="Times New Roman"/>
          <w:color w:val="000000"/>
        </w:rPr>
      </w:pPr>
    </w:p>
    <w:p w14:paraId="43ADC199" w14:textId="77777777" w:rsidR="00CA28E5" w:rsidRPr="0089362C" w:rsidRDefault="00CA28E5">
      <w:pPr>
        <w:pBdr>
          <w:top w:val="nil"/>
          <w:left w:val="nil"/>
          <w:bottom w:val="nil"/>
          <w:right w:val="nil"/>
          <w:between w:val="nil"/>
        </w:pBdr>
        <w:rPr>
          <w:rFonts w:ascii="Times New Roman" w:eastAsia="Times New Roman" w:hAnsi="Times New Roman" w:cs="Times New Roman"/>
          <w:color w:val="000000"/>
        </w:rPr>
      </w:pPr>
    </w:p>
    <w:p w14:paraId="7BE8ED42"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bookmarkStart w:id="4" w:name="_3znysh7" w:colFirst="0" w:colLast="0"/>
      <w:bookmarkEnd w:id="4"/>
    </w:p>
    <w:p w14:paraId="31E305A6" w14:textId="77777777" w:rsidR="00520514"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7C3592F6"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2E53DA02"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61DF551E"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4FD14A4C"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2B1C1CC1" w14:textId="77777777" w:rsidR="006F2ED0"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7087D51A" w14:textId="77777777" w:rsidR="006F2ED0" w:rsidRPr="0089362C"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p>
    <w:p w14:paraId="6D5C70C4"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0E5F09A4"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6F01848F" w14:textId="77777777" w:rsidR="00520514" w:rsidRPr="0089362C" w:rsidRDefault="00520514">
      <w:pPr>
        <w:pBdr>
          <w:top w:val="nil"/>
          <w:left w:val="nil"/>
          <w:bottom w:val="nil"/>
          <w:right w:val="nil"/>
          <w:between w:val="nil"/>
        </w:pBdr>
        <w:spacing w:line="240" w:lineRule="auto"/>
        <w:rPr>
          <w:rFonts w:ascii="Times New Roman" w:eastAsia="Times New Roman" w:hAnsi="Times New Roman" w:cs="Times New Roman"/>
          <w:b/>
          <w:bCs/>
          <w:color w:val="000000"/>
        </w:rPr>
      </w:pPr>
    </w:p>
    <w:p w14:paraId="284753B1" w14:textId="551E0869" w:rsidR="0054403D" w:rsidRPr="0089362C" w:rsidRDefault="006F2ED0">
      <w:pPr>
        <w:pBdr>
          <w:top w:val="nil"/>
          <w:left w:val="nil"/>
          <w:bottom w:val="nil"/>
          <w:right w:val="nil"/>
          <w:between w:val="nil"/>
        </w:pBdr>
        <w:spacing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            </w:t>
      </w:r>
      <w:r w:rsidR="00F260CD" w:rsidRPr="0089362C">
        <w:rPr>
          <w:rFonts w:ascii="Times New Roman" w:eastAsia="Times New Roman" w:hAnsi="Times New Roman" w:cs="Times New Roman"/>
          <w:b/>
          <w:bCs/>
          <w:color w:val="000000"/>
        </w:rPr>
        <w:t>Project Coordinators</w:t>
      </w:r>
      <w:r w:rsidR="00F260CD" w:rsidRPr="0089362C">
        <w:rPr>
          <w:rFonts w:ascii="Times New Roman" w:eastAsia="Times New Roman" w:hAnsi="Times New Roman" w:cs="Times New Roman"/>
          <w:b/>
          <w:bCs/>
          <w:color w:val="000000"/>
        </w:rPr>
        <w:tab/>
      </w:r>
      <w:r w:rsidR="00F260CD" w:rsidRPr="0089362C">
        <w:rPr>
          <w:rFonts w:ascii="Times New Roman" w:eastAsia="Times New Roman" w:hAnsi="Times New Roman" w:cs="Times New Roman"/>
          <w:color w:val="000000"/>
        </w:rPr>
        <w:tab/>
      </w:r>
      <w:r w:rsidR="00F260CD" w:rsidRPr="0089362C">
        <w:rPr>
          <w:rFonts w:ascii="Times New Roman" w:eastAsia="Times New Roman" w:hAnsi="Times New Roman" w:cs="Times New Roman"/>
          <w:color w:val="000000"/>
        </w:rPr>
        <w:tab/>
      </w:r>
      <w:r w:rsidR="00CA28E5" w:rsidRPr="0089362C">
        <w:rPr>
          <w:rFonts w:ascii="Times New Roman" w:eastAsia="Times New Roman" w:hAnsi="Times New Roman" w:cs="Times New Roman"/>
          <w:color w:val="000000"/>
        </w:rPr>
        <w:t xml:space="preserve"> </w:t>
      </w:r>
      <w:r w:rsidR="00520514" w:rsidRPr="0089362C">
        <w:rPr>
          <w:rFonts w:ascii="Times New Roman" w:eastAsia="Times New Roman" w:hAnsi="Times New Roman" w:cs="Times New Roman"/>
          <w:b/>
          <w:bCs/>
          <w:color w:val="000000"/>
        </w:rPr>
        <w:t xml:space="preserve">                                  </w:t>
      </w:r>
      <w:r w:rsidR="00F260CD" w:rsidRPr="0089362C">
        <w:rPr>
          <w:rFonts w:ascii="Times New Roman" w:eastAsia="Times New Roman" w:hAnsi="Times New Roman" w:cs="Times New Roman"/>
          <w:b/>
          <w:bCs/>
          <w:color w:val="000000"/>
        </w:rPr>
        <w:t>HOD-ISE</w:t>
      </w:r>
    </w:p>
    <w:sectPr w:rsidR="0054403D" w:rsidRPr="0089362C" w:rsidSect="00FE6F81">
      <w:headerReference w:type="even" r:id="rId11"/>
      <w:headerReference w:type="default" r:id="rId12"/>
      <w:footerReference w:type="even" r:id="rId13"/>
      <w:footerReference w:type="default" r:id="rId14"/>
      <w:headerReference w:type="first" r:id="rId15"/>
      <w:footerReference w:type="first" r:id="rId16"/>
      <w:pgSz w:w="12240" w:h="15840"/>
      <w:pgMar w:top="708"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AD5F" w14:textId="77777777" w:rsidR="00843B71" w:rsidRDefault="00843B71">
      <w:pPr>
        <w:spacing w:line="240" w:lineRule="auto"/>
      </w:pPr>
      <w:r>
        <w:separator/>
      </w:r>
    </w:p>
  </w:endnote>
  <w:endnote w:type="continuationSeparator" w:id="0">
    <w:p w14:paraId="76282266" w14:textId="77777777" w:rsidR="00843B71" w:rsidRDefault="00843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17A9A" w14:textId="77777777" w:rsidR="0054403D" w:rsidRDefault="0054403D">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D6D0B" w14:textId="77777777" w:rsidR="0054403D" w:rsidRDefault="00F260CD">
    <w:pPr>
      <w:pBdr>
        <w:top w:val="nil"/>
        <w:left w:val="nil"/>
        <w:bottom w:val="nil"/>
        <w:right w:val="nil"/>
        <w:between w:val="nil"/>
      </w:pBd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Dept of ISE, DSCE Bangalore</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sidR="00DC18D2">
      <w:rPr>
        <w:rFonts w:ascii="Times New Roman" w:eastAsia="Times New Roman" w:hAnsi="Times New Roman" w:cs="Times New Roman"/>
        <w:color w:val="434343"/>
        <w:sz w:val="24"/>
        <w:szCs w:val="24"/>
      </w:rPr>
      <w:fldChar w:fldCharType="begin"/>
    </w:r>
    <w:r>
      <w:rPr>
        <w:rFonts w:ascii="Times New Roman" w:eastAsia="Times New Roman" w:hAnsi="Times New Roman" w:cs="Times New Roman"/>
        <w:color w:val="434343"/>
        <w:sz w:val="24"/>
        <w:szCs w:val="24"/>
      </w:rPr>
      <w:instrText>PAGE</w:instrText>
    </w:r>
    <w:r w:rsidR="00DC18D2">
      <w:rPr>
        <w:rFonts w:ascii="Times New Roman" w:eastAsia="Times New Roman" w:hAnsi="Times New Roman" w:cs="Times New Roman"/>
        <w:color w:val="434343"/>
        <w:sz w:val="24"/>
        <w:szCs w:val="24"/>
      </w:rPr>
      <w:fldChar w:fldCharType="separate"/>
    </w:r>
    <w:r w:rsidR="00FB29FC">
      <w:rPr>
        <w:rFonts w:ascii="Times New Roman" w:eastAsia="Times New Roman" w:hAnsi="Times New Roman" w:cs="Times New Roman"/>
        <w:noProof/>
        <w:color w:val="434343"/>
        <w:sz w:val="24"/>
        <w:szCs w:val="24"/>
      </w:rPr>
      <w:t>3</w:t>
    </w:r>
    <w:r w:rsidR="00DC18D2">
      <w:rPr>
        <w:rFonts w:ascii="Times New Roman" w:eastAsia="Times New Roman" w:hAnsi="Times New Roman" w:cs="Times New Roman"/>
        <w:color w:val="434343"/>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C493" w14:textId="77777777" w:rsidR="0054403D" w:rsidRDefault="0054403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0AED5" w14:textId="77777777" w:rsidR="00843B71" w:rsidRDefault="00843B71">
      <w:pPr>
        <w:spacing w:line="240" w:lineRule="auto"/>
      </w:pPr>
      <w:r>
        <w:separator/>
      </w:r>
    </w:p>
  </w:footnote>
  <w:footnote w:type="continuationSeparator" w:id="0">
    <w:p w14:paraId="63F61D75" w14:textId="77777777" w:rsidR="00843B71" w:rsidRDefault="00843B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8EBF8" w14:textId="77777777" w:rsidR="0054403D" w:rsidRDefault="0054403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62CFA" w14:textId="77777777" w:rsidR="0054403D" w:rsidRDefault="00F260CD">
    <w:pPr>
      <w:pBdr>
        <w:top w:val="nil"/>
        <w:left w:val="nil"/>
        <w:bottom w:val="nil"/>
        <w:right w:val="nil"/>
        <w:between w:val="nil"/>
      </w:pBdr>
      <w:jc w:val="both"/>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202</w:t>
    </w:r>
    <w:r w:rsidR="00520514">
      <w:rPr>
        <w:rFonts w:ascii="Times New Roman" w:eastAsia="Times New Roman" w:hAnsi="Times New Roman" w:cs="Times New Roman"/>
        <w:color w:val="434343"/>
        <w:sz w:val="24"/>
        <w:szCs w:val="24"/>
      </w:rPr>
      <w:t>2</w:t>
    </w:r>
    <w:r>
      <w:rPr>
        <w:rFonts w:ascii="Times New Roman" w:eastAsia="Times New Roman" w:hAnsi="Times New Roman" w:cs="Times New Roman"/>
        <w:color w:val="434343"/>
        <w:sz w:val="24"/>
        <w:szCs w:val="24"/>
      </w:rPr>
      <w:t>-2</w:t>
    </w:r>
    <w:r w:rsidR="00520514">
      <w:rPr>
        <w:rFonts w:ascii="Times New Roman" w:eastAsia="Times New Roman" w:hAnsi="Times New Roman" w:cs="Times New Roman"/>
        <w:color w:val="434343"/>
        <w:sz w:val="24"/>
        <w:szCs w:val="24"/>
      </w:rPr>
      <w:t>3</w:t>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r>
      <w:rPr>
        <w:rFonts w:ascii="Times New Roman" w:eastAsia="Times New Roman" w:hAnsi="Times New Roman" w:cs="Times New Roman"/>
        <w:color w:val="434343"/>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3DA87" w14:textId="77777777" w:rsidR="0054403D" w:rsidRDefault="0054403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53DEB"/>
    <w:multiLevelType w:val="hybridMultilevel"/>
    <w:tmpl w:val="567E7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7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03D"/>
    <w:rsid w:val="000009C4"/>
    <w:rsid w:val="00055129"/>
    <w:rsid w:val="00076E9D"/>
    <w:rsid w:val="000E0184"/>
    <w:rsid w:val="000E1523"/>
    <w:rsid w:val="00167783"/>
    <w:rsid w:val="00183AC0"/>
    <w:rsid w:val="0019180A"/>
    <w:rsid w:val="001B5F40"/>
    <w:rsid w:val="001C1ECD"/>
    <w:rsid w:val="001D67AD"/>
    <w:rsid w:val="0027632E"/>
    <w:rsid w:val="002B0725"/>
    <w:rsid w:val="002B31E5"/>
    <w:rsid w:val="002D5422"/>
    <w:rsid w:val="002F493A"/>
    <w:rsid w:val="003301D5"/>
    <w:rsid w:val="00357110"/>
    <w:rsid w:val="003636A0"/>
    <w:rsid w:val="003F5200"/>
    <w:rsid w:val="00406313"/>
    <w:rsid w:val="004B137C"/>
    <w:rsid w:val="004C5E24"/>
    <w:rsid w:val="00520514"/>
    <w:rsid w:val="0054403D"/>
    <w:rsid w:val="00587E56"/>
    <w:rsid w:val="0059133B"/>
    <w:rsid w:val="006315F4"/>
    <w:rsid w:val="00656475"/>
    <w:rsid w:val="006727AE"/>
    <w:rsid w:val="006C6B24"/>
    <w:rsid w:val="006E76EE"/>
    <w:rsid w:val="006F2054"/>
    <w:rsid w:val="006F2ED0"/>
    <w:rsid w:val="00707DC1"/>
    <w:rsid w:val="00720734"/>
    <w:rsid w:val="007419A6"/>
    <w:rsid w:val="0080092B"/>
    <w:rsid w:val="00800E91"/>
    <w:rsid w:val="00835CFE"/>
    <w:rsid w:val="008401BF"/>
    <w:rsid w:val="00843B71"/>
    <w:rsid w:val="0089362C"/>
    <w:rsid w:val="008C10A6"/>
    <w:rsid w:val="008F686A"/>
    <w:rsid w:val="00961AC2"/>
    <w:rsid w:val="00972636"/>
    <w:rsid w:val="00974CFC"/>
    <w:rsid w:val="009B7944"/>
    <w:rsid w:val="009D2DE9"/>
    <w:rsid w:val="00A11261"/>
    <w:rsid w:val="00AC3D71"/>
    <w:rsid w:val="00AD7442"/>
    <w:rsid w:val="00B248C3"/>
    <w:rsid w:val="00B37CC2"/>
    <w:rsid w:val="00B72990"/>
    <w:rsid w:val="00B8128B"/>
    <w:rsid w:val="00BF46A0"/>
    <w:rsid w:val="00C450AF"/>
    <w:rsid w:val="00C5169A"/>
    <w:rsid w:val="00CA0791"/>
    <w:rsid w:val="00CA28E5"/>
    <w:rsid w:val="00CA4AE6"/>
    <w:rsid w:val="00D105C7"/>
    <w:rsid w:val="00D60BCD"/>
    <w:rsid w:val="00DA6DE8"/>
    <w:rsid w:val="00DC18D2"/>
    <w:rsid w:val="00DF5F3C"/>
    <w:rsid w:val="00E95749"/>
    <w:rsid w:val="00EB20D5"/>
    <w:rsid w:val="00EB357E"/>
    <w:rsid w:val="00F24652"/>
    <w:rsid w:val="00F260CD"/>
    <w:rsid w:val="00F344F4"/>
    <w:rsid w:val="00F93F36"/>
    <w:rsid w:val="00FA0C40"/>
    <w:rsid w:val="00FB29FC"/>
    <w:rsid w:val="00FE0FE0"/>
    <w:rsid w:val="00FE6F8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2461"/>
  <w15:docId w15:val="{BFC924F1-6007-431E-9016-FF62E286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81"/>
  </w:style>
  <w:style w:type="paragraph" w:styleId="Heading1">
    <w:name w:val="heading 1"/>
    <w:basedOn w:val="Normal"/>
    <w:next w:val="Normal"/>
    <w:uiPriority w:val="9"/>
    <w:qFormat/>
    <w:rsid w:val="00FE6F81"/>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semiHidden/>
    <w:unhideWhenUsed/>
    <w:qFormat/>
    <w:rsid w:val="00FE6F81"/>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rsid w:val="00FE6F81"/>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rsid w:val="00FE6F81"/>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rsid w:val="00FE6F81"/>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rsid w:val="00FE6F81"/>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E6F81"/>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rsid w:val="00FE6F81"/>
    <w:pPr>
      <w:keepNext/>
      <w:keepLines/>
      <w:pBdr>
        <w:top w:val="nil"/>
        <w:left w:val="nil"/>
        <w:bottom w:val="nil"/>
        <w:right w:val="nil"/>
        <w:between w:val="nil"/>
      </w:pBdr>
      <w:spacing w:after="320"/>
    </w:pPr>
    <w:rPr>
      <w:color w:val="666666"/>
      <w:sz w:val="30"/>
      <w:szCs w:val="30"/>
    </w:rPr>
  </w:style>
  <w:style w:type="table" w:customStyle="1" w:styleId="a">
    <w:basedOn w:val="TableNormal"/>
    <w:rsid w:val="00FE6F81"/>
    <w:tblPr>
      <w:tblStyleRowBandSize w:val="1"/>
      <w:tblStyleColBandSize w:val="1"/>
      <w:tblCellMar>
        <w:top w:w="100" w:type="dxa"/>
        <w:left w:w="100" w:type="dxa"/>
        <w:bottom w:w="100" w:type="dxa"/>
        <w:right w:w="100" w:type="dxa"/>
      </w:tblCellMar>
    </w:tblPr>
  </w:style>
  <w:style w:type="table" w:customStyle="1" w:styleId="a0">
    <w:basedOn w:val="TableNormal"/>
    <w:rsid w:val="00FE6F81"/>
    <w:tblPr>
      <w:tblStyleRowBandSize w:val="1"/>
      <w:tblStyleColBandSize w:val="1"/>
      <w:tblCellMar>
        <w:top w:w="100" w:type="dxa"/>
        <w:left w:w="100" w:type="dxa"/>
        <w:bottom w:w="100" w:type="dxa"/>
        <w:right w:w="100" w:type="dxa"/>
      </w:tblCellMar>
    </w:tblPr>
  </w:style>
  <w:style w:type="table" w:customStyle="1" w:styleId="a1">
    <w:basedOn w:val="TableNormal"/>
    <w:rsid w:val="00FE6F81"/>
    <w:tblPr>
      <w:tblStyleRowBandSize w:val="1"/>
      <w:tblStyleColBandSize w:val="1"/>
      <w:tblCellMar>
        <w:top w:w="100" w:type="dxa"/>
        <w:left w:w="100" w:type="dxa"/>
        <w:bottom w:w="100" w:type="dxa"/>
        <w:right w:w="100" w:type="dxa"/>
      </w:tblCellMar>
    </w:tblPr>
  </w:style>
  <w:style w:type="table" w:customStyle="1" w:styleId="a2">
    <w:basedOn w:val="TableNormal"/>
    <w:rsid w:val="00FE6F81"/>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C5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944"/>
    <w:rPr>
      <w:rFonts w:ascii="Tahoma" w:hAnsi="Tahoma" w:cs="Tahoma"/>
      <w:sz w:val="16"/>
      <w:szCs w:val="16"/>
    </w:rPr>
  </w:style>
  <w:style w:type="character" w:styleId="Hyperlink">
    <w:name w:val="Hyperlink"/>
    <w:basedOn w:val="DefaultParagraphFont"/>
    <w:uiPriority w:val="99"/>
    <w:unhideWhenUsed/>
    <w:rsid w:val="002B31E5"/>
    <w:rPr>
      <w:color w:val="0000FF"/>
      <w:u w:val="single"/>
    </w:rPr>
  </w:style>
  <w:style w:type="paragraph" w:styleId="ListParagraph">
    <w:name w:val="List Paragraph"/>
    <w:basedOn w:val="Normal"/>
    <w:uiPriority w:val="34"/>
    <w:qFormat/>
    <w:rsid w:val="006F2054"/>
    <w:pPr>
      <w:ind w:left="720"/>
      <w:contextualSpacing/>
    </w:pPr>
  </w:style>
  <w:style w:type="character" w:customStyle="1" w:styleId="UnresolvedMention1">
    <w:name w:val="Unresolved Mention1"/>
    <w:basedOn w:val="DefaultParagraphFont"/>
    <w:uiPriority w:val="99"/>
    <w:semiHidden/>
    <w:unhideWhenUsed/>
    <w:rsid w:val="00AC3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30147972300937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ciencedirect.com/science/article/pii/S2666285X22000577" TargetMode="External"/><Relationship Id="rId4" Type="http://schemas.openxmlformats.org/officeDocument/2006/relationships/webSettings" Target="webSettings.xml"/><Relationship Id="rId9" Type="http://schemas.openxmlformats.org/officeDocument/2006/relationships/hyperlink" Target="https://www.sciencedirect.com/science/article/pii/S2949750723000111"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Taruna Gupta</cp:lastModifiedBy>
  <cp:revision>17</cp:revision>
  <cp:lastPrinted>2023-07-12T04:16:00Z</cp:lastPrinted>
  <dcterms:created xsi:type="dcterms:W3CDTF">2023-07-05T10:54:00Z</dcterms:created>
  <dcterms:modified xsi:type="dcterms:W3CDTF">2023-08-19T12:47:00Z</dcterms:modified>
</cp:coreProperties>
</file>