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2478" w:rsidRPr="00543446" w:rsidRDefault="008E288A" w:rsidP="008E288A">
      <w:pPr>
        <w:pStyle w:val="Heading1"/>
        <w:jc w:val="center"/>
        <w:rPr>
          <w:rFonts w:ascii="Times New Roman" w:hAnsi="Times New Roman" w:cs="Times New Roman"/>
          <w:b/>
          <w:bCs/>
          <w:u w:val="single"/>
          <w:lang w:val="en-IN"/>
        </w:rPr>
      </w:pPr>
      <w:r w:rsidRPr="00543446">
        <w:rPr>
          <w:rFonts w:ascii="Times New Roman" w:hAnsi="Times New Roman" w:cs="Times New Roman"/>
          <w:b/>
          <w:bCs/>
          <w:highlight w:val="lightGray"/>
          <w:u w:val="single"/>
          <w:lang w:val="en-IN"/>
        </w:rPr>
        <w:t>PROJECT ON BIKE SALES DATA</w:t>
      </w:r>
    </w:p>
    <w:p w:rsidR="008E288A" w:rsidRPr="00543446" w:rsidRDefault="008E288A" w:rsidP="008E288A">
      <w:pPr>
        <w:rPr>
          <w:rFonts w:ascii="Times New Roman" w:hAnsi="Times New Roman" w:cs="Times New Roman"/>
          <w:lang w:val="en-IN"/>
        </w:rPr>
      </w:pPr>
    </w:p>
    <w:p w:rsidR="00543446" w:rsidRPr="00543446" w:rsidRDefault="00543446" w:rsidP="00543446">
      <w:pPr>
        <w:pStyle w:val="Heading2"/>
        <w:rPr>
          <w:rFonts w:ascii="Times New Roman" w:hAnsi="Times New Roman" w:cs="Times New Roman"/>
          <w:sz w:val="24"/>
          <w:szCs w:val="24"/>
          <w:u w:val="single"/>
          <w:lang w:val="en-IN"/>
        </w:rPr>
      </w:pPr>
      <w:r w:rsidRPr="00543446">
        <w:rPr>
          <w:rFonts w:ascii="Times New Roman" w:hAnsi="Times New Roman" w:cs="Times New Roman"/>
          <w:sz w:val="24"/>
          <w:szCs w:val="24"/>
          <w:u w:val="single"/>
          <w:lang w:val="en-IN"/>
        </w:rPr>
        <w:t xml:space="preserve">Data Description – </w:t>
      </w:r>
    </w:p>
    <w:p w:rsidR="00965723" w:rsidRDefault="00543446" w:rsidP="00543446">
      <w:pPr>
        <w:tabs>
          <w:tab w:val="left" w:pos="1524"/>
        </w:tabs>
        <w:jc w:val="both"/>
        <w:rPr>
          <w:rFonts w:ascii="Times New Roman" w:hAnsi="Times New Roman" w:cs="Times New Roman"/>
          <w:sz w:val="24"/>
          <w:szCs w:val="24"/>
        </w:rPr>
      </w:pPr>
      <w:r w:rsidRPr="00543446">
        <w:rPr>
          <w:rFonts w:ascii="Times New Roman" w:hAnsi="Times New Roman" w:cs="Times New Roman"/>
          <w:sz w:val="24"/>
          <w:szCs w:val="24"/>
          <w:lang w:val="en-IN"/>
        </w:rPr>
        <w:t>T</w:t>
      </w:r>
      <w:r w:rsidRPr="00543446">
        <w:rPr>
          <w:rFonts w:ascii="Times New Roman" w:hAnsi="Times New Roman" w:cs="Times New Roman"/>
          <w:sz w:val="24"/>
          <w:szCs w:val="24"/>
        </w:rPr>
        <w:t xml:space="preserve">he dataset consists of customer-level information that combines demographic, socio-economic, and lifestyle attributes to analyze patterns related to bike purchasing behavior. Each record represents an individual customer and includes variables such as </w:t>
      </w:r>
      <w:r w:rsidRPr="00543446">
        <w:rPr>
          <w:rFonts w:ascii="Times New Roman" w:hAnsi="Times New Roman" w:cs="Times New Roman"/>
          <w:b/>
          <w:bCs/>
          <w:sz w:val="24"/>
          <w:szCs w:val="24"/>
        </w:rPr>
        <w:t>Age</w:t>
      </w:r>
      <w:r w:rsidRPr="00543446">
        <w:rPr>
          <w:rFonts w:ascii="Times New Roman" w:hAnsi="Times New Roman" w:cs="Times New Roman"/>
          <w:sz w:val="24"/>
          <w:szCs w:val="24"/>
        </w:rPr>
        <w:t xml:space="preserve">, </w:t>
      </w:r>
      <w:r w:rsidRPr="00543446">
        <w:rPr>
          <w:rFonts w:ascii="Times New Roman" w:hAnsi="Times New Roman" w:cs="Times New Roman"/>
          <w:b/>
          <w:bCs/>
          <w:sz w:val="24"/>
          <w:szCs w:val="24"/>
        </w:rPr>
        <w:t>Gender</w:t>
      </w:r>
      <w:r w:rsidRPr="00543446">
        <w:rPr>
          <w:rFonts w:ascii="Times New Roman" w:hAnsi="Times New Roman" w:cs="Times New Roman"/>
          <w:sz w:val="24"/>
          <w:szCs w:val="24"/>
        </w:rPr>
        <w:t xml:space="preserve">, </w:t>
      </w:r>
      <w:r w:rsidRPr="00543446">
        <w:rPr>
          <w:rFonts w:ascii="Times New Roman" w:hAnsi="Times New Roman" w:cs="Times New Roman"/>
          <w:b/>
          <w:bCs/>
          <w:sz w:val="24"/>
          <w:szCs w:val="24"/>
        </w:rPr>
        <w:t>Marital Status</w:t>
      </w:r>
      <w:r w:rsidRPr="00543446">
        <w:rPr>
          <w:rFonts w:ascii="Times New Roman" w:hAnsi="Times New Roman" w:cs="Times New Roman"/>
          <w:sz w:val="24"/>
          <w:szCs w:val="24"/>
        </w:rPr>
        <w:t xml:space="preserve">, </w:t>
      </w:r>
      <w:r w:rsidRPr="00543446">
        <w:rPr>
          <w:rFonts w:ascii="Times New Roman" w:hAnsi="Times New Roman" w:cs="Times New Roman"/>
          <w:b/>
          <w:bCs/>
          <w:sz w:val="24"/>
          <w:szCs w:val="24"/>
        </w:rPr>
        <w:t>Income</w:t>
      </w:r>
      <w:r w:rsidRPr="00543446">
        <w:rPr>
          <w:rFonts w:ascii="Times New Roman" w:hAnsi="Times New Roman" w:cs="Times New Roman"/>
          <w:sz w:val="24"/>
          <w:szCs w:val="24"/>
        </w:rPr>
        <w:t xml:space="preserve">, </w:t>
      </w:r>
      <w:r w:rsidRPr="00543446">
        <w:rPr>
          <w:rFonts w:ascii="Times New Roman" w:hAnsi="Times New Roman" w:cs="Times New Roman"/>
          <w:b/>
          <w:bCs/>
          <w:sz w:val="24"/>
          <w:szCs w:val="24"/>
        </w:rPr>
        <w:t>Education</w:t>
      </w:r>
      <w:r w:rsidRPr="00543446">
        <w:rPr>
          <w:rFonts w:ascii="Times New Roman" w:hAnsi="Times New Roman" w:cs="Times New Roman"/>
          <w:sz w:val="24"/>
          <w:szCs w:val="24"/>
        </w:rPr>
        <w:t xml:space="preserve">, </w:t>
      </w:r>
      <w:r w:rsidRPr="00543446">
        <w:rPr>
          <w:rFonts w:ascii="Times New Roman" w:hAnsi="Times New Roman" w:cs="Times New Roman"/>
          <w:b/>
          <w:bCs/>
          <w:sz w:val="24"/>
          <w:szCs w:val="24"/>
        </w:rPr>
        <w:t>Occupation</w:t>
      </w:r>
      <w:r w:rsidRPr="00543446">
        <w:rPr>
          <w:rFonts w:ascii="Times New Roman" w:hAnsi="Times New Roman" w:cs="Times New Roman"/>
          <w:sz w:val="24"/>
          <w:szCs w:val="24"/>
        </w:rPr>
        <w:t xml:space="preserve">, and </w:t>
      </w:r>
      <w:r w:rsidRPr="00543446">
        <w:rPr>
          <w:rFonts w:ascii="Times New Roman" w:hAnsi="Times New Roman" w:cs="Times New Roman"/>
          <w:b/>
          <w:bCs/>
          <w:sz w:val="24"/>
          <w:szCs w:val="24"/>
        </w:rPr>
        <w:t>Number of Children</w:t>
      </w:r>
      <w:r w:rsidRPr="00543446">
        <w:rPr>
          <w:rFonts w:ascii="Times New Roman" w:hAnsi="Times New Roman" w:cs="Times New Roman"/>
          <w:sz w:val="24"/>
          <w:szCs w:val="24"/>
        </w:rPr>
        <w:t xml:space="preserve">, which help describe the personal and economic profile of the respondent. Additional lifestyle indicators such as </w:t>
      </w:r>
      <w:r w:rsidRPr="00543446">
        <w:rPr>
          <w:rFonts w:ascii="Times New Roman" w:hAnsi="Times New Roman" w:cs="Times New Roman"/>
          <w:b/>
          <w:bCs/>
          <w:sz w:val="24"/>
          <w:szCs w:val="24"/>
        </w:rPr>
        <w:t>Commute Distance</w:t>
      </w:r>
      <w:r w:rsidRPr="00543446">
        <w:rPr>
          <w:rFonts w:ascii="Times New Roman" w:hAnsi="Times New Roman" w:cs="Times New Roman"/>
          <w:sz w:val="24"/>
          <w:szCs w:val="24"/>
        </w:rPr>
        <w:t xml:space="preserve">, </w:t>
      </w:r>
      <w:r w:rsidRPr="00543446">
        <w:rPr>
          <w:rFonts w:ascii="Times New Roman" w:hAnsi="Times New Roman" w:cs="Times New Roman"/>
          <w:b/>
          <w:bCs/>
          <w:sz w:val="24"/>
          <w:szCs w:val="24"/>
        </w:rPr>
        <w:t>Region</w:t>
      </w:r>
      <w:r w:rsidRPr="00543446">
        <w:rPr>
          <w:rFonts w:ascii="Times New Roman" w:hAnsi="Times New Roman" w:cs="Times New Roman"/>
          <w:sz w:val="24"/>
          <w:szCs w:val="24"/>
        </w:rPr>
        <w:t xml:space="preserve">, </w:t>
      </w:r>
      <w:r w:rsidRPr="00543446">
        <w:rPr>
          <w:rFonts w:ascii="Times New Roman" w:hAnsi="Times New Roman" w:cs="Times New Roman"/>
          <w:b/>
          <w:bCs/>
          <w:sz w:val="24"/>
          <w:szCs w:val="24"/>
        </w:rPr>
        <w:t>Home Ownership</w:t>
      </w:r>
      <w:r w:rsidRPr="00543446">
        <w:rPr>
          <w:rFonts w:ascii="Times New Roman" w:hAnsi="Times New Roman" w:cs="Times New Roman"/>
          <w:sz w:val="24"/>
          <w:szCs w:val="24"/>
        </w:rPr>
        <w:t xml:space="preserve">, and </w:t>
      </w:r>
      <w:r w:rsidRPr="00543446">
        <w:rPr>
          <w:rFonts w:ascii="Times New Roman" w:hAnsi="Times New Roman" w:cs="Times New Roman"/>
          <w:b/>
          <w:bCs/>
          <w:sz w:val="24"/>
          <w:szCs w:val="24"/>
        </w:rPr>
        <w:t>Number of Cars</w:t>
      </w:r>
      <w:r w:rsidRPr="00543446">
        <w:rPr>
          <w:rFonts w:ascii="Times New Roman" w:hAnsi="Times New Roman" w:cs="Times New Roman"/>
          <w:sz w:val="24"/>
          <w:szCs w:val="24"/>
        </w:rPr>
        <w:t xml:space="preserve"> provide insights into mobility habits and living conditions. The key outcome variable, </w:t>
      </w:r>
      <w:r w:rsidRPr="00543446">
        <w:rPr>
          <w:rFonts w:ascii="Times New Roman" w:hAnsi="Times New Roman" w:cs="Times New Roman"/>
          <w:b/>
          <w:bCs/>
          <w:sz w:val="24"/>
          <w:szCs w:val="24"/>
        </w:rPr>
        <w:t>Purchased Bike</w:t>
      </w:r>
      <w:r w:rsidRPr="00543446">
        <w:rPr>
          <w:rFonts w:ascii="Times New Roman" w:hAnsi="Times New Roman" w:cs="Times New Roman"/>
          <w:sz w:val="24"/>
          <w:szCs w:val="24"/>
        </w:rPr>
        <w:t>, indicates whether the customer bought a bicycle, enabling comparison between buyers and non-buyers. Overall, the dataset offers a comprehensive view of customer characteristics, making it suitable for segmentation, trend analysis, and predictive modeling in consumer</w:t>
      </w:r>
      <w:r w:rsidR="00B235CE">
        <w:rPr>
          <w:rFonts w:ascii="Times New Roman" w:hAnsi="Times New Roman" w:cs="Times New Roman"/>
          <w:sz w:val="24"/>
          <w:szCs w:val="24"/>
        </w:rPr>
        <w:t xml:space="preserve"> behavior</w:t>
      </w:r>
      <w:r w:rsidRPr="00543446">
        <w:rPr>
          <w:rFonts w:ascii="Times New Roman" w:hAnsi="Times New Roman" w:cs="Times New Roman"/>
          <w:sz w:val="24"/>
          <w:szCs w:val="24"/>
        </w:rPr>
        <w:t xml:space="preserve"> studies.</w:t>
      </w:r>
    </w:p>
    <w:p w:rsidR="0011247B" w:rsidRDefault="0011247B" w:rsidP="00543446">
      <w:pPr>
        <w:tabs>
          <w:tab w:val="left" w:pos="1524"/>
        </w:tabs>
        <w:jc w:val="both"/>
        <w:rPr>
          <w:rFonts w:ascii="Times New Roman" w:hAnsi="Times New Roman" w:cs="Times New Roman"/>
          <w:sz w:val="24"/>
          <w:szCs w:val="24"/>
        </w:rPr>
      </w:pPr>
    </w:p>
    <w:p w:rsidR="00FD1295" w:rsidRPr="00FD1295" w:rsidRDefault="00543446" w:rsidP="00FD1295">
      <w:pPr>
        <w:pStyle w:val="Heading2"/>
        <w:rPr>
          <w:rFonts w:ascii="Times New Roman" w:hAnsi="Times New Roman" w:cs="Times New Roman"/>
          <w:sz w:val="24"/>
          <w:szCs w:val="24"/>
          <w:u w:val="single"/>
          <w:lang w:val="en-IN"/>
        </w:rPr>
      </w:pPr>
      <w:r w:rsidRPr="00965723">
        <w:rPr>
          <w:rFonts w:ascii="Times New Roman" w:hAnsi="Times New Roman" w:cs="Times New Roman"/>
          <w:sz w:val="24"/>
          <w:szCs w:val="24"/>
          <w:u w:val="single"/>
          <w:lang w:val="en-IN"/>
        </w:rPr>
        <w:t>Objectives</w:t>
      </w:r>
      <w:r w:rsidR="00965723" w:rsidRPr="00965723">
        <w:rPr>
          <w:rFonts w:ascii="Times New Roman" w:hAnsi="Times New Roman" w:cs="Times New Roman"/>
          <w:sz w:val="24"/>
          <w:szCs w:val="24"/>
          <w:u w:val="single"/>
          <w:lang w:val="en-IN"/>
        </w:rPr>
        <w:t>-</w:t>
      </w:r>
    </w:p>
    <w:p w:rsidR="00543446" w:rsidRPr="00543446" w:rsidRDefault="00543446" w:rsidP="00543446">
      <w:pPr>
        <w:numPr>
          <w:ilvl w:val="0"/>
          <w:numId w:val="1"/>
        </w:numPr>
        <w:tabs>
          <w:tab w:val="left" w:pos="1524"/>
        </w:tabs>
        <w:jc w:val="both"/>
        <w:rPr>
          <w:rFonts w:ascii="Times New Roman" w:hAnsi="Times New Roman" w:cs="Times New Roman"/>
          <w:sz w:val="24"/>
          <w:szCs w:val="24"/>
          <w:lang w:val="en-IN"/>
        </w:rPr>
      </w:pPr>
      <w:r w:rsidRPr="00543446">
        <w:rPr>
          <w:rFonts w:ascii="Times New Roman" w:hAnsi="Times New Roman" w:cs="Times New Roman"/>
          <w:b/>
          <w:bCs/>
          <w:sz w:val="24"/>
          <w:szCs w:val="24"/>
          <w:lang w:val="en-IN"/>
        </w:rPr>
        <w:t>To understand the demographic and socio-economic profile of customers</w:t>
      </w:r>
      <w:r w:rsidRPr="00543446">
        <w:rPr>
          <w:rFonts w:ascii="Times New Roman" w:hAnsi="Times New Roman" w:cs="Times New Roman"/>
          <w:sz w:val="24"/>
          <w:szCs w:val="24"/>
          <w:lang w:val="en-IN"/>
        </w:rPr>
        <w:t xml:space="preserve"> by analy</w:t>
      </w:r>
      <w:r>
        <w:rPr>
          <w:rFonts w:ascii="Times New Roman" w:hAnsi="Times New Roman" w:cs="Times New Roman"/>
          <w:sz w:val="24"/>
          <w:szCs w:val="24"/>
          <w:lang w:val="en-IN"/>
        </w:rPr>
        <w:t>sing</w:t>
      </w:r>
      <w:r w:rsidRPr="00543446">
        <w:rPr>
          <w:rFonts w:ascii="Times New Roman" w:hAnsi="Times New Roman" w:cs="Times New Roman"/>
          <w:sz w:val="24"/>
          <w:szCs w:val="24"/>
          <w:lang w:val="en-IN"/>
        </w:rPr>
        <w:t xml:space="preserve"> variables such as age, gender, marital status, income, education, and occupation.</w:t>
      </w:r>
    </w:p>
    <w:p w:rsidR="00543446" w:rsidRPr="00543446" w:rsidRDefault="00543446" w:rsidP="00543446">
      <w:pPr>
        <w:numPr>
          <w:ilvl w:val="0"/>
          <w:numId w:val="1"/>
        </w:numPr>
        <w:tabs>
          <w:tab w:val="left" w:pos="1524"/>
        </w:tabs>
        <w:jc w:val="both"/>
        <w:rPr>
          <w:rFonts w:ascii="Times New Roman" w:hAnsi="Times New Roman" w:cs="Times New Roman"/>
          <w:sz w:val="24"/>
          <w:szCs w:val="24"/>
          <w:lang w:val="en-IN"/>
        </w:rPr>
      </w:pPr>
      <w:r w:rsidRPr="00543446">
        <w:rPr>
          <w:rFonts w:ascii="Times New Roman" w:hAnsi="Times New Roman" w:cs="Times New Roman"/>
          <w:b/>
          <w:bCs/>
          <w:sz w:val="24"/>
          <w:szCs w:val="24"/>
          <w:lang w:val="en-IN"/>
        </w:rPr>
        <w:t>To examine lifestyle-related factors</w:t>
      </w:r>
      <w:r w:rsidRPr="00543446">
        <w:rPr>
          <w:rFonts w:ascii="Times New Roman" w:hAnsi="Times New Roman" w:cs="Times New Roman"/>
          <w:sz w:val="24"/>
          <w:szCs w:val="24"/>
          <w:lang w:val="en-IN"/>
        </w:rPr>
        <w:t xml:space="preserve"> including commute distance, number of cars, region, and home ownership, and their potential influence on bike purchasing decisions.</w:t>
      </w:r>
    </w:p>
    <w:p w:rsidR="00543446" w:rsidRPr="00543446" w:rsidRDefault="00543446" w:rsidP="00543446">
      <w:pPr>
        <w:numPr>
          <w:ilvl w:val="0"/>
          <w:numId w:val="1"/>
        </w:numPr>
        <w:tabs>
          <w:tab w:val="left" w:pos="1524"/>
        </w:tabs>
        <w:jc w:val="both"/>
        <w:rPr>
          <w:rFonts w:ascii="Times New Roman" w:hAnsi="Times New Roman" w:cs="Times New Roman"/>
          <w:sz w:val="24"/>
          <w:szCs w:val="24"/>
          <w:lang w:val="en-IN"/>
        </w:rPr>
      </w:pPr>
      <w:r w:rsidRPr="00543446">
        <w:rPr>
          <w:rFonts w:ascii="Times New Roman" w:hAnsi="Times New Roman" w:cs="Times New Roman"/>
          <w:b/>
          <w:bCs/>
          <w:sz w:val="24"/>
          <w:szCs w:val="24"/>
          <w:lang w:val="en-IN"/>
        </w:rPr>
        <w:t>To identify trends and patterns</w:t>
      </w:r>
      <w:r w:rsidRPr="00543446">
        <w:rPr>
          <w:rFonts w:ascii="Times New Roman" w:hAnsi="Times New Roman" w:cs="Times New Roman"/>
          <w:sz w:val="24"/>
          <w:szCs w:val="24"/>
          <w:lang w:val="en-IN"/>
        </w:rPr>
        <w:t xml:space="preserve"> that differentiate customers who purchased a bike from those who did not.</w:t>
      </w:r>
    </w:p>
    <w:p w:rsidR="00543446" w:rsidRPr="00543446" w:rsidRDefault="00543446" w:rsidP="00543446">
      <w:pPr>
        <w:numPr>
          <w:ilvl w:val="0"/>
          <w:numId w:val="1"/>
        </w:numPr>
        <w:tabs>
          <w:tab w:val="left" w:pos="1524"/>
        </w:tabs>
        <w:jc w:val="both"/>
        <w:rPr>
          <w:rFonts w:ascii="Times New Roman" w:hAnsi="Times New Roman" w:cs="Times New Roman"/>
          <w:sz w:val="24"/>
          <w:szCs w:val="24"/>
          <w:lang w:val="en-IN"/>
        </w:rPr>
      </w:pPr>
      <w:r w:rsidRPr="00543446">
        <w:rPr>
          <w:rFonts w:ascii="Times New Roman" w:hAnsi="Times New Roman" w:cs="Times New Roman"/>
          <w:b/>
          <w:bCs/>
          <w:sz w:val="24"/>
          <w:szCs w:val="24"/>
          <w:lang w:val="en-IN"/>
        </w:rPr>
        <w:t>To determine key factors or predictors</w:t>
      </w:r>
      <w:r w:rsidRPr="00543446">
        <w:rPr>
          <w:rFonts w:ascii="Times New Roman" w:hAnsi="Times New Roman" w:cs="Times New Roman"/>
          <w:sz w:val="24"/>
          <w:szCs w:val="24"/>
          <w:lang w:val="en-IN"/>
        </w:rPr>
        <w:t xml:space="preserve"> that significantly impact the likelihood of a customer purchasing a bike.</w:t>
      </w:r>
    </w:p>
    <w:p w:rsidR="009B594D" w:rsidRDefault="00543446" w:rsidP="009B594D">
      <w:pPr>
        <w:numPr>
          <w:ilvl w:val="0"/>
          <w:numId w:val="1"/>
        </w:numPr>
        <w:tabs>
          <w:tab w:val="left" w:pos="1524"/>
        </w:tabs>
        <w:jc w:val="both"/>
        <w:rPr>
          <w:rFonts w:ascii="Times New Roman" w:hAnsi="Times New Roman" w:cs="Times New Roman"/>
          <w:sz w:val="24"/>
          <w:szCs w:val="24"/>
          <w:lang w:val="en-IN"/>
        </w:rPr>
      </w:pPr>
      <w:r w:rsidRPr="00543446">
        <w:rPr>
          <w:rFonts w:ascii="Times New Roman" w:hAnsi="Times New Roman" w:cs="Times New Roman"/>
          <w:b/>
          <w:bCs/>
          <w:sz w:val="24"/>
          <w:szCs w:val="24"/>
          <w:lang w:val="en-IN"/>
        </w:rPr>
        <w:t>To provide actionable insights</w:t>
      </w:r>
      <w:r w:rsidRPr="00543446">
        <w:rPr>
          <w:rFonts w:ascii="Times New Roman" w:hAnsi="Times New Roman" w:cs="Times New Roman"/>
          <w:sz w:val="24"/>
          <w:szCs w:val="24"/>
          <w:lang w:val="en-IN"/>
        </w:rPr>
        <w:t xml:space="preserve"> that can support targeted marketing, customer segmentation, and data-driven decision-making for improving bike sales.</w:t>
      </w:r>
    </w:p>
    <w:p w:rsidR="00440B0D" w:rsidRDefault="00440B0D" w:rsidP="00440B0D">
      <w:pPr>
        <w:tabs>
          <w:tab w:val="left" w:pos="1524"/>
        </w:tabs>
        <w:ind w:left="720"/>
        <w:jc w:val="both"/>
        <w:rPr>
          <w:rFonts w:ascii="Times New Roman" w:hAnsi="Times New Roman" w:cs="Times New Roman"/>
          <w:b/>
          <w:bCs/>
          <w:sz w:val="24"/>
          <w:szCs w:val="24"/>
          <w:lang w:val="en-IN"/>
        </w:rPr>
      </w:pPr>
    </w:p>
    <w:p w:rsidR="00440B0D" w:rsidRDefault="00440B0D" w:rsidP="00440B0D">
      <w:pPr>
        <w:tabs>
          <w:tab w:val="left" w:pos="1524"/>
        </w:tabs>
        <w:ind w:left="720"/>
        <w:jc w:val="both"/>
        <w:rPr>
          <w:rFonts w:ascii="Times New Roman" w:hAnsi="Times New Roman" w:cs="Times New Roman"/>
          <w:b/>
          <w:bCs/>
          <w:sz w:val="24"/>
          <w:szCs w:val="24"/>
          <w:lang w:val="en-IN"/>
        </w:rPr>
      </w:pPr>
    </w:p>
    <w:p w:rsidR="00440B0D" w:rsidRDefault="00440B0D" w:rsidP="00440B0D">
      <w:pPr>
        <w:tabs>
          <w:tab w:val="left" w:pos="1524"/>
        </w:tabs>
        <w:ind w:left="720"/>
        <w:jc w:val="both"/>
        <w:rPr>
          <w:rFonts w:ascii="Times New Roman" w:hAnsi="Times New Roman" w:cs="Times New Roman"/>
          <w:b/>
          <w:bCs/>
          <w:sz w:val="24"/>
          <w:szCs w:val="24"/>
          <w:lang w:val="en-IN"/>
        </w:rPr>
      </w:pPr>
    </w:p>
    <w:p w:rsidR="00440B0D" w:rsidRDefault="00440B0D" w:rsidP="00440B0D">
      <w:pPr>
        <w:tabs>
          <w:tab w:val="left" w:pos="1524"/>
        </w:tabs>
        <w:ind w:left="720"/>
        <w:jc w:val="both"/>
        <w:rPr>
          <w:rFonts w:ascii="Times New Roman" w:hAnsi="Times New Roman" w:cs="Times New Roman"/>
          <w:b/>
          <w:bCs/>
          <w:sz w:val="24"/>
          <w:szCs w:val="24"/>
          <w:lang w:val="en-IN"/>
        </w:rPr>
      </w:pPr>
    </w:p>
    <w:p w:rsidR="00440B0D" w:rsidRDefault="00440B0D" w:rsidP="00440B0D">
      <w:pPr>
        <w:tabs>
          <w:tab w:val="left" w:pos="1524"/>
        </w:tabs>
        <w:ind w:left="720"/>
        <w:jc w:val="both"/>
        <w:rPr>
          <w:rFonts w:ascii="Times New Roman" w:hAnsi="Times New Roman" w:cs="Times New Roman"/>
          <w:b/>
          <w:bCs/>
          <w:sz w:val="24"/>
          <w:szCs w:val="24"/>
          <w:lang w:val="en-IN"/>
        </w:rPr>
      </w:pPr>
    </w:p>
    <w:p w:rsidR="00440B0D" w:rsidRDefault="00440B0D" w:rsidP="00440B0D">
      <w:pPr>
        <w:tabs>
          <w:tab w:val="left" w:pos="1524"/>
        </w:tabs>
        <w:ind w:left="720"/>
        <w:jc w:val="both"/>
        <w:rPr>
          <w:rFonts w:ascii="Times New Roman" w:hAnsi="Times New Roman" w:cs="Times New Roman"/>
          <w:b/>
          <w:bCs/>
          <w:sz w:val="24"/>
          <w:szCs w:val="24"/>
          <w:lang w:val="en-IN"/>
        </w:rPr>
      </w:pPr>
    </w:p>
    <w:p w:rsidR="00440B0D" w:rsidRDefault="00440B0D" w:rsidP="00440B0D">
      <w:pPr>
        <w:tabs>
          <w:tab w:val="left" w:pos="1524"/>
        </w:tabs>
        <w:ind w:left="720"/>
        <w:jc w:val="both"/>
        <w:rPr>
          <w:rFonts w:ascii="Times New Roman" w:hAnsi="Times New Roman" w:cs="Times New Roman"/>
          <w:b/>
          <w:bCs/>
          <w:sz w:val="24"/>
          <w:szCs w:val="24"/>
          <w:lang w:val="en-IN"/>
        </w:rPr>
      </w:pPr>
    </w:p>
    <w:p w:rsidR="00440B0D" w:rsidRPr="00440B0D" w:rsidRDefault="00440B0D" w:rsidP="00440B0D">
      <w:pPr>
        <w:tabs>
          <w:tab w:val="left" w:pos="1524"/>
        </w:tabs>
        <w:ind w:left="720"/>
        <w:jc w:val="both"/>
        <w:rPr>
          <w:rFonts w:ascii="Times New Roman" w:hAnsi="Times New Roman" w:cs="Times New Roman"/>
          <w:sz w:val="24"/>
          <w:szCs w:val="24"/>
          <w:lang w:val="en-IN"/>
        </w:rPr>
      </w:pPr>
    </w:p>
    <w:p w:rsidR="00965723" w:rsidRDefault="00965723" w:rsidP="00965723">
      <w:pPr>
        <w:pStyle w:val="Heading2"/>
        <w:rPr>
          <w:rFonts w:ascii="Times New Roman" w:hAnsi="Times New Roman" w:cs="Times New Roman"/>
          <w:sz w:val="24"/>
          <w:szCs w:val="24"/>
          <w:u w:val="single"/>
          <w:lang w:val="en-IN"/>
        </w:rPr>
      </w:pPr>
      <w:r w:rsidRPr="00965723">
        <w:rPr>
          <w:rFonts w:ascii="Times New Roman" w:hAnsi="Times New Roman" w:cs="Times New Roman"/>
          <w:sz w:val="24"/>
          <w:szCs w:val="24"/>
          <w:u w:val="single"/>
          <w:lang w:val="en-IN"/>
        </w:rPr>
        <w:lastRenderedPageBreak/>
        <w:t>Analyses-</w:t>
      </w:r>
    </w:p>
    <w:p w:rsidR="00CF473B" w:rsidRDefault="00E439D8" w:rsidP="00CF473B">
      <w:pPr>
        <w:rPr>
          <w:rFonts w:ascii="Times New Roman" w:hAnsi="Times New Roman" w:cs="Times New Roman"/>
          <w:sz w:val="24"/>
          <w:szCs w:val="24"/>
          <w:lang w:val="en-IN"/>
        </w:rPr>
      </w:pPr>
      <w:r w:rsidRPr="00E439D8">
        <w:rPr>
          <w:rFonts w:ascii="Times New Roman" w:hAnsi="Times New Roman" w:cs="Times New Roman"/>
          <w:sz w:val="24"/>
          <w:szCs w:val="24"/>
          <w:lang w:val="en-IN"/>
        </w:rPr>
        <w:t>Techniques used here are simple pivot tables followed by dashboards for overall</w:t>
      </w:r>
      <w:r w:rsidR="00B235CE">
        <w:rPr>
          <w:rFonts w:ascii="Times New Roman" w:hAnsi="Times New Roman" w:cs="Times New Roman"/>
          <w:sz w:val="24"/>
          <w:szCs w:val="24"/>
          <w:lang w:val="en-IN"/>
        </w:rPr>
        <w:t xml:space="preserve"> </w:t>
      </w:r>
      <w:r w:rsidRPr="00E439D8">
        <w:rPr>
          <w:rFonts w:ascii="Times New Roman" w:hAnsi="Times New Roman" w:cs="Times New Roman"/>
          <w:sz w:val="24"/>
          <w:szCs w:val="24"/>
          <w:lang w:val="en-IN"/>
        </w:rPr>
        <w:t>understanding</w:t>
      </w:r>
    </w:p>
    <w:p w:rsidR="00CF473B" w:rsidRPr="00326283" w:rsidRDefault="00CF473B" w:rsidP="00CF473B">
      <w:pPr>
        <w:pStyle w:val="ListParagraph"/>
        <w:numPr>
          <w:ilvl w:val="0"/>
          <w:numId w:val="2"/>
        </w:numPr>
        <w:rPr>
          <w:rFonts w:ascii="Times New Roman" w:hAnsi="Times New Roman" w:cs="Times New Roman"/>
          <w:b/>
          <w:bCs/>
          <w:sz w:val="24"/>
          <w:szCs w:val="24"/>
          <w:u w:val="single"/>
          <w:lang w:val="en-IN"/>
        </w:rPr>
      </w:pPr>
      <w:r w:rsidRPr="00326283">
        <w:rPr>
          <w:rFonts w:ascii="Times New Roman" w:hAnsi="Times New Roman" w:cs="Times New Roman"/>
          <w:b/>
          <w:bCs/>
          <w:sz w:val="24"/>
          <w:szCs w:val="24"/>
          <w:u w:val="single"/>
          <w:lang w:val="en-IN"/>
        </w:rPr>
        <w:t>Gender based purchasing</w:t>
      </w:r>
    </w:p>
    <w:tbl>
      <w:tblPr>
        <w:tblpPr w:leftFromText="180" w:rightFromText="180" w:vertAnchor="text" w:tblpXSpec="center" w:tblpY="1"/>
        <w:tblOverlap w:val="never"/>
        <w:tblW w:w="444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80"/>
        <w:gridCol w:w="2660"/>
      </w:tblGrid>
      <w:tr w:rsidR="00CF473B" w:rsidRPr="00CF473B" w:rsidTr="00326283">
        <w:trPr>
          <w:trHeight w:val="312"/>
        </w:trPr>
        <w:tc>
          <w:tcPr>
            <w:tcW w:w="1780" w:type="dxa"/>
            <w:shd w:val="clear" w:color="D9E1F2" w:fill="D9E1F2"/>
            <w:noWrap/>
            <w:vAlign w:val="bottom"/>
            <w:hideMark/>
          </w:tcPr>
          <w:p w:rsidR="00CF473B" w:rsidRPr="00CF473B" w:rsidRDefault="00CF473B" w:rsidP="00CF473B">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CF473B">
              <w:rPr>
                <w:rFonts w:ascii="Times New Roman" w:eastAsia="Times New Roman" w:hAnsi="Times New Roman" w:cs="Times New Roman"/>
                <w:b/>
                <w:bCs/>
                <w:color w:val="000000"/>
                <w:kern w:val="0"/>
                <w:sz w:val="24"/>
                <w:szCs w:val="24"/>
                <w:lang w:val="en-IN" w:eastAsia="en-IN"/>
                <w14:ligatures w14:val="none"/>
              </w:rPr>
              <w:t>Row Labels</w:t>
            </w:r>
          </w:p>
        </w:tc>
        <w:tc>
          <w:tcPr>
            <w:tcW w:w="2660" w:type="dxa"/>
            <w:shd w:val="clear" w:color="D9E1F2" w:fill="D9E1F2"/>
            <w:noWrap/>
            <w:vAlign w:val="bottom"/>
            <w:hideMark/>
          </w:tcPr>
          <w:p w:rsidR="00CF473B" w:rsidRPr="00CF473B" w:rsidRDefault="00CF473B" w:rsidP="00CF473B">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CF473B">
              <w:rPr>
                <w:rFonts w:ascii="Times New Roman" w:eastAsia="Times New Roman" w:hAnsi="Times New Roman" w:cs="Times New Roman"/>
                <w:b/>
                <w:bCs/>
                <w:color w:val="000000"/>
                <w:kern w:val="0"/>
                <w:sz w:val="24"/>
                <w:szCs w:val="24"/>
                <w:lang w:val="en-IN" w:eastAsia="en-IN"/>
                <w14:ligatures w14:val="none"/>
              </w:rPr>
              <w:t>Count of Purchased Bike</w:t>
            </w:r>
          </w:p>
        </w:tc>
      </w:tr>
      <w:tr w:rsidR="00CF473B" w:rsidRPr="00CF473B" w:rsidTr="00326283">
        <w:trPr>
          <w:trHeight w:val="312"/>
        </w:trPr>
        <w:tc>
          <w:tcPr>
            <w:tcW w:w="1780" w:type="dxa"/>
            <w:noWrap/>
            <w:vAlign w:val="bottom"/>
            <w:hideMark/>
          </w:tcPr>
          <w:p w:rsidR="00CF473B" w:rsidRPr="00CF473B" w:rsidRDefault="00CF473B" w:rsidP="00CF473B">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CF473B">
              <w:rPr>
                <w:rFonts w:ascii="Times New Roman" w:eastAsia="Times New Roman" w:hAnsi="Times New Roman" w:cs="Times New Roman"/>
                <w:color w:val="000000"/>
                <w:kern w:val="0"/>
                <w:sz w:val="24"/>
                <w:szCs w:val="24"/>
                <w:lang w:val="en-IN" w:eastAsia="en-IN"/>
                <w14:ligatures w14:val="none"/>
              </w:rPr>
              <w:t>F</w:t>
            </w:r>
          </w:p>
        </w:tc>
        <w:tc>
          <w:tcPr>
            <w:tcW w:w="2660" w:type="dxa"/>
            <w:noWrap/>
            <w:vAlign w:val="bottom"/>
            <w:hideMark/>
          </w:tcPr>
          <w:p w:rsidR="00CF473B" w:rsidRPr="00CF473B" w:rsidRDefault="00CF473B" w:rsidP="00CF473B">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CF473B">
              <w:rPr>
                <w:rFonts w:ascii="Times New Roman" w:eastAsia="Times New Roman" w:hAnsi="Times New Roman" w:cs="Times New Roman"/>
                <w:color w:val="000000"/>
                <w:kern w:val="0"/>
                <w:sz w:val="24"/>
                <w:szCs w:val="24"/>
                <w:lang w:val="en-IN" w:eastAsia="en-IN"/>
                <w14:ligatures w14:val="none"/>
              </w:rPr>
              <w:t>501</w:t>
            </w:r>
          </w:p>
        </w:tc>
      </w:tr>
      <w:tr w:rsidR="00CF473B" w:rsidRPr="00CF473B" w:rsidTr="00326283">
        <w:trPr>
          <w:trHeight w:val="312"/>
        </w:trPr>
        <w:tc>
          <w:tcPr>
            <w:tcW w:w="1780" w:type="dxa"/>
            <w:noWrap/>
            <w:vAlign w:val="bottom"/>
            <w:hideMark/>
          </w:tcPr>
          <w:p w:rsidR="00CF473B" w:rsidRPr="00CF473B" w:rsidRDefault="00CF473B" w:rsidP="00CF473B">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CF473B">
              <w:rPr>
                <w:rFonts w:ascii="Times New Roman" w:eastAsia="Times New Roman" w:hAnsi="Times New Roman" w:cs="Times New Roman"/>
                <w:color w:val="000000"/>
                <w:kern w:val="0"/>
                <w:sz w:val="24"/>
                <w:szCs w:val="24"/>
                <w:lang w:val="en-IN" w:eastAsia="en-IN"/>
                <w14:ligatures w14:val="none"/>
              </w:rPr>
              <w:t>M</w:t>
            </w:r>
          </w:p>
        </w:tc>
        <w:tc>
          <w:tcPr>
            <w:tcW w:w="2660" w:type="dxa"/>
            <w:noWrap/>
            <w:vAlign w:val="bottom"/>
            <w:hideMark/>
          </w:tcPr>
          <w:p w:rsidR="00CF473B" w:rsidRPr="00CF473B" w:rsidRDefault="00CF473B" w:rsidP="00CF473B">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CF473B">
              <w:rPr>
                <w:rFonts w:ascii="Times New Roman" w:eastAsia="Times New Roman" w:hAnsi="Times New Roman" w:cs="Times New Roman"/>
                <w:color w:val="000000"/>
                <w:kern w:val="0"/>
                <w:sz w:val="24"/>
                <w:szCs w:val="24"/>
                <w:lang w:val="en-IN" w:eastAsia="en-IN"/>
                <w14:ligatures w14:val="none"/>
              </w:rPr>
              <w:t>525</w:t>
            </w:r>
          </w:p>
        </w:tc>
      </w:tr>
      <w:tr w:rsidR="00CF473B" w:rsidRPr="00CF473B" w:rsidTr="00326283">
        <w:trPr>
          <w:trHeight w:val="312"/>
        </w:trPr>
        <w:tc>
          <w:tcPr>
            <w:tcW w:w="1780" w:type="dxa"/>
            <w:shd w:val="clear" w:color="D9E1F2" w:fill="D9E1F2"/>
            <w:noWrap/>
            <w:vAlign w:val="bottom"/>
            <w:hideMark/>
          </w:tcPr>
          <w:p w:rsidR="00CF473B" w:rsidRPr="00CF473B" w:rsidRDefault="00CF473B" w:rsidP="00CF473B">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CF473B">
              <w:rPr>
                <w:rFonts w:ascii="Times New Roman" w:eastAsia="Times New Roman" w:hAnsi="Times New Roman" w:cs="Times New Roman"/>
                <w:b/>
                <w:bCs/>
                <w:color w:val="000000"/>
                <w:kern w:val="0"/>
                <w:sz w:val="24"/>
                <w:szCs w:val="24"/>
                <w:lang w:val="en-IN" w:eastAsia="en-IN"/>
                <w14:ligatures w14:val="none"/>
              </w:rPr>
              <w:t>Grand Total</w:t>
            </w:r>
          </w:p>
        </w:tc>
        <w:tc>
          <w:tcPr>
            <w:tcW w:w="2660" w:type="dxa"/>
            <w:shd w:val="clear" w:color="D9E1F2" w:fill="D9E1F2"/>
            <w:noWrap/>
            <w:vAlign w:val="bottom"/>
            <w:hideMark/>
          </w:tcPr>
          <w:p w:rsidR="00CF473B" w:rsidRPr="00CF473B" w:rsidRDefault="00CF473B" w:rsidP="00CF473B">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CF473B">
              <w:rPr>
                <w:rFonts w:ascii="Times New Roman" w:eastAsia="Times New Roman" w:hAnsi="Times New Roman" w:cs="Times New Roman"/>
                <w:b/>
                <w:bCs/>
                <w:color w:val="000000"/>
                <w:kern w:val="0"/>
                <w:sz w:val="24"/>
                <w:szCs w:val="24"/>
                <w:lang w:val="en-IN" w:eastAsia="en-IN"/>
                <w14:ligatures w14:val="none"/>
              </w:rPr>
              <w:t>1026</w:t>
            </w:r>
          </w:p>
        </w:tc>
      </w:tr>
    </w:tbl>
    <w:p w:rsidR="00CF473B" w:rsidRDefault="00CF473B" w:rsidP="00CF473B">
      <w:pPr>
        <w:tabs>
          <w:tab w:val="center" w:pos="2195"/>
        </w:tabs>
        <w:jc w:val="center"/>
        <w:rPr>
          <w:rFonts w:ascii="Times New Roman" w:hAnsi="Times New Roman" w:cs="Times New Roman"/>
          <w:sz w:val="24"/>
          <w:szCs w:val="24"/>
          <w:lang w:val="en-IN"/>
        </w:rPr>
      </w:pPr>
      <w:r>
        <w:rPr>
          <w:rFonts w:ascii="Times New Roman" w:hAnsi="Times New Roman" w:cs="Times New Roman"/>
          <w:sz w:val="24"/>
          <w:szCs w:val="24"/>
          <w:lang w:val="en-IN"/>
        </w:rPr>
        <w:br w:type="textWrapping" w:clear="all"/>
      </w:r>
    </w:p>
    <w:p w:rsidR="00326283" w:rsidRDefault="00326283" w:rsidP="00CF473B">
      <w:pPr>
        <w:tabs>
          <w:tab w:val="center" w:pos="2195"/>
        </w:tabs>
        <w:jc w:val="center"/>
        <w:rPr>
          <w:noProof/>
        </w:rPr>
      </w:pPr>
      <w:r>
        <w:rPr>
          <w:noProof/>
        </w:rPr>
        <w:drawing>
          <wp:inline distT="0" distB="0" distL="0" distR="0" wp14:anchorId="2FCD641D" wp14:editId="13740DC6">
            <wp:extent cx="3604260" cy="2118360"/>
            <wp:effectExtent l="0" t="0" r="15240" b="15240"/>
            <wp:docPr id="1782758401" name="Chart 1">
              <a:extLst xmlns:a="http://schemas.openxmlformats.org/drawingml/2006/main">
                <a:ext uri="{FF2B5EF4-FFF2-40B4-BE49-F238E27FC236}">
                  <a16:creationId xmlns:a16="http://schemas.microsoft.com/office/drawing/2014/main" id="{B672B5D3-D04E-4A95-851A-152114E334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D6017B" w:rsidRDefault="00D6017B" w:rsidP="00D6017B">
      <w:pPr>
        <w:rPr>
          <w:noProof/>
        </w:rPr>
      </w:pPr>
    </w:p>
    <w:p w:rsidR="00D6017B" w:rsidRPr="00D6017B" w:rsidRDefault="00D6017B" w:rsidP="00D6017B">
      <w:pPr>
        <w:tabs>
          <w:tab w:val="left" w:pos="5508"/>
        </w:tabs>
        <w:jc w:val="both"/>
        <w:rPr>
          <w:rFonts w:ascii="Times New Roman" w:hAnsi="Times New Roman" w:cs="Times New Roman"/>
          <w:sz w:val="24"/>
          <w:szCs w:val="24"/>
          <w:lang w:val="en-IN"/>
        </w:rPr>
      </w:pPr>
      <w:r w:rsidRPr="00D6017B">
        <w:rPr>
          <w:rFonts w:ascii="Times New Roman" w:hAnsi="Times New Roman" w:cs="Times New Roman"/>
          <w:sz w:val="24"/>
          <w:szCs w:val="24"/>
          <w:lang w:val="en-IN"/>
        </w:rPr>
        <w:t>Th</w:t>
      </w:r>
      <w:r>
        <w:rPr>
          <w:rFonts w:ascii="Times New Roman" w:hAnsi="Times New Roman" w:cs="Times New Roman"/>
          <w:sz w:val="24"/>
          <w:szCs w:val="24"/>
          <w:lang w:val="en-IN"/>
        </w:rPr>
        <w:t>is</w:t>
      </w:r>
      <w:r w:rsidRPr="00D6017B">
        <w:rPr>
          <w:rFonts w:ascii="Times New Roman" w:hAnsi="Times New Roman" w:cs="Times New Roman"/>
          <w:sz w:val="24"/>
          <w:szCs w:val="24"/>
          <w:lang w:val="en-IN"/>
        </w:rPr>
        <w:t xml:space="preserve"> chart shows that male customers purchased more bikes (525) compared to female customers (501). While the difference is moderate, it reflects a slight gender-based variation in purchasing behaviour.</w:t>
      </w:r>
    </w:p>
    <w:p w:rsidR="00D6017B" w:rsidRDefault="00D6017B" w:rsidP="00440B0D">
      <w:pPr>
        <w:tabs>
          <w:tab w:val="left" w:pos="5508"/>
        </w:tabs>
        <w:jc w:val="both"/>
        <w:rPr>
          <w:rFonts w:ascii="Times New Roman" w:hAnsi="Times New Roman" w:cs="Times New Roman"/>
          <w:sz w:val="24"/>
          <w:szCs w:val="24"/>
          <w:lang w:val="en-IN"/>
        </w:rPr>
      </w:pPr>
      <w:r w:rsidRPr="00D6017B">
        <w:rPr>
          <w:rFonts w:ascii="Times New Roman" w:hAnsi="Times New Roman" w:cs="Times New Roman"/>
          <w:sz w:val="24"/>
          <w:szCs w:val="24"/>
          <w:lang w:val="en-IN"/>
        </w:rPr>
        <w:t>A possible reason for this trend is that men may have higher engagement in outdoor, commuting, or recreational activities that involve biking, making them somewhat more inclined to purchase a bicycle. Additionally, men in many markets tend to show higher participation in physical or fitness-related activities, which can influence their likelihood of buying a bike.</w:t>
      </w:r>
    </w:p>
    <w:p w:rsidR="00940F53" w:rsidRDefault="00940F53" w:rsidP="00440B0D">
      <w:pPr>
        <w:tabs>
          <w:tab w:val="left" w:pos="5508"/>
        </w:tabs>
        <w:jc w:val="both"/>
        <w:rPr>
          <w:rFonts w:ascii="Times New Roman" w:hAnsi="Times New Roman" w:cs="Times New Roman"/>
          <w:sz w:val="24"/>
          <w:szCs w:val="24"/>
          <w:lang w:val="en-IN"/>
        </w:rPr>
      </w:pPr>
    </w:p>
    <w:p w:rsidR="00940F53" w:rsidRDefault="00940F53" w:rsidP="00440B0D">
      <w:pPr>
        <w:tabs>
          <w:tab w:val="left" w:pos="5508"/>
        </w:tabs>
        <w:jc w:val="both"/>
        <w:rPr>
          <w:rFonts w:ascii="Times New Roman" w:hAnsi="Times New Roman" w:cs="Times New Roman"/>
          <w:sz w:val="24"/>
          <w:szCs w:val="24"/>
          <w:lang w:val="en-IN"/>
        </w:rPr>
      </w:pPr>
    </w:p>
    <w:p w:rsidR="00940F53" w:rsidRDefault="00940F53" w:rsidP="00440B0D">
      <w:pPr>
        <w:tabs>
          <w:tab w:val="left" w:pos="5508"/>
        </w:tabs>
        <w:jc w:val="both"/>
        <w:rPr>
          <w:rFonts w:ascii="Times New Roman" w:hAnsi="Times New Roman" w:cs="Times New Roman"/>
          <w:sz w:val="24"/>
          <w:szCs w:val="24"/>
          <w:lang w:val="en-IN"/>
        </w:rPr>
      </w:pPr>
    </w:p>
    <w:p w:rsidR="00940F53" w:rsidRDefault="00940F53" w:rsidP="00440B0D">
      <w:pPr>
        <w:tabs>
          <w:tab w:val="left" w:pos="5508"/>
        </w:tabs>
        <w:jc w:val="both"/>
        <w:rPr>
          <w:rFonts w:ascii="Times New Roman" w:hAnsi="Times New Roman" w:cs="Times New Roman"/>
          <w:sz w:val="24"/>
          <w:szCs w:val="24"/>
          <w:lang w:val="en-IN"/>
        </w:rPr>
      </w:pPr>
    </w:p>
    <w:p w:rsidR="00940F53" w:rsidRDefault="00940F53" w:rsidP="00440B0D">
      <w:pPr>
        <w:tabs>
          <w:tab w:val="left" w:pos="5508"/>
        </w:tabs>
        <w:jc w:val="both"/>
        <w:rPr>
          <w:rFonts w:ascii="Times New Roman" w:hAnsi="Times New Roman" w:cs="Times New Roman"/>
          <w:sz w:val="24"/>
          <w:szCs w:val="24"/>
          <w:lang w:val="en-IN"/>
        </w:rPr>
      </w:pPr>
    </w:p>
    <w:p w:rsidR="00940F53" w:rsidRDefault="00940F53" w:rsidP="00440B0D">
      <w:pPr>
        <w:tabs>
          <w:tab w:val="left" w:pos="5508"/>
        </w:tabs>
        <w:jc w:val="both"/>
        <w:rPr>
          <w:rFonts w:ascii="Times New Roman" w:hAnsi="Times New Roman" w:cs="Times New Roman"/>
          <w:sz w:val="24"/>
          <w:szCs w:val="24"/>
          <w:lang w:val="en-IN"/>
        </w:rPr>
      </w:pPr>
    </w:p>
    <w:p w:rsidR="00940F53" w:rsidRDefault="00940F53" w:rsidP="00440B0D">
      <w:pPr>
        <w:tabs>
          <w:tab w:val="left" w:pos="5508"/>
        </w:tabs>
        <w:jc w:val="both"/>
        <w:rPr>
          <w:rFonts w:ascii="Times New Roman" w:hAnsi="Times New Roman" w:cs="Times New Roman"/>
          <w:sz w:val="24"/>
          <w:szCs w:val="24"/>
          <w:lang w:val="en-IN"/>
        </w:rPr>
      </w:pPr>
    </w:p>
    <w:p w:rsidR="00440B0D" w:rsidRDefault="00440B0D" w:rsidP="00440B0D">
      <w:pPr>
        <w:tabs>
          <w:tab w:val="left" w:pos="5508"/>
        </w:tabs>
        <w:jc w:val="both"/>
        <w:rPr>
          <w:rFonts w:ascii="Times New Roman" w:hAnsi="Times New Roman" w:cs="Times New Roman"/>
          <w:sz w:val="24"/>
          <w:szCs w:val="24"/>
          <w:lang w:val="en-IN"/>
        </w:rPr>
      </w:pPr>
    </w:p>
    <w:p w:rsidR="00940F53" w:rsidRPr="00940F53" w:rsidRDefault="00940F53" w:rsidP="00940F53">
      <w:pPr>
        <w:pStyle w:val="ListParagraph"/>
        <w:numPr>
          <w:ilvl w:val="0"/>
          <w:numId w:val="2"/>
        </w:numPr>
        <w:tabs>
          <w:tab w:val="left" w:pos="5508"/>
        </w:tabs>
        <w:jc w:val="both"/>
        <w:rPr>
          <w:rFonts w:ascii="Times New Roman" w:hAnsi="Times New Roman" w:cs="Times New Roman"/>
          <w:b/>
          <w:bCs/>
          <w:sz w:val="24"/>
          <w:szCs w:val="24"/>
          <w:u w:val="single"/>
          <w:lang w:val="en-IN"/>
        </w:rPr>
      </w:pPr>
      <w:r w:rsidRPr="00940F53">
        <w:rPr>
          <w:rFonts w:ascii="Times New Roman" w:hAnsi="Times New Roman" w:cs="Times New Roman"/>
          <w:b/>
          <w:bCs/>
          <w:sz w:val="24"/>
          <w:szCs w:val="24"/>
          <w:u w:val="single"/>
          <w:lang w:val="en-IN"/>
        </w:rPr>
        <w:lastRenderedPageBreak/>
        <w:t>Bikes by age bracket</w:t>
      </w:r>
    </w:p>
    <w:p w:rsidR="00440B0D" w:rsidRDefault="00440B0D" w:rsidP="00440B0D">
      <w:pPr>
        <w:tabs>
          <w:tab w:val="left" w:pos="5508"/>
        </w:tabs>
        <w:jc w:val="both"/>
        <w:rPr>
          <w:rFonts w:ascii="Times New Roman" w:hAnsi="Times New Roman" w:cs="Times New Roman"/>
          <w:sz w:val="24"/>
          <w:szCs w:val="24"/>
          <w:lang w:val="en-IN"/>
        </w:rPr>
      </w:pPr>
    </w:p>
    <w:tbl>
      <w:tblPr>
        <w:tblW w:w="5100"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440"/>
        <w:gridCol w:w="2660"/>
      </w:tblGrid>
      <w:tr w:rsidR="00940F53" w:rsidRPr="00940F53" w:rsidTr="00940F53">
        <w:trPr>
          <w:trHeight w:val="312"/>
          <w:jc w:val="center"/>
        </w:trPr>
        <w:tc>
          <w:tcPr>
            <w:tcW w:w="2440" w:type="dxa"/>
            <w:shd w:val="clear" w:color="D9E1F2" w:fill="D9E1F2"/>
            <w:noWrap/>
            <w:vAlign w:val="bottom"/>
            <w:hideMark/>
          </w:tcPr>
          <w:p w:rsidR="00940F53" w:rsidRPr="00940F53" w:rsidRDefault="00940F53" w:rsidP="00940F53">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940F53">
              <w:rPr>
                <w:rFonts w:ascii="Times New Roman" w:eastAsia="Times New Roman" w:hAnsi="Times New Roman" w:cs="Times New Roman"/>
                <w:b/>
                <w:bCs/>
                <w:color w:val="000000"/>
                <w:kern w:val="0"/>
                <w:sz w:val="24"/>
                <w:szCs w:val="24"/>
                <w:lang w:val="en-IN" w:eastAsia="en-IN"/>
                <w14:ligatures w14:val="none"/>
              </w:rPr>
              <w:t>Row Labels</w:t>
            </w:r>
          </w:p>
        </w:tc>
        <w:tc>
          <w:tcPr>
            <w:tcW w:w="2660" w:type="dxa"/>
            <w:shd w:val="clear" w:color="D9E1F2" w:fill="D9E1F2"/>
            <w:noWrap/>
            <w:vAlign w:val="bottom"/>
            <w:hideMark/>
          </w:tcPr>
          <w:p w:rsidR="00940F53" w:rsidRPr="00940F53" w:rsidRDefault="00940F53" w:rsidP="00940F53">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940F53">
              <w:rPr>
                <w:rFonts w:ascii="Times New Roman" w:eastAsia="Times New Roman" w:hAnsi="Times New Roman" w:cs="Times New Roman"/>
                <w:b/>
                <w:bCs/>
                <w:color w:val="000000"/>
                <w:kern w:val="0"/>
                <w:sz w:val="24"/>
                <w:szCs w:val="24"/>
                <w:lang w:val="en-IN" w:eastAsia="en-IN"/>
                <w14:ligatures w14:val="none"/>
              </w:rPr>
              <w:t>Count of Purchased Bike</w:t>
            </w:r>
          </w:p>
        </w:tc>
      </w:tr>
      <w:tr w:rsidR="00940F53" w:rsidRPr="00940F53" w:rsidTr="00940F53">
        <w:trPr>
          <w:trHeight w:val="312"/>
          <w:jc w:val="center"/>
        </w:trPr>
        <w:tc>
          <w:tcPr>
            <w:tcW w:w="2440" w:type="dxa"/>
            <w:noWrap/>
            <w:vAlign w:val="bottom"/>
            <w:hideMark/>
          </w:tcPr>
          <w:p w:rsidR="00940F53" w:rsidRPr="00940F53" w:rsidRDefault="00940F53" w:rsidP="00940F53">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940F53">
              <w:rPr>
                <w:rFonts w:ascii="Times New Roman" w:eastAsia="Times New Roman" w:hAnsi="Times New Roman" w:cs="Times New Roman"/>
                <w:color w:val="000000"/>
                <w:kern w:val="0"/>
                <w:sz w:val="24"/>
                <w:szCs w:val="24"/>
                <w:lang w:val="en-IN" w:eastAsia="en-IN"/>
                <w14:ligatures w14:val="none"/>
              </w:rPr>
              <w:t>Adolescent</w:t>
            </w:r>
          </w:p>
        </w:tc>
        <w:tc>
          <w:tcPr>
            <w:tcW w:w="2660" w:type="dxa"/>
            <w:noWrap/>
            <w:vAlign w:val="bottom"/>
            <w:hideMark/>
          </w:tcPr>
          <w:p w:rsidR="00940F53" w:rsidRPr="00940F53" w:rsidRDefault="00940F53" w:rsidP="00940F53">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940F53">
              <w:rPr>
                <w:rFonts w:ascii="Times New Roman" w:eastAsia="Times New Roman" w:hAnsi="Times New Roman" w:cs="Times New Roman"/>
                <w:color w:val="000000"/>
                <w:kern w:val="0"/>
                <w:sz w:val="24"/>
                <w:szCs w:val="24"/>
                <w:lang w:val="en-IN" w:eastAsia="en-IN"/>
                <w14:ligatures w14:val="none"/>
              </w:rPr>
              <w:t>113</w:t>
            </w:r>
          </w:p>
        </w:tc>
      </w:tr>
      <w:tr w:rsidR="00940F53" w:rsidRPr="00940F53" w:rsidTr="00940F53">
        <w:trPr>
          <w:trHeight w:val="312"/>
          <w:jc w:val="center"/>
        </w:trPr>
        <w:tc>
          <w:tcPr>
            <w:tcW w:w="2440" w:type="dxa"/>
            <w:noWrap/>
            <w:vAlign w:val="bottom"/>
            <w:hideMark/>
          </w:tcPr>
          <w:p w:rsidR="00940F53" w:rsidRPr="00940F53" w:rsidRDefault="00940F53" w:rsidP="00940F53">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940F53">
              <w:rPr>
                <w:rFonts w:ascii="Times New Roman" w:eastAsia="Times New Roman" w:hAnsi="Times New Roman" w:cs="Times New Roman"/>
                <w:color w:val="000000"/>
                <w:kern w:val="0"/>
                <w:sz w:val="24"/>
                <w:szCs w:val="24"/>
                <w:lang w:val="en-IN" w:eastAsia="en-IN"/>
                <w14:ligatures w14:val="none"/>
              </w:rPr>
              <w:t>Middle Age</w:t>
            </w:r>
          </w:p>
        </w:tc>
        <w:tc>
          <w:tcPr>
            <w:tcW w:w="2660" w:type="dxa"/>
            <w:noWrap/>
            <w:vAlign w:val="bottom"/>
            <w:hideMark/>
          </w:tcPr>
          <w:p w:rsidR="00940F53" w:rsidRPr="00940F53" w:rsidRDefault="00940F53" w:rsidP="00940F53">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940F53">
              <w:rPr>
                <w:rFonts w:ascii="Times New Roman" w:eastAsia="Times New Roman" w:hAnsi="Times New Roman" w:cs="Times New Roman"/>
                <w:color w:val="000000"/>
                <w:kern w:val="0"/>
                <w:sz w:val="24"/>
                <w:szCs w:val="24"/>
                <w:lang w:val="en-IN" w:eastAsia="en-IN"/>
                <w14:ligatures w14:val="none"/>
              </w:rPr>
              <w:t>717</w:t>
            </w:r>
          </w:p>
        </w:tc>
      </w:tr>
      <w:tr w:rsidR="00940F53" w:rsidRPr="00940F53" w:rsidTr="00940F53">
        <w:trPr>
          <w:trHeight w:val="312"/>
          <w:jc w:val="center"/>
        </w:trPr>
        <w:tc>
          <w:tcPr>
            <w:tcW w:w="2440" w:type="dxa"/>
            <w:noWrap/>
            <w:vAlign w:val="bottom"/>
            <w:hideMark/>
          </w:tcPr>
          <w:p w:rsidR="00940F53" w:rsidRPr="00940F53" w:rsidRDefault="00940F53" w:rsidP="00940F53">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940F53">
              <w:rPr>
                <w:rFonts w:ascii="Times New Roman" w:eastAsia="Times New Roman" w:hAnsi="Times New Roman" w:cs="Times New Roman"/>
                <w:color w:val="000000"/>
                <w:kern w:val="0"/>
                <w:sz w:val="24"/>
                <w:szCs w:val="24"/>
                <w:lang w:val="en-IN" w:eastAsia="en-IN"/>
                <w14:ligatures w14:val="none"/>
              </w:rPr>
              <w:t>Old</w:t>
            </w:r>
          </w:p>
        </w:tc>
        <w:tc>
          <w:tcPr>
            <w:tcW w:w="2660" w:type="dxa"/>
            <w:noWrap/>
            <w:vAlign w:val="bottom"/>
            <w:hideMark/>
          </w:tcPr>
          <w:p w:rsidR="00940F53" w:rsidRPr="00940F53" w:rsidRDefault="00940F53" w:rsidP="00940F53">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940F53">
              <w:rPr>
                <w:rFonts w:ascii="Times New Roman" w:eastAsia="Times New Roman" w:hAnsi="Times New Roman" w:cs="Times New Roman"/>
                <w:color w:val="000000"/>
                <w:kern w:val="0"/>
                <w:sz w:val="24"/>
                <w:szCs w:val="24"/>
                <w:lang w:val="en-IN" w:eastAsia="en-IN"/>
                <w14:ligatures w14:val="none"/>
              </w:rPr>
              <w:t>196</w:t>
            </w:r>
          </w:p>
        </w:tc>
      </w:tr>
      <w:tr w:rsidR="00940F53" w:rsidRPr="00940F53" w:rsidTr="00940F53">
        <w:trPr>
          <w:trHeight w:val="312"/>
          <w:jc w:val="center"/>
        </w:trPr>
        <w:tc>
          <w:tcPr>
            <w:tcW w:w="2440" w:type="dxa"/>
            <w:shd w:val="clear" w:color="D9E1F2" w:fill="D9E1F2"/>
            <w:noWrap/>
            <w:vAlign w:val="bottom"/>
            <w:hideMark/>
          </w:tcPr>
          <w:p w:rsidR="00940F53" w:rsidRPr="00940F53" w:rsidRDefault="00940F53" w:rsidP="00940F53">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940F53">
              <w:rPr>
                <w:rFonts w:ascii="Times New Roman" w:eastAsia="Times New Roman" w:hAnsi="Times New Roman" w:cs="Times New Roman"/>
                <w:b/>
                <w:bCs/>
                <w:color w:val="000000"/>
                <w:kern w:val="0"/>
                <w:sz w:val="24"/>
                <w:szCs w:val="24"/>
                <w:lang w:val="en-IN" w:eastAsia="en-IN"/>
                <w14:ligatures w14:val="none"/>
              </w:rPr>
              <w:t>Grand Total</w:t>
            </w:r>
          </w:p>
        </w:tc>
        <w:tc>
          <w:tcPr>
            <w:tcW w:w="2660" w:type="dxa"/>
            <w:shd w:val="clear" w:color="D9E1F2" w:fill="D9E1F2"/>
            <w:noWrap/>
            <w:vAlign w:val="bottom"/>
            <w:hideMark/>
          </w:tcPr>
          <w:p w:rsidR="00940F53" w:rsidRPr="00940F53" w:rsidRDefault="00940F53" w:rsidP="00940F53">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940F53">
              <w:rPr>
                <w:rFonts w:ascii="Times New Roman" w:eastAsia="Times New Roman" w:hAnsi="Times New Roman" w:cs="Times New Roman"/>
                <w:b/>
                <w:bCs/>
                <w:color w:val="000000"/>
                <w:kern w:val="0"/>
                <w:sz w:val="24"/>
                <w:szCs w:val="24"/>
                <w:lang w:val="en-IN" w:eastAsia="en-IN"/>
                <w14:ligatures w14:val="none"/>
              </w:rPr>
              <w:t>1026</w:t>
            </w:r>
          </w:p>
        </w:tc>
      </w:tr>
    </w:tbl>
    <w:p w:rsidR="00440B0D" w:rsidRDefault="00440B0D" w:rsidP="00440B0D">
      <w:pPr>
        <w:tabs>
          <w:tab w:val="left" w:pos="5508"/>
        </w:tabs>
        <w:jc w:val="both"/>
        <w:rPr>
          <w:rFonts w:ascii="Times New Roman" w:hAnsi="Times New Roman" w:cs="Times New Roman"/>
          <w:sz w:val="24"/>
          <w:szCs w:val="24"/>
          <w:lang w:val="en-IN"/>
        </w:rPr>
      </w:pPr>
    </w:p>
    <w:p w:rsidR="00440B0D" w:rsidRDefault="00940F53" w:rsidP="00440B0D">
      <w:pPr>
        <w:tabs>
          <w:tab w:val="left" w:pos="5508"/>
        </w:tabs>
        <w:jc w:val="both"/>
        <w:rPr>
          <w:rFonts w:ascii="Times New Roman" w:hAnsi="Times New Roman" w:cs="Times New Roman"/>
          <w:sz w:val="24"/>
          <w:szCs w:val="24"/>
          <w:lang w:val="en-IN"/>
        </w:rPr>
      </w:pPr>
      <w:r>
        <w:rPr>
          <w:noProof/>
        </w:rPr>
        <w:drawing>
          <wp:inline distT="0" distB="0" distL="0" distR="0" wp14:anchorId="6D2B6BB7" wp14:editId="1F8D30F1">
            <wp:extent cx="5731510" cy="3672840"/>
            <wp:effectExtent l="0" t="0" r="2540" b="3810"/>
            <wp:docPr id="1485279953" name="Chart 1">
              <a:extLst xmlns:a="http://schemas.openxmlformats.org/drawingml/2006/main">
                <a:ext uri="{FF2B5EF4-FFF2-40B4-BE49-F238E27FC236}">
                  <a16:creationId xmlns:a16="http://schemas.microsoft.com/office/drawing/2014/main" id="{34549A8C-36EC-4C2B-AE75-B8233CC7C9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0777DD" w:rsidRDefault="000777DD" w:rsidP="00440B0D">
      <w:pPr>
        <w:tabs>
          <w:tab w:val="left" w:pos="5508"/>
        </w:tabs>
        <w:jc w:val="both"/>
        <w:rPr>
          <w:rFonts w:ascii="Times New Roman" w:hAnsi="Times New Roman" w:cs="Times New Roman"/>
          <w:sz w:val="24"/>
          <w:szCs w:val="24"/>
          <w:lang w:val="en-IN"/>
        </w:rPr>
      </w:pPr>
      <w:r w:rsidRPr="000777DD">
        <w:rPr>
          <w:rFonts w:ascii="Times New Roman" w:hAnsi="Times New Roman" w:cs="Times New Roman"/>
          <w:b/>
          <w:bCs/>
          <w:sz w:val="24"/>
          <w:szCs w:val="24"/>
          <w:lang w:val="en-IN"/>
        </w:rPr>
        <w:t>Adolescent-</w:t>
      </w:r>
      <w:r>
        <w:rPr>
          <w:rFonts w:ascii="Times New Roman" w:hAnsi="Times New Roman" w:cs="Times New Roman"/>
          <w:sz w:val="24"/>
          <w:szCs w:val="24"/>
          <w:lang w:val="en-IN"/>
        </w:rPr>
        <w:t xml:space="preserve"> age&lt;31</w:t>
      </w:r>
    </w:p>
    <w:p w:rsidR="000777DD" w:rsidRDefault="000777DD" w:rsidP="00653C0A">
      <w:pPr>
        <w:tabs>
          <w:tab w:val="left" w:pos="3756"/>
        </w:tabs>
        <w:jc w:val="both"/>
        <w:rPr>
          <w:rFonts w:ascii="Times New Roman" w:hAnsi="Times New Roman" w:cs="Times New Roman"/>
          <w:sz w:val="24"/>
          <w:szCs w:val="24"/>
          <w:lang w:val="en-IN"/>
        </w:rPr>
      </w:pPr>
      <w:r w:rsidRPr="000777DD">
        <w:rPr>
          <w:rFonts w:ascii="Times New Roman" w:hAnsi="Times New Roman" w:cs="Times New Roman"/>
          <w:b/>
          <w:bCs/>
          <w:sz w:val="24"/>
          <w:szCs w:val="24"/>
          <w:lang w:val="en-IN"/>
        </w:rPr>
        <w:t xml:space="preserve">Middle age – </w:t>
      </w:r>
      <w:r>
        <w:rPr>
          <w:rFonts w:ascii="Times New Roman" w:hAnsi="Times New Roman" w:cs="Times New Roman"/>
          <w:sz w:val="24"/>
          <w:szCs w:val="24"/>
          <w:lang w:val="en-IN"/>
        </w:rPr>
        <w:t>age &gt;=31</w:t>
      </w:r>
    </w:p>
    <w:p w:rsidR="000777DD" w:rsidRDefault="000777DD" w:rsidP="00440B0D">
      <w:pPr>
        <w:tabs>
          <w:tab w:val="left" w:pos="5508"/>
        </w:tabs>
        <w:jc w:val="both"/>
        <w:rPr>
          <w:rFonts w:ascii="Times New Roman" w:hAnsi="Times New Roman" w:cs="Times New Roman"/>
          <w:sz w:val="24"/>
          <w:szCs w:val="24"/>
          <w:lang w:val="en-IN"/>
        </w:rPr>
      </w:pPr>
      <w:r w:rsidRPr="000777DD">
        <w:rPr>
          <w:rFonts w:ascii="Times New Roman" w:hAnsi="Times New Roman" w:cs="Times New Roman"/>
          <w:b/>
          <w:bCs/>
          <w:sz w:val="24"/>
          <w:szCs w:val="24"/>
          <w:lang w:val="en-IN"/>
        </w:rPr>
        <w:t>Old age –</w:t>
      </w:r>
      <w:r>
        <w:rPr>
          <w:rFonts w:ascii="Times New Roman" w:hAnsi="Times New Roman" w:cs="Times New Roman"/>
          <w:sz w:val="24"/>
          <w:szCs w:val="24"/>
          <w:lang w:val="en-IN"/>
        </w:rPr>
        <w:t xml:space="preserve"> age &gt;54</w:t>
      </w:r>
    </w:p>
    <w:p w:rsidR="007C0419" w:rsidRPr="007C0419" w:rsidRDefault="007C0419" w:rsidP="007C0419">
      <w:pPr>
        <w:tabs>
          <w:tab w:val="left" w:pos="5508"/>
        </w:tabs>
        <w:jc w:val="both"/>
        <w:rPr>
          <w:rFonts w:ascii="Times New Roman" w:hAnsi="Times New Roman" w:cs="Times New Roman"/>
          <w:sz w:val="24"/>
          <w:szCs w:val="24"/>
          <w:lang w:val="en-IN"/>
        </w:rPr>
      </w:pPr>
      <w:r w:rsidRPr="007C0419">
        <w:rPr>
          <w:rFonts w:ascii="Times New Roman" w:hAnsi="Times New Roman" w:cs="Times New Roman"/>
          <w:b/>
          <w:bCs/>
          <w:sz w:val="24"/>
          <w:szCs w:val="24"/>
          <w:lang w:val="en-IN"/>
        </w:rPr>
        <w:t>Middle Age (Highest Purchases):</w:t>
      </w:r>
      <w:r w:rsidRPr="007C0419">
        <w:rPr>
          <w:rFonts w:ascii="Times New Roman" w:hAnsi="Times New Roman" w:cs="Times New Roman"/>
          <w:sz w:val="24"/>
          <w:szCs w:val="24"/>
          <w:lang w:val="en-IN"/>
        </w:rPr>
        <w:t> Middle-aged individuals (typically 3</w:t>
      </w:r>
      <w:r>
        <w:rPr>
          <w:rFonts w:ascii="Times New Roman" w:hAnsi="Times New Roman" w:cs="Times New Roman"/>
          <w:sz w:val="24"/>
          <w:szCs w:val="24"/>
          <w:lang w:val="en-IN"/>
        </w:rPr>
        <w:t>1</w:t>
      </w:r>
      <w:r w:rsidRPr="007C0419">
        <w:rPr>
          <w:rFonts w:ascii="Times New Roman" w:hAnsi="Times New Roman" w:cs="Times New Roman"/>
          <w:sz w:val="24"/>
          <w:szCs w:val="24"/>
          <w:lang w:val="en-IN"/>
        </w:rPr>
        <w:t>-5</w:t>
      </w:r>
      <w:r>
        <w:rPr>
          <w:rFonts w:ascii="Times New Roman" w:hAnsi="Times New Roman" w:cs="Times New Roman"/>
          <w:sz w:val="24"/>
          <w:szCs w:val="24"/>
          <w:lang w:val="en-IN"/>
        </w:rPr>
        <w:t>3</w:t>
      </w:r>
      <w:r w:rsidRPr="007C0419">
        <w:rPr>
          <w:rFonts w:ascii="Times New Roman" w:hAnsi="Times New Roman" w:cs="Times New Roman"/>
          <w:sz w:val="24"/>
          <w:szCs w:val="24"/>
          <w:lang w:val="en-IN"/>
        </w:rPr>
        <w:t xml:space="preserve"> years old) may have higher disposable income and more established lifestyles. This allows them to afford bikes for recreation, fitness, or commuting. They might also be purchasing bikes for their children.</w:t>
      </w:r>
    </w:p>
    <w:p w:rsidR="007C0419" w:rsidRDefault="007C0419" w:rsidP="007C0419">
      <w:pPr>
        <w:tabs>
          <w:tab w:val="left" w:pos="5508"/>
        </w:tabs>
        <w:jc w:val="both"/>
        <w:rPr>
          <w:rFonts w:ascii="Times New Roman" w:hAnsi="Times New Roman" w:cs="Times New Roman"/>
          <w:sz w:val="24"/>
          <w:szCs w:val="24"/>
          <w:lang w:val="en-IN"/>
        </w:rPr>
      </w:pPr>
      <w:r w:rsidRPr="007C0419">
        <w:rPr>
          <w:rFonts w:ascii="Times New Roman" w:hAnsi="Times New Roman" w:cs="Times New Roman"/>
          <w:b/>
          <w:bCs/>
          <w:sz w:val="24"/>
          <w:szCs w:val="24"/>
          <w:lang w:val="en-IN"/>
        </w:rPr>
        <w:t>Old (Moderate Purchases):</w:t>
      </w:r>
      <w:r w:rsidRPr="007C0419">
        <w:rPr>
          <w:rFonts w:ascii="Times New Roman" w:hAnsi="Times New Roman" w:cs="Times New Roman"/>
          <w:sz w:val="24"/>
          <w:szCs w:val="24"/>
          <w:lang w:val="en-IN"/>
        </w:rPr>
        <w:t> Older adults may purchase bikes for leisure and exercise, seeking low-impact ways to stay active. Electric bikes are also an increasingly popular option for older adults, helping them overcome physical limitations.</w:t>
      </w:r>
    </w:p>
    <w:p w:rsidR="00440B0D" w:rsidRPr="00440B0D" w:rsidRDefault="007C0419" w:rsidP="00440B0D">
      <w:pPr>
        <w:tabs>
          <w:tab w:val="left" w:pos="5508"/>
        </w:tabs>
        <w:jc w:val="both"/>
        <w:rPr>
          <w:rFonts w:ascii="Times New Roman" w:hAnsi="Times New Roman" w:cs="Times New Roman"/>
          <w:sz w:val="24"/>
          <w:szCs w:val="24"/>
          <w:lang w:val="en-IN"/>
        </w:rPr>
      </w:pPr>
      <w:r w:rsidRPr="007C0419">
        <w:rPr>
          <w:rFonts w:ascii="Times New Roman" w:hAnsi="Times New Roman" w:cs="Times New Roman"/>
          <w:b/>
          <w:bCs/>
          <w:sz w:val="24"/>
          <w:szCs w:val="24"/>
          <w:lang w:val="en-IN"/>
        </w:rPr>
        <w:t>Adolescent (Lowest Purchases):</w:t>
      </w:r>
      <w:r w:rsidRPr="007C0419">
        <w:rPr>
          <w:rFonts w:ascii="Times New Roman" w:hAnsi="Times New Roman" w:cs="Times New Roman"/>
          <w:sz w:val="24"/>
          <w:szCs w:val="24"/>
          <w:lang w:val="en-IN"/>
        </w:rPr>
        <w:t> Adolescents may have limited income and rely on parents for purchases. Their interests might also be geared towards other activities, or they may already have bikes from childhood.</w:t>
      </w:r>
    </w:p>
    <w:p w:rsidR="009B594D" w:rsidRPr="009B594D" w:rsidRDefault="00C41A8F" w:rsidP="009B594D">
      <w:pPr>
        <w:pStyle w:val="ListParagraph"/>
        <w:numPr>
          <w:ilvl w:val="0"/>
          <w:numId w:val="2"/>
        </w:numPr>
        <w:tabs>
          <w:tab w:val="left" w:pos="5508"/>
        </w:tabs>
        <w:rPr>
          <w:rFonts w:ascii="Times New Roman" w:hAnsi="Times New Roman" w:cs="Times New Roman"/>
          <w:b/>
          <w:bCs/>
          <w:sz w:val="24"/>
          <w:szCs w:val="24"/>
          <w:u w:val="single"/>
          <w:lang w:val="en-IN"/>
        </w:rPr>
      </w:pPr>
      <w:r w:rsidRPr="00C41A8F">
        <w:rPr>
          <w:rFonts w:ascii="Times New Roman" w:hAnsi="Times New Roman" w:cs="Times New Roman"/>
          <w:b/>
          <w:bCs/>
          <w:sz w:val="24"/>
          <w:szCs w:val="24"/>
          <w:u w:val="single"/>
          <w:lang w:val="en-IN"/>
        </w:rPr>
        <w:lastRenderedPageBreak/>
        <w:t>Bikes purchased by region</w:t>
      </w:r>
    </w:p>
    <w:tbl>
      <w:tblPr>
        <w:tblW w:w="4340"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680"/>
        <w:gridCol w:w="2660"/>
      </w:tblGrid>
      <w:tr w:rsidR="009B594D" w:rsidRPr="009B594D" w:rsidTr="009B594D">
        <w:trPr>
          <w:trHeight w:val="312"/>
          <w:jc w:val="center"/>
        </w:trPr>
        <w:tc>
          <w:tcPr>
            <w:tcW w:w="1680" w:type="dxa"/>
            <w:shd w:val="clear" w:color="D9E1F2" w:fill="D9E1F2"/>
            <w:noWrap/>
            <w:vAlign w:val="bottom"/>
            <w:hideMark/>
          </w:tcPr>
          <w:p w:rsidR="009B594D" w:rsidRPr="009B594D" w:rsidRDefault="009B594D" w:rsidP="009B594D">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9B594D">
              <w:rPr>
                <w:rFonts w:ascii="Times New Roman" w:eastAsia="Times New Roman" w:hAnsi="Times New Roman" w:cs="Times New Roman"/>
                <w:b/>
                <w:bCs/>
                <w:color w:val="000000"/>
                <w:kern w:val="0"/>
                <w:sz w:val="24"/>
                <w:szCs w:val="24"/>
                <w:lang w:val="en-IN" w:eastAsia="en-IN"/>
                <w14:ligatures w14:val="none"/>
              </w:rPr>
              <w:t>Row Labels</w:t>
            </w:r>
          </w:p>
        </w:tc>
        <w:tc>
          <w:tcPr>
            <w:tcW w:w="2660" w:type="dxa"/>
            <w:shd w:val="clear" w:color="D9E1F2" w:fill="D9E1F2"/>
            <w:noWrap/>
            <w:vAlign w:val="bottom"/>
            <w:hideMark/>
          </w:tcPr>
          <w:p w:rsidR="009B594D" w:rsidRPr="009B594D" w:rsidRDefault="009B594D" w:rsidP="009B594D">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9B594D">
              <w:rPr>
                <w:rFonts w:ascii="Times New Roman" w:eastAsia="Times New Roman" w:hAnsi="Times New Roman" w:cs="Times New Roman"/>
                <w:b/>
                <w:bCs/>
                <w:color w:val="000000"/>
                <w:kern w:val="0"/>
                <w:sz w:val="24"/>
                <w:szCs w:val="24"/>
                <w:lang w:val="en-IN" w:eastAsia="en-IN"/>
                <w14:ligatures w14:val="none"/>
              </w:rPr>
              <w:t>Count of Purchased Bike</w:t>
            </w:r>
          </w:p>
        </w:tc>
      </w:tr>
      <w:tr w:rsidR="009B594D" w:rsidRPr="009B594D" w:rsidTr="009B594D">
        <w:trPr>
          <w:trHeight w:val="312"/>
          <w:jc w:val="center"/>
        </w:trPr>
        <w:tc>
          <w:tcPr>
            <w:tcW w:w="1680" w:type="dxa"/>
            <w:noWrap/>
            <w:vAlign w:val="bottom"/>
            <w:hideMark/>
          </w:tcPr>
          <w:p w:rsidR="009B594D" w:rsidRPr="009B594D" w:rsidRDefault="009B594D" w:rsidP="009B594D">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9B594D">
              <w:rPr>
                <w:rFonts w:ascii="Times New Roman" w:eastAsia="Times New Roman" w:hAnsi="Times New Roman" w:cs="Times New Roman"/>
                <w:color w:val="000000"/>
                <w:kern w:val="0"/>
                <w:sz w:val="24"/>
                <w:szCs w:val="24"/>
                <w:lang w:val="en-IN" w:eastAsia="en-IN"/>
                <w14:ligatures w14:val="none"/>
              </w:rPr>
              <w:t>Europe</w:t>
            </w:r>
          </w:p>
        </w:tc>
        <w:tc>
          <w:tcPr>
            <w:tcW w:w="2660" w:type="dxa"/>
            <w:noWrap/>
            <w:vAlign w:val="bottom"/>
            <w:hideMark/>
          </w:tcPr>
          <w:p w:rsidR="009B594D" w:rsidRPr="009B594D" w:rsidRDefault="009B594D" w:rsidP="009B594D">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9B594D">
              <w:rPr>
                <w:rFonts w:ascii="Times New Roman" w:eastAsia="Times New Roman" w:hAnsi="Times New Roman" w:cs="Times New Roman"/>
                <w:color w:val="000000"/>
                <w:kern w:val="0"/>
                <w:sz w:val="24"/>
                <w:szCs w:val="24"/>
                <w:lang w:val="en-IN" w:eastAsia="en-IN"/>
                <w14:ligatures w14:val="none"/>
              </w:rPr>
              <w:t>316</w:t>
            </w:r>
          </w:p>
        </w:tc>
      </w:tr>
      <w:tr w:rsidR="009B594D" w:rsidRPr="009B594D" w:rsidTr="009B594D">
        <w:trPr>
          <w:trHeight w:val="312"/>
          <w:jc w:val="center"/>
        </w:trPr>
        <w:tc>
          <w:tcPr>
            <w:tcW w:w="1680" w:type="dxa"/>
            <w:noWrap/>
            <w:vAlign w:val="bottom"/>
            <w:hideMark/>
          </w:tcPr>
          <w:p w:rsidR="009B594D" w:rsidRPr="009B594D" w:rsidRDefault="009B594D" w:rsidP="009B594D">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9B594D">
              <w:rPr>
                <w:rFonts w:ascii="Times New Roman" w:eastAsia="Times New Roman" w:hAnsi="Times New Roman" w:cs="Times New Roman"/>
                <w:color w:val="000000"/>
                <w:kern w:val="0"/>
                <w:sz w:val="24"/>
                <w:szCs w:val="24"/>
                <w:lang w:val="en-IN" w:eastAsia="en-IN"/>
                <w14:ligatures w14:val="none"/>
              </w:rPr>
              <w:t>North America</w:t>
            </w:r>
          </w:p>
        </w:tc>
        <w:tc>
          <w:tcPr>
            <w:tcW w:w="2660" w:type="dxa"/>
            <w:noWrap/>
            <w:vAlign w:val="bottom"/>
            <w:hideMark/>
          </w:tcPr>
          <w:p w:rsidR="009B594D" w:rsidRPr="009B594D" w:rsidRDefault="009B594D" w:rsidP="009B594D">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9B594D">
              <w:rPr>
                <w:rFonts w:ascii="Times New Roman" w:eastAsia="Times New Roman" w:hAnsi="Times New Roman" w:cs="Times New Roman"/>
                <w:color w:val="000000"/>
                <w:kern w:val="0"/>
                <w:sz w:val="24"/>
                <w:szCs w:val="24"/>
                <w:lang w:val="en-IN" w:eastAsia="en-IN"/>
                <w14:ligatures w14:val="none"/>
              </w:rPr>
              <w:t>508</w:t>
            </w:r>
          </w:p>
        </w:tc>
      </w:tr>
      <w:tr w:rsidR="009B594D" w:rsidRPr="009B594D" w:rsidTr="009B594D">
        <w:trPr>
          <w:trHeight w:val="312"/>
          <w:jc w:val="center"/>
        </w:trPr>
        <w:tc>
          <w:tcPr>
            <w:tcW w:w="1680" w:type="dxa"/>
            <w:noWrap/>
            <w:vAlign w:val="bottom"/>
            <w:hideMark/>
          </w:tcPr>
          <w:p w:rsidR="009B594D" w:rsidRPr="009B594D" w:rsidRDefault="009B594D" w:rsidP="009B594D">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9B594D">
              <w:rPr>
                <w:rFonts w:ascii="Times New Roman" w:eastAsia="Times New Roman" w:hAnsi="Times New Roman" w:cs="Times New Roman"/>
                <w:color w:val="000000"/>
                <w:kern w:val="0"/>
                <w:sz w:val="24"/>
                <w:szCs w:val="24"/>
                <w:lang w:val="en-IN" w:eastAsia="en-IN"/>
                <w14:ligatures w14:val="none"/>
              </w:rPr>
              <w:t>Pacific</w:t>
            </w:r>
          </w:p>
        </w:tc>
        <w:tc>
          <w:tcPr>
            <w:tcW w:w="2660" w:type="dxa"/>
            <w:noWrap/>
            <w:vAlign w:val="bottom"/>
            <w:hideMark/>
          </w:tcPr>
          <w:p w:rsidR="009B594D" w:rsidRPr="009B594D" w:rsidRDefault="009B594D" w:rsidP="009B594D">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9B594D">
              <w:rPr>
                <w:rFonts w:ascii="Times New Roman" w:eastAsia="Times New Roman" w:hAnsi="Times New Roman" w:cs="Times New Roman"/>
                <w:color w:val="000000"/>
                <w:kern w:val="0"/>
                <w:sz w:val="24"/>
                <w:szCs w:val="24"/>
                <w:lang w:val="en-IN" w:eastAsia="en-IN"/>
                <w14:ligatures w14:val="none"/>
              </w:rPr>
              <w:t>202</w:t>
            </w:r>
          </w:p>
        </w:tc>
      </w:tr>
      <w:tr w:rsidR="009B594D" w:rsidRPr="009B594D" w:rsidTr="009B594D">
        <w:trPr>
          <w:trHeight w:val="312"/>
          <w:jc w:val="center"/>
        </w:trPr>
        <w:tc>
          <w:tcPr>
            <w:tcW w:w="1680" w:type="dxa"/>
            <w:shd w:val="clear" w:color="D9E1F2" w:fill="D9E1F2"/>
            <w:noWrap/>
            <w:vAlign w:val="bottom"/>
            <w:hideMark/>
          </w:tcPr>
          <w:p w:rsidR="009B594D" w:rsidRPr="009B594D" w:rsidRDefault="009B594D" w:rsidP="009B594D">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9B594D">
              <w:rPr>
                <w:rFonts w:ascii="Times New Roman" w:eastAsia="Times New Roman" w:hAnsi="Times New Roman" w:cs="Times New Roman"/>
                <w:b/>
                <w:bCs/>
                <w:color w:val="000000"/>
                <w:kern w:val="0"/>
                <w:sz w:val="24"/>
                <w:szCs w:val="24"/>
                <w:lang w:val="en-IN" w:eastAsia="en-IN"/>
                <w14:ligatures w14:val="none"/>
              </w:rPr>
              <w:t>Grand Total</w:t>
            </w:r>
          </w:p>
        </w:tc>
        <w:tc>
          <w:tcPr>
            <w:tcW w:w="2660" w:type="dxa"/>
            <w:shd w:val="clear" w:color="D9E1F2" w:fill="D9E1F2"/>
            <w:noWrap/>
            <w:vAlign w:val="bottom"/>
            <w:hideMark/>
          </w:tcPr>
          <w:p w:rsidR="009B594D" w:rsidRPr="009B594D" w:rsidRDefault="009B594D" w:rsidP="009B594D">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9B594D">
              <w:rPr>
                <w:rFonts w:ascii="Times New Roman" w:eastAsia="Times New Roman" w:hAnsi="Times New Roman" w:cs="Times New Roman"/>
                <w:b/>
                <w:bCs/>
                <w:color w:val="000000"/>
                <w:kern w:val="0"/>
                <w:sz w:val="24"/>
                <w:szCs w:val="24"/>
                <w:lang w:val="en-IN" w:eastAsia="en-IN"/>
                <w14:ligatures w14:val="none"/>
              </w:rPr>
              <w:t>1026</w:t>
            </w:r>
          </w:p>
        </w:tc>
      </w:tr>
    </w:tbl>
    <w:p w:rsidR="009B594D" w:rsidRPr="00FC5A25" w:rsidRDefault="009B594D" w:rsidP="009B594D">
      <w:pPr>
        <w:jc w:val="center"/>
        <w:rPr>
          <w:rFonts w:ascii="Times New Roman" w:hAnsi="Times New Roman" w:cs="Times New Roman"/>
          <w:sz w:val="24"/>
          <w:szCs w:val="24"/>
          <w:lang w:val="en-IN"/>
        </w:rPr>
      </w:pPr>
      <w:r w:rsidRPr="00FC5A25">
        <w:rPr>
          <w:rFonts w:ascii="Times New Roman" w:hAnsi="Times New Roman" w:cs="Times New Roman"/>
          <w:noProof/>
          <w:sz w:val="24"/>
          <w:szCs w:val="24"/>
        </w:rPr>
        <w:drawing>
          <wp:inline distT="0" distB="0" distL="0" distR="0" wp14:anchorId="03088479" wp14:editId="1A8BFCB4">
            <wp:extent cx="4511040" cy="2172789"/>
            <wp:effectExtent l="0" t="0" r="3810" b="18415"/>
            <wp:docPr id="82479067" name="Chart 1">
              <a:extLst xmlns:a="http://schemas.openxmlformats.org/drawingml/2006/main">
                <a:ext uri="{FF2B5EF4-FFF2-40B4-BE49-F238E27FC236}">
                  <a16:creationId xmlns:a16="http://schemas.microsoft.com/office/drawing/2014/main" id="{9A5CF7AE-F4B2-4B22-B30C-49871AF06E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01599F" w:rsidRDefault="00FC5A25" w:rsidP="00FC5A25">
      <w:pPr>
        <w:rPr>
          <w:rFonts w:ascii="Times New Roman" w:hAnsi="Times New Roman" w:cs="Times New Roman"/>
          <w:sz w:val="24"/>
          <w:szCs w:val="24"/>
          <w:lang w:val="en-IN"/>
        </w:rPr>
      </w:pPr>
      <w:r w:rsidRPr="00FC5A25">
        <w:rPr>
          <w:rFonts w:ascii="Times New Roman" w:hAnsi="Times New Roman" w:cs="Times New Roman"/>
          <w:sz w:val="24"/>
          <w:szCs w:val="24"/>
          <w:lang w:val="en-IN"/>
        </w:rPr>
        <w:t>Th</w:t>
      </w:r>
      <w:r>
        <w:rPr>
          <w:rFonts w:ascii="Times New Roman" w:hAnsi="Times New Roman" w:cs="Times New Roman"/>
          <w:sz w:val="24"/>
          <w:szCs w:val="24"/>
          <w:lang w:val="en-IN"/>
        </w:rPr>
        <w:t>is</w:t>
      </w:r>
      <w:r w:rsidRPr="00FC5A25">
        <w:rPr>
          <w:rFonts w:ascii="Times New Roman" w:hAnsi="Times New Roman" w:cs="Times New Roman"/>
          <w:sz w:val="24"/>
          <w:szCs w:val="24"/>
          <w:lang w:val="en-IN"/>
        </w:rPr>
        <w:t xml:space="preserve"> chart shows that </w:t>
      </w:r>
      <w:r w:rsidRPr="00FC5A25">
        <w:rPr>
          <w:rFonts w:ascii="Times New Roman" w:hAnsi="Times New Roman" w:cs="Times New Roman"/>
          <w:b/>
          <w:bCs/>
          <w:sz w:val="24"/>
          <w:szCs w:val="24"/>
          <w:lang w:val="en-IN"/>
        </w:rPr>
        <w:t>North America has the highest number of bike purchases (508)</w:t>
      </w:r>
      <w:r w:rsidRPr="00FC5A25">
        <w:rPr>
          <w:rFonts w:ascii="Times New Roman" w:hAnsi="Times New Roman" w:cs="Times New Roman"/>
          <w:sz w:val="24"/>
          <w:szCs w:val="24"/>
          <w:lang w:val="en-IN"/>
        </w:rPr>
        <w:t xml:space="preserve">, followed by </w:t>
      </w:r>
      <w:r w:rsidRPr="00FC5A25">
        <w:rPr>
          <w:rFonts w:ascii="Times New Roman" w:hAnsi="Times New Roman" w:cs="Times New Roman"/>
          <w:b/>
          <w:bCs/>
          <w:sz w:val="24"/>
          <w:szCs w:val="24"/>
          <w:lang w:val="en-IN"/>
        </w:rPr>
        <w:t>Europe (316)</w:t>
      </w:r>
      <w:r w:rsidRPr="00FC5A25">
        <w:rPr>
          <w:rFonts w:ascii="Times New Roman" w:hAnsi="Times New Roman" w:cs="Times New Roman"/>
          <w:sz w:val="24"/>
          <w:szCs w:val="24"/>
          <w:lang w:val="en-IN"/>
        </w:rPr>
        <w:t xml:space="preserve">, while the </w:t>
      </w:r>
      <w:r w:rsidRPr="00FC5A25">
        <w:rPr>
          <w:rFonts w:ascii="Times New Roman" w:hAnsi="Times New Roman" w:cs="Times New Roman"/>
          <w:b/>
          <w:bCs/>
          <w:sz w:val="24"/>
          <w:szCs w:val="24"/>
          <w:lang w:val="en-IN"/>
        </w:rPr>
        <w:t>Pacific region has the lowest purchases (202)</w:t>
      </w:r>
      <w:r w:rsidRPr="00FC5A25">
        <w:rPr>
          <w:rFonts w:ascii="Times New Roman" w:hAnsi="Times New Roman" w:cs="Times New Roman"/>
          <w:sz w:val="24"/>
          <w:szCs w:val="24"/>
          <w:lang w:val="en-IN"/>
        </w:rPr>
        <w:t>. This indicates that bike-buying behaviour varies significantly by region.</w:t>
      </w:r>
    </w:p>
    <w:p w:rsidR="00FC5A25" w:rsidRPr="009B3CF2" w:rsidRDefault="00FC5A25" w:rsidP="009B3CF2">
      <w:pPr>
        <w:pStyle w:val="ListParagraph"/>
        <w:numPr>
          <w:ilvl w:val="0"/>
          <w:numId w:val="6"/>
        </w:numPr>
        <w:rPr>
          <w:rFonts w:ascii="Times New Roman" w:hAnsi="Times New Roman" w:cs="Times New Roman"/>
          <w:sz w:val="24"/>
          <w:szCs w:val="24"/>
          <w:lang w:val="en-IN"/>
        </w:rPr>
      </w:pPr>
      <w:r w:rsidRPr="009B3CF2">
        <w:rPr>
          <w:rFonts w:ascii="Times New Roman" w:hAnsi="Times New Roman" w:cs="Times New Roman"/>
          <w:b/>
          <w:bCs/>
          <w:sz w:val="24"/>
          <w:szCs w:val="24"/>
          <w:lang w:val="en-IN"/>
        </w:rPr>
        <w:t xml:space="preserve"> North America – Highest Purchases (508)</w:t>
      </w:r>
    </w:p>
    <w:p w:rsidR="00FC5A25" w:rsidRPr="00FC5A25" w:rsidRDefault="00FC5A25" w:rsidP="00FC5A25">
      <w:pPr>
        <w:rPr>
          <w:rFonts w:ascii="Times New Roman" w:hAnsi="Times New Roman" w:cs="Times New Roman"/>
          <w:sz w:val="24"/>
          <w:szCs w:val="24"/>
          <w:lang w:val="en-IN"/>
        </w:rPr>
      </w:pPr>
      <w:r w:rsidRPr="00FC5A25">
        <w:rPr>
          <w:rFonts w:ascii="Times New Roman" w:hAnsi="Times New Roman" w:cs="Times New Roman"/>
          <w:sz w:val="24"/>
          <w:szCs w:val="24"/>
          <w:lang w:val="en-IN"/>
        </w:rPr>
        <w:t>North America leads in bike purchases, suggesting:</w:t>
      </w:r>
    </w:p>
    <w:p w:rsidR="00FC5A25" w:rsidRPr="00FC5A25" w:rsidRDefault="00FC5A25" w:rsidP="00FC5A25">
      <w:pPr>
        <w:numPr>
          <w:ilvl w:val="0"/>
          <w:numId w:val="3"/>
        </w:numPr>
        <w:rPr>
          <w:rFonts w:ascii="Times New Roman" w:hAnsi="Times New Roman" w:cs="Times New Roman"/>
          <w:sz w:val="24"/>
          <w:szCs w:val="24"/>
          <w:lang w:val="en-IN"/>
        </w:rPr>
      </w:pPr>
      <w:r w:rsidRPr="00FC5A25">
        <w:rPr>
          <w:rFonts w:ascii="Times New Roman" w:hAnsi="Times New Roman" w:cs="Times New Roman"/>
          <w:sz w:val="24"/>
          <w:szCs w:val="24"/>
          <w:lang w:val="en-IN"/>
        </w:rPr>
        <w:t>Higher disposable income levels</w:t>
      </w:r>
    </w:p>
    <w:p w:rsidR="00FC5A25" w:rsidRPr="00FC5A25" w:rsidRDefault="00FC5A25" w:rsidP="00FC5A25">
      <w:pPr>
        <w:numPr>
          <w:ilvl w:val="0"/>
          <w:numId w:val="3"/>
        </w:numPr>
        <w:rPr>
          <w:rFonts w:ascii="Times New Roman" w:hAnsi="Times New Roman" w:cs="Times New Roman"/>
          <w:sz w:val="24"/>
          <w:szCs w:val="24"/>
          <w:lang w:val="en-IN"/>
        </w:rPr>
      </w:pPr>
      <w:r w:rsidRPr="00FC5A25">
        <w:rPr>
          <w:rFonts w:ascii="Times New Roman" w:hAnsi="Times New Roman" w:cs="Times New Roman"/>
          <w:sz w:val="24"/>
          <w:szCs w:val="24"/>
          <w:lang w:val="en-IN"/>
        </w:rPr>
        <w:t>Strong consumer interest in outdoor, fitness, and recreational activities</w:t>
      </w:r>
    </w:p>
    <w:p w:rsidR="00FC5A25" w:rsidRPr="00FC5A25" w:rsidRDefault="00FC5A25" w:rsidP="0001599F">
      <w:pPr>
        <w:numPr>
          <w:ilvl w:val="0"/>
          <w:numId w:val="3"/>
        </w:numPr>
        <w:rPr>
          <w:rFonts w:ascii="Times New Roman" w:hAnsi="Times New Roman" w:cs="Times New Roman"/>
          <w:sz w:val="24"/>
          <w:szCs w:val="24"/>
          <w:lang w:val="en-IN"/>
        </w:rPr>
      </w:pPr>
      <w:r w:rsidRPr="00FC5A25">
        <w:rPr>
          <w:rFonts w:ascii="Times New Roman" w:hAnsi="Times New Roman" w:cs="Times New Roman"/>
          <w:sz w:val="24"/>
          <w:szCs w:val="24"/>
          <w:lang w:val="en-IN"/>
        </w:rPr>
        <w:t>Better access to retail outlets and biking products</w:t>
      </w:r>
    </w:p>
    <w:p w:rsidR="00FC5A25" w:rsidRPr="009B3CF2" w:rsidRDefault="00FC5A25" w:rsidP="009B3CF2">
      <w:pPr>
        <w:pStyle w:val="ListParagraph"/>
        <w:numPr>
          <w:ilvl w:val="0"/>
          <w:numId w:val="6"/>
        </w:numPr>
        <w:rPr>
          <w:rFonts w:ascii="Times New Roman" w:hAnsi="Times New Roman" w:cs="Times New Roman"/>
          <w:b/>
          <w:bCs/>
          <w:sz w:val="24"/>
          <w:szCs w:val="24"/>
          <w:lang w:val="en-IN"/>
        </w:rPr>
      </w:pPr>
      <w:r w:rsidRPr="009B3CF2">
        <w:rPr>
          <w:rFonts w:ascii="Times New Roman" w:hAnsi="Times New Roman" w:cs="Times New Roman"/>
          <w:b/>
          <w:bCs/>
          <w:sz w:val="24"/>
          <w:szCs w:val="24"/>
          <w:lang w:val="en-IN"/>
        </w:rPr>
        <w:t xml:space="preserve"> Europe – Moderate Purchases (316)</w:t>
      </w:r>
    </w:p>
    <w:p w:rsidR="00FC5A25" w:rsidRPr="00FC5A25" w:rsidRDefault="00FC5A25" w:rsidP="00FC5A25">
      <w:pPr>
        <w:rPr>
          <w:rFonts w:ascii="Times New Roman" w:hAnsi="Times New Roman" w:cs="Times New Roman"/>
          <w:sz w:val="24"/>
          <w:szCs w:val="24"/>
          <w:lang w:val="en-IN"/>
        </w:rPr>
      </w:pPr>
      <w:r w:rsidRPr="00FC5A25">
        <w:rPr>
          <w:rFonts w:ascii="Times New Roman" w:hAnsi="Times New Roman" w:cs="Times New Roman"/>
          <w:sz w:val="24"/>
          <w:szCs w:val="24"/>
          <w:lang w:val="en-IN"/>
        </w:rPr>
        <w:t>Despite Europe being known for cycling culture, purchases are lower than North America. Possible reasons:</w:t>
      </w:r>
    </w:p>
    <w:p w:rsidR="00FC5A25" w:rsidRPr="00FC5A25" w:rsidRDefault="00FC5A25" w:rsidP="00FC5A25">
      <w:pPr>
        <w:numPr>
          <w:ilvl w:val="0"/>
          <w:numId w:val="4"/>
        </w:numPr>
        <w:rPr>
          <w:rFonts w:ascii="Times New Roman" w:hAnsi="Times New Roman" w:cs="Times New Roman"/>
          <w:sz w:val="24"/>
          <w:szCs w:val="24"/>
          <w:lang w:val="en-IN"/>
        </w:rPr>
      </w:pPr>
      <w:r w:rsidRPr="00FC5A25">
        <w:rPr>
          <w:rFonts w:ascii="Times New Roman" w:hAnsi="Times New Roman" w:cs="Times New Roman"/>
          <w:sz w:val="24"/>
          <w:szCs w:val="24"/>
          <w:lang w:val="en-IN"/>
        </w:rPr>
        <w:t>Many Europeans may already own bikes; replacement cycles are slower</w:t>
      </w:r>
    </w:p>
    <w:p w:rsidR="00FC5A25" w:rsidRPr="00FC5A25" w:rsidRDefault="00FC5A25" w:rsidP="00FC5A25">
      <w:pPr>
        <w:numPr>
          <w:ilvl w:val="0"/>
          <w:numId w:val="4"/>
        </w:numPr>
        <w:rPr>
          <w:rFonts w:ascii="Times New Roman" w:hAnsi="Times New Roman" w:cs="Times New Roman"/>
          <w:sz w:val="24"/>
          <w:szCs w:val="24"/>
          <w:lang w:val="en-IN"/>
        </w:rPr>
      </w:pPr>
      <w:r w:rsidRPr="00FC5A25">
        <w:rPr>
          <w:rFonts w:ascii="Times New Roman" w:hAnsi="Times New Roman" w:cs="Times New Roman"/>
          <w:sz w:val="24"/>
          <w:szCs w:val="24"/>
          <w:lang w:val="en-IN"/>
        </w:rPr>
        <w:t>Shorter commute distances may reduce the need for frequent new purchases</w:t>
      </w:r>
    </w:p>
    <w:p w:rsidR="00FC5A25" w:rsidRPr="00FC5A25" w:rsidRDefault="00FC5A25" w:rsidP="00FC5A25">
      <w:pPr>
        <w:numPr>
          <w:ilvl w:val="0"/>
          <w:numId w:val="4"/>
        </w:numPr>
        <w:rPr>
          <w:rFonts w:ascii="Times New Roman" w:hAnsi="Times New Roman" w:cs="Times New Roman"/>
          <w:sz w:val="24"/>
          <w:szCs w:val="24"/>
          <w:lang w:val="en-IN"/>
        </w:rPr>
      </w:pPr>
      <w:r w:rsidRPr="00FC5A25">
        <w:rPr>
          <w:rFonts w:ascii="Times New Roman" w:hAnsi="Times New Roman" w:cs="Times New Roman"/>
          <w:sz w:val="24"/>
          <w:szCs w:val="24"/>
          <w:lang w:val="en-IN"/>
        </w:rPr>
        <w:t>Existing infrastructure encourages long-term bike use rather than frequent buying</w:t>
      </w:r>
      <w:r w:rsidRPr="00FC5A25">
        <w:rPr>
          <w:rFonts w:ascii="Times New Roman" w:hAnsi="Times New Roman" w:cs="Times New Roman"/>
          <w:sz w:val="24"/>
          <w:szCs w:val="24"/>
          <w:lang w:val="en-IN"/>
        </w:rPr>
        <w:br/>
        <w:t>Thus, Europe still maintains a healthy demand, but not as high as North America.</w:t>
      </w:r>
    </w:p>
    <w:p w:rsidR="00FC5A25" w:rsidRPr="009B3CF2" w:rsidRDefault="00FC5A25" w:rsidP="009B3CF2">
      <w:pPr>
        <w:pStyle w:val="ListParagraph"/>
        <w:numPr>
          <w:ilvl w:val="0"/>
          <w:numId w:val="6"/>
        </w:numPr>
        <w:rPr>
          <w:rFonts w:ascii="Times New Roman" w:hAnsi="Times New Roman" w:cs="Times New Roman"/>
          <w:b/>
          <w:bCs/>
          <w:sz w:val="24"/>
          <w:szCs w:val="24"/>
          <w:lang w:val="en-IN"/>
        </w:rPr>
      </w:pPr>
      <w:r w:rsidRPr="009B3CF2">
        <w:rPr>
          <w:rFonts w:ascii="Times New Roman" w:hAnsi="Times New Roman" w:cs="Times New Roman"/>
          <w:b/>
          <w:bCs/>
          <w:sz w:val="24"/>
          <w:szCs w:val="24"/>
          <w:lang w:val="en-IN"/>
        </w:rPr>
        <w:t xml:space="preserve"> Pacific – Lowest Purchases (202)</w:t>
      </w:r>
    </w:p>
    <w:p w:rsidR="00FC5A25" w:rsidRPr="00FC5A25" w:rsidRDefault="00FC5A25" w:rsidP="00FC5A25">
      <w:pPr>
        <w:rPr>
          <w:rFonts w:ascii="Times New Roman" w:hAnsi="Times New Roman" w:cs="Times New Roman"/>
          <w:sz w:val="24"/>
          <w:szCs w:val="24"/>
          <w:lang w:val="en-IN"/>
        </w:rPr>
      </w:pPr>
      <w:r w:rsidRPr="00FC5A25">
        <w:rPr>
          <w:rFonts w:ascii="Times New Roman" w:hAnsi="Times New Roman" w:cs="Times New Roman"/>
          <w:sz w:val="24"/>
          <w:szCs w:val="24"/>
          <w:lang w:val="en-IN"/>
        </w:rPr>
        <w:t>Bike purchases are lowest in the Pacific region, possibly due to:</w:t>
      </w:r>
    </w:p>
    <w:p w:rsidR="00FC5A25" w:rsidRPr="00FC5A25" w:rsidRDefault="00FC5A25" w:rsidP="00FC5A25">
      <w:pPr>
        <w:numPr>
          <w:ilvl w:val="0"/>
          <w:numId w:val="5"/>
        </w:numPr>
        <w:rPr>
          <w:rFonts w:ascii="Times New Roman" w:hAnsi="Times New Roman" w:cs="Times New Roman"/>
          <w:sz w:val="24"/>
          <w:szCs w:val="24"/>
          <w:lang w:val="en-IN"/>
        </w:rPr>
      </w:pPr>
      <w:r w:rsidRPr="00FC5A25">
        <w:rPr>
          <w:rFonts w:ascii="Times New Roman" w:hAnsi="Times New Roman" w:cs="Times New Roman"/>
          <w:sz w:val="24"/>
          <w:szCs w:val="24"/>
          <w:lang w:val="en-IN"/>
        </w:rPr>
        <w:t>Higher reliance on cars or public transport</w:t>
      </w:r>
    </w:p>
    <w:p w:rsidR="00FC5A25" w:rsidRDefault="00FC5A25" w:rsidP="009B594D">
      <w:pPr>
        <w:numPr>
          <w:ilvl w:val="0"/>
          <w:numId w:val="5"/>
        </w:numPr>
        <w:rPr>
          <w:rFonts w:ascii="Times New Roman" w:hAnsi="Times New Roman" w:cs="Times New Roman"/>
          <w:sz w:val="24"/>
          <w:szCs w:val="24"/>
          <w:lang w:val="en-IN"/>
        </w:rPr>
      </w:pPr>
      <w:r w:rsidRPr="00FC5A25">
        <w:rPr>
          <w:rFonts w:ascii="Times New Roman" w:hAnsi="Times New Roman" w:cs="Times New Roman"/>
          <w:sz w:val="24"/>
          <w:szCs w:val="24"/>
          <w:lang w:val="en-IN"/>
        </w:rPr>
        <w:t>Longer commuting distances or less bike-friendly geography</w:t>
      </w:r>
      <w:r w:rsidR="0001599F">
        <w:rPr>
          <w:rFonts w:ascii="Times New Roman" w:hAnsi="Times New Roman" w:cs="Times New Roman"/>
          <w:sz w:val="24"/>
          <w:szCs w:val="24"/>
          <w:lang w:val="en-IN"/>
        </w:rPr>
        <w:t>.</w:t>
      </w:r>
    </w:p>
    <w:p w:rsidR="009B3CF2" w:rsidRDefault="00384F96" w:rsidP="009B3CF2">
      <w:pPr>
        <w:pStyle w:val="ListParagraph"/>
        <w:numPr>
          <w:ilvl w:val="0"/>
          <w:numId w:val="2"/>
        </w:numPr>
        <w:rPr>
          <w:rFonts w:ascii="Times New Roman" w:hAnsi="Times New Roman" w:cs="Times New Roman"/>
          <w:b/>
          <w:bCs/>
          <w:sz w:val="24"/>
          <w:szCs w:val="24"/>
          <w:u w:val="single"/>
          <w:lang w:val="en-IN"/>
        </w:rPr>
      </w:pPr>
      <w:r w:rsidRPr="00384F96">
        <w:rPr>
          <w:rFonts w:ascii="Times New Roman" w:hAnsi="Times New Roman" w:cs="Times New Roman"/>
          <w:b/>
          <w:bCs/>
          <w:sz w:val="24"/>
          <w:szCs w:val="24"/>
          <w:u w:val="single"/>
          <w:lang w:val="en-IN"/>
        </w:rPr>
        <w:lastRenderedPageBreak/>
        <w:t>Bikes purchased by Marital Status</w:t>
      </w:r>
    </w:p>
    <w:tbl>
      <w:tblPr>
        <w:tblW w:w="4760"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100"/>
        <w:gridCol w:w="2660"/>
      </w:tblGrid>
      <w:tr w:rsidR="00384F96" w:rsidRPr="00384F96" w:rsidTr="00384F96">
        <w:trPr>
          <w:trHeight w:val="312"/>
          <w:jc w:val="center"/>
        </w:trPr>
        <w:tc>
          <w:tcPr>
            <w:tcW w:w="2100" w:type="dxa"/>
            <w:shd w:val="clear" w:color="D9E1F2" w:fill="D9E1F2"/>
            <w:noWrap/>
            <w:vAlign w:val="bottom"/>
            <w:hideMark/>
          </w:tcPr>
          <w:p w:rsidR="00384F96" w:rsidRPr="00384F96" w:rsidRDefault="00384F96" w:rsidP="00384F96">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384F96">
              <w:rPr>
                <w:rFonts w:ascii="Times New Roman" w:eastAsia="Times New Roman" w:hAnsi="Times New Roman" w:cs="Times New Roman"/>
                <w:b/>
                <w:bCs/>
                <w:color w:val="000000"/>
                <w:kern w:val="0"/>
                <w:sz w:val="24"/>
                <w:szCs w:val="24"/>
                <w:lang w:val="en-IN" w:eastAsia="en-IN"/>
                <w14:ligatures w14:val="none"/>
              </w:rPr>
              <w:t>Row Labels</w:t>
            </w:r>
          </w:p>
        </w:tc>
        <w:tc>
          <w:tcPr>
            <w:tcW w:w="2660" w:type="dxa"/>
            <w:shd w:val="clear" w:color="D9E1F2" w:fill="D9E1F2"/>
            <w:noWrap/>
            <w:vAlign w:val="bottom"/>
            <w:hideMark/>
          </w:tcPr>
          <w:p w:rsidR="00384F96" w:rsidRPr="00384F96" w:rsidRDefault="00384F96" w:rsidP="00384F96">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384F96">
              <w:rPr>
                <w:rFonts w:ascii="Times New Roman" w:eastAsia="Times New Roman" w:hAnsi="Times New Roman" w:cs="Times New Roman"/>
                <w:b/>
                <w:bCs/>
                <w:color w:val="000000"/>
                <w:kern w:val="0"/>
                <w:sz w:val="24"/>
                <w:szCs w:val="24"/>
                <w:lang w:val="en-IN" w:eastAsia="en-IN"/>
                <w14:ligatures w14:val="none"/>
              </w:rPr>
              <w:t>Count of Purchased Bike</w:t>
            </w:r>
          </w:p>
        </w:tc>
      </w:tr>
      <w:tr w:rsidR="00384F96" w:rsidRPr="00384F96" w:rsidTr="00384F96">
        <w:trPr>
          <w:trHeight w:val="312"/>
          <w:jc w:val="center"/>
        </w:trPr>
        <w:tc>
          <w:tcPr>
            <w:tcW w:w="2100" w:type="dxa"/>
            <w:noWrap/>
            <w:vAlign w:val="bottom"/>
            <w:hideMark/>
          </w:tcPr>
          <w:p w:rsidR="00384F96" w:rsidRPr="00384F96" w:rsidRDefault="00384F96" w:rsidP="00384F9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384F96">
              <w:rPr>
                <w:rFonts w:ascii="Times New Roman" w:eastAsia="Times New Roman" w:hAnsi="Times New Roman" w:cs="Times New Roman"/>
                <w:color w:val="000000"/>
                <w:kern w:val="0"/>
                <w:sz w:val="24"/>
                <w:szCs w:val="24"/>
                <w:lang w:val="en-IN" w:eastAsia="en-IN"/>
                <w14:ligatures w14:val="none"/>
              </w:rPr>
              <w:t>M</w:t>
            </w:r>
          </w:p>
        </w:tc>
        <w:tc>
          <w:tcPr>
            <w:tcW w:w="2660" w:type="dxa"/>
            <w:noWrap/>
            <w:vAlign w:val="bottom"/>
            <w:hideMark/>
          </w:tcPr>
          <w:p w:rsidR="00384F96" w:rsidRPr="00384F96" w:rsidRDefault="00384F96" w:rsidP="00384F9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384F96">
              <w:rPr>
                <w:rFonts w:ascii="Times New Roman" w:eastAsia="Times New Roman" w:hAnsi="Times New Roman" w:cs="Times New Roman"/>
                <w:color w:val="000000"/>
                <w:kern w:val="0"/>
                <w:sz w:val="24"/>
                <w:szCs w:val="24"/>
                <w:lang w:val="en-IN" w:eastAsia="en-IN"/>
                <w14:ligatures w14:val="none"/>
              </w:rPr>
              <w:t>549</w:t>
            </w:r>
          </w:p>
        </w:tc>
      </w:tr>
      <w:tr w:rsidR="00384F96" w:rsidRPr="00384F96" w:rsidTr="00384F96">
        <w:trPr>
          <w:trHeight w:val="312"/>
          <w:jc w:val="center"/>
        </w:trPr>
        <w:tc>
          <w:tcPr>
            <w:tcW w:w="2100" w:type="dxa"/>
            <w:noWrap/>
            <w:vAlign w:val="bottom"/>
            <w:hideMark/>
          </w:tcPr>
          <w:p w:rsidR="00384F96" w:rsidRPr="00384F96" w:rsidRDefault="00384F96" w:rsidP="00384F9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384F96">
              <w:rPr>
                <w:rFonts w:ascii="Times New Roman" w:eastAsia="Times New Roman" w:hAnsi="Times New Roman" w:cs="Times New Roman"/>
                <w:color w:val="000000"/>
                <w:kern w:val="0"/>
                <w:sz w:val="24"/>
                <w:szCs w:val="24"/>
                <w:lang w:val="en-IN" w:eastAsia="en-IN"/>
                <w14:ligatures w14:val="none"/>
              </w:rPr>
              <w:t>S</w:t>
            </w:r>
          </w:p>
        </w:tc>
        <w:tc>
          <w:tcPr>
            <w:tcW w:w="2660" w:type="dxa"/>
            <w:noWrap/>
            <w:vAlign w:val="bottom"/>
            <w:hideMark/>
          </w:tcPr>
          <w:p w:rsidR="00384F96" w:rsidRPr="00384F96" w:rsidRDefault="00384F96" w:rsidP="00384F9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384F96">
              <w:rPr>
                <w:rFonts w:ascii="Times New Roman" w:eastAsia="Times New Roman" w:hAnsi="Times New Roman" w:cs="Times New Roman"/>
                <w:color w:val="000000"/>
                <w:kern w:val="0"/>
                <w:sz w:val="24"/>
                <w:szCs w:val="24"/>
                <w:lang w:val="en-IN" w:eastAsia="en-IN"/>
                <w14:ligatures w14:val="none"/>
              </w:rPr>
              <w:t>477</w:t>
            </w:r>
          </w:p>
        </w:tc>
      </w:tr>
      <w:tr w:rsidR="00384F96" w:rsidRPr="00384F96" w:rsidTr="00384F96">
        <w:trPr>
          <w:trHeight w:val="312"/>
          <w:jc w:val="center"/>
        </w:trPr>
        <w:tc>
          <w:tcPr>
            <w:tcW w:w="2100" w:type="dxa"/>
            <w:shd w:val="clear" w:color="D9E1F2" w:fill="D9E1F2"/>
            <w:noWrap/>
            <w:vAlign w:val="bottom"/>
            <w:hideMark/>
          </w:tcPr>
          <w:p w:rsidR="00384F96" w:rsidRPr="00384F96" w:rsidRDefault="00384F96" w:rsidP="00384F96">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384F96">
              <w:rPr>
                <w:rFonts w:ascii="Times New Roman" w:eastAsia="Times New Roman" w:hAnsi="Times New Roman" w:cs="Times New Roman"/>
                <w:b/>
                <w:bCs/>
                <w:color w:val="000000"/>
                <w:kern w:val="0"/>
                <w:sz w:val="24"/>
                <w:szCs w:val="24"/>
                <w:lang w:val="en-IN" w:eastAsia="en-IN"/>
                <w14:ligatures w14:val="none"/>
              </w:rPr>
              <w:t>Grand Total</w:t>
            </w:r>
          </w:p>
        </w:tc>
        <w:tc>
          <w:tcPr>
            <w:tcW w:w="2660" w:type="dxa"/>
            <w:shd w:val="clear" w:color="D9E1F2" w:fill="D9E1F2"/>
            <w:noWrap/>
            <w:vAlign w:val="bottom"/>
            <w:hideMark/>
          </w:tcPr>
          <w:p w:rsidR="00384F96" w:rsidRPr="00384F96" w:rsidRDefault="00384F96" w:rsidP="00384F96">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384F96">
              <w:rPr>
                <w:rFonts w:ascii="Times New Roman" w:eastAsia="Times New Roman" w:hAnsi="Times New Roman" w:cs="Times New Roman"/>
                <w:b/>
                <w:bCs/>
                <w:color w:val="000000"/>
                <w:kern w:val="0"/>
                <w:sz w:val="24"/>
                <w:szCs w:val="24"/>
                <w:lang w:val="en-IN" w:eastAsia="en-IN"/>
                <w14:ligatures w14:val="none"/>
              </w:rPr>
              <w:t>1026</w:t>
            </w:r>
          </w:p>
        </w:tc>
      </w:tr>
    </w:tbl>
    <w:p w:rsidR="00384F96" w:rsidRDefault="00384F96" w:rsidP="00384F96">
      <w:pPr>
        <w:rPr>
          <w:rFonts w:ascii="Times New Roman" w:hAnsi="Times New Roman" w:cs="Times New Roman"/>
          <w:b/>
          <w:bCs/>
          <w:sz w:val="24"/>
          <w:szCs w:val="24"/>
          <w:u w:val="single"/>
          <w:lang w:val="en-IN"/>
        </w:rPr>
      </w:pPr>
    </w:p>
    <w:p w:rsidR="00384F96" w:rsidRDefault="00384F96" w:rsidP="00384F96">
      <w:pPr>
        <w:jc w:val="center"/>
        <w:rPr>
          <w:noProof/>
        </w:rPr>
      </w:pPr>
      <w:r>
        <w:rPr>
          <w:noProof/>
        </w:rPr>
        <w:drawing>
          <wp:inline distT="0" distB="0" distL="0" distR="0" wp14:anchorId="73D2BF4B" wp14:editId="201C9FA3">
            <wp:extent cx="4572000" cy="2316480"/>
            <wp:effectExtent l="0" t="0" r="0" b="7620"/>
            <wp:docPr id="112972136" name="Chart 1">
              <a:extLst xmlns:a="http://schemas.openxmlformats.org/drawingml/2006/main">
                <a:ext uri="{FF2B5EF4-FFF2-40B4-BE49-F238E27FC236}">
                  <a16:creationId xmlns:a16="http://schemas.microsoft.com/office/drawing/2014/main" id="{2836ADEA-A76B-49AA-8712-777F4C9B74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384F96" w:rsidRDefault="00384F96" w:rsidP="00384F96">
      <w:pPr>
        <w:tabs>
          <w:tab w:val="left" w:pos="3792"/>
        </w:tabs>
        <w:rPr>
          <w:rFonts w:ascii="Times New Roman" w:hAnsi="Times New Roman" w:cs="Times New Roman"/>
          <w:sz w:val="24"/>
          <w:szCs w:val="24"/>
          <w:lang w:val="en-IN"/>
        </w:rPr>
      </w:pPr>
    </w:p>
    <w:p w:rsidR="00440B0D" w:rsidRDefault="00840A20" w:rsidP="00440B0D">
      <w:pPr>
        <w:tabs>
          <w:tab w:val="left" w:pos="3792"/>
        </w:tabs>
        <w:jc w:val="both"/>
        <w:rPr>
          <w:rFonts w:ascii="Times New Roman" w:hAnsi="Times New Roman" w:cs="Times New Roman"/>
          <w:sz w:val="24"/>
          <w:szCs w:val="24"/>
          <w:lang w:val="en-IN"/>
        </w:rPr>
      </w:pPr>
      <w:r w:rsidRPr="00840A20">
        <w:rPr>
          <w:rFonts w:ascii="Times New Roman" w:hAnsi="Times New Roman" w:cs="Times New Roman"/>
          <w:sz w:val="24"/>
          <w:szCs w:val="24"/>
          <w:lang w:val="en-IN"/>
        </w:rPr>
        <w:t>Married customers (549) purchased more bikes than single customers (477).</w:t>
      </w:r>
      <w:r w:rsidR="00440B0D">
        <w:rPr>
          <w:rFonts w:ascii="Times New Roman" w:hAnsi="Times New Roman" w:cs="Times New Roman"/>
          <w:sz w:val="24"/>
          <w:szCs w:val="24"/>
          <w:lang w:val="en-IN"/>
        </w:rPr>
        <w:t xml:space="preserve"> </w:t>
      </w:r>
    </w:p>
    <w:p w:rsidR="00840A20" w:rsidRDefault="00840A20" w:rsidP="00440B0D">
      <w:pPr>
        <w:tabs>
          <w:tab w:val="left" w:pos="3792"/>
        </w:tabs>
        <w:jc w:val="both"/>
        <w:rPr>
          <w:rFonts w:ascii="Times New Roman" w:hAnsi="Times New Roman" w:cs="Times New Roman"/>
          <w:sz w:val="24"/>
          <w:szCs w:val="24"/>
          <w:lang w:val="en-IN"/>
        </w:rPr>
      </w:pPr>
      <w:r w:rsidRPr="00840A20">
        <w:rPr>
          <w:rFonts w:ascii="Times New Roman" w:hAnsi="Times New Roman" w:cs="Times New Roman"/>
          <w:sz w:val="24"/>
          <w:szCs w:val="24"/>
          <w:lang w:val="en-IN"/>
        </w:rPr>
        <w:t>A likely reason is that married individuals may have higher financial stability and family needs, which encourages them to buy bikes either for commuting, fitness, or household use. Single customers still show strong interest but slightly lower than married ones.</w:t>
      </w:r>
    </w:p>
    <w:p w:rsidR="005C4C71" w:rsidRDefault="005C4C71" w:rsidP="00440B0D">
      <w:pPr>
        <w:tabs>
          <w:tab w:val="left" w:pos="3792"/>
        </w:tabs>
        <w:jc w:val="both"/>
        <w:rPr>
          <w:rFonts w:ascii="Times New Roman" w:hAnsi="Times New Roman" w:cs="Times New Roman"/>
          <w:sz w:val="24"/>
          <w:szCs w:val="24"/>
          <w:lang w:val="en-IN"/>
        </w:rPr>
      </w:pPr>
    </w:p>
    <w:p w:rsidR="005C4C71" w:rsidRDefault="005C4C71" w:rsidP="00440B0D">
      <w:pPr>
        <w:tabs>
          <w:tab w:val="left" w:pos="3792"/>
        </w:tabs>
        <w:jc w:val="both"/>
        <w:rPr>
          <w:rFonts w:ascii="Times New Roman" w:hAnsi="Times New Roman" w:cs="Times New Roman"/>
          <w:sz w:val="24"/>
          <w:szCs w:val="24"/>
          <w:lang w:val="en-IN"/>
        </w:rPr>
      </w:pPr>
    </w:p>
    <w:p w:rsidR="005C4C71" w:rsidRDefault="005C4C71" w:rsidP="00440B0D">
      <w:pPr>
        <w:tabs>
          <w:tab w:val="left" w:pos="3792"/>
        </w:tabs>
        <w:jc w:val="both"/>
        <w:rPr>
          <w:rFonts w:ascii="Times New Roman" w:hAnsi="Times New Roman" w:cs="Times New Roman"/>
          <w:sz w:val="24"/>
          <w:szCs w:val="24"/>
          <w:lang w:val="en-IN"/>
        </w:rPr>
      </w:pPr>
    </w:p>
    <w:p w:rsidR="005C4C71" w:rsidRDefault="005C4C71" w:rsidP="00440B0D">
      <w:pPr>
        <w:tabs>
          <w:tab w:val="left" w:pos="3792"/>
        </w:tabs>
        <w:jc w:val="both"/>
        <w:rPr>
          <w:rFonts w:ascii="Times New Roman" w:hAnsi="Times New Roman" w:cs="Times New Roman"/>
          <w:sz w:val="24"/>
          <w:szCs w:val="24"/>
          <w:lang w:val="en-IN"/>
        </w:rPr>
      </w:pPr>
    </w:p>
    <w:p w:rsidR="005C4C71" w:rsidRDefault="005C4C71" w:rsidP="00440B0D">
      <w:pPr>
        <w:tabs>
          <w:tab w:val="left" w:pos="3792"/>
        </w:tabs>
        <w:jc w:val="both"/>
        <w:rPr>
          <w:rFonts w:ascii="Times New Roman" w:hAnsi="Times New Roman" w:cs="Times New Roman"/>
          <w:sz w:val="24"/>
          <w:szCs w:val="24"/>
          <w:lang w:val="en-IN"/>
        </w:rPr>
      </w:pPr>
    </w:p>
    <w:p w:rsidR="005C4C71" w:rsidRDefault="005C4C71" w:rsidP="00440B0D">
      <w:pPr>
        <w:tabs>
          <w:tab w:val="left" w:pos="3792"/>
        </w:tabs>
        <w:jc w:val="both"/>
        <w:rPr>
          <w:rFonts w:ascii="Times New Roman" w:hAnsi="Times New Roman" w:cs="Times New Roman"/>
          <w:sz w:val="24"/>
          <w:szCs w:val="24"/>
          <w:lang w:val="en-IN"/>
        </w:rPr>
      </w:pPr>
    </w:p>
    <w:p w:rsidR="005C4C71" w:rsidRDefault="005C4C71" w:rsidP="00440B0D">
      <w:pPr>
        <w:tabs>
          <w:tab w:val="left" w:pos="3792"/>
        </w:tabs>
        <w:jc w:val="both"/>
        <w:rPr>
          <w:rFonts w:ascii="Times New Roman" w:hAnsi="Times New Roman" w:cs="Times New Roman"/>
          <w:sz w:val="24"/>
          <w:szCs w:val="24"/>
          <w:lang w:val="en-IN"/>
        </w:rPr>
      </w:pPr>
    </w:p>
    <w:p w:rsidR="005C4C71" w:rsidRDefault="005C4C71" w:rsidP="00440B0D">
      <w:pPr>
        <w:tabs>
          <w:tab w:val="left" w:pos="3792"/>
        </w:tabs>
        <w:jc w:val="both"/>
        <w:rPr>
          <w:rFonts w:ascii="Times New Roman" w:hAnsi="Times New Roman" w:cs="Times New Roman"/>
          <w:sz w:val="24"/>
          <w:szCs w:val="24"/>
          <w:lang w:val="en-IN"/>
        </w:rPr>
      </w:pPr>
    </w:p>
    <w:p w:rsidR="005C4C71" w:rsidRDefault="005C4C71" w:rsidP="00440B0D">
      <w:pPr>
        <w:tabs>
          <w:tab w:val="left" w:pos="3792"/>
        </w:tabs>
        <w:jc w:val="both"/>
        <w:rPr>
          <w:rFonts w:ascii="Times New Roman" w:hAnsi="Times New Roman" w:cs="Times New Roman"/>
          <w:sz w:val="24"/>
          <w:szCs w:val="24"/>
          <w:lang w:val="en-IN"/>
        </w:rPr>
      </w:pPr>
    </w:p>
    <w:p w:rsidR="005C4C71" w:rsidRDefault="005C4C71" w:rsidP="00440B0D">
      <w:pPr>
        <w:tabs>
          <w:tab w:val="left" w:pos="3792"/>
        </w:tabs>
        <w:jc w:val="both"/>
        <w:rPr>
          <w:rFonts w:ascii="Times New Roman" w:hAnsi="Times New Roman" w:cs="Times New Roman"/>
          <w:sz w:val="24"/>
          <w:szCs w:val="24"/>
          <w:lang w:val="en-IN"/>
        </w:rPr>
      </w:pPr>
    </w:p>
    <w:p w:rsidR="005C4C71" w:rsidRPr="00840A20" w:rsidRDefault="005C4C71" w:rsidP="00440B0D">
      <w:pPr>
        <w:tabs>
          <w:tab w:val="left" w:pos="3792"/>
        </w:tabs>
        <w:jc w:val="both"/>
        <w:rPr>
          <w:rFonts w:ascii="Times New Roman" w:hAnsi="Times New Roman" w:cs="Times New Roman"/>
          <w:sz w:val="24"/>
          <w:szCs w:val="24"/>
          <w:lang w:val="en-IN"/>
        </w:rPr>
      </w:pPr>
    </w:p>
    <w:p w:rsidR="00840A20" w:rsidRDefault="00840A20" w:rsidP="00384F96">
      <w:pPr>
        <w:tabs>
          <w:tab w:val="left" w:pos="3792"/>
        </w:tabs>
        <w:rPr>
          <w:rFonts w:ascii="Times New Roman" w:hAnsi="Times New Roman" w:cs="Times New Roman"/>
          <w:sz w:val="24"/>
          <w:szCs w:val="24"/>
          <w:lang w:val="en-IN"/>
        </w:rPr>
      </w:pPr>
    </w:p>
    <w:p w:rsidR="005C4C71" w:rsidRDefault="005C4C71" w:rsidP="005C4C71">
      <w:pPr>
        <w:pStyle w:val="ListParagraph"/>
        <w:numPr>
          <w:ilvl w:val="0"/>
          <w:numId w:val="2"/>
        </w:numPr>
        <w:tabs>
          <w:tab w:val="left" w:pos="3792"/>
        </w:tabs>
        <w:rPr>
          <w:rFonts w:ascii="Times New Roman" w:hAnsi="Times New Roman" w:cs="Times New Roman"/>
          <w:b/>
          <w:bCs/>
          <w:sz w:val="24"/>
          <w:szCs w:val="24"/>
          <w:u w:val="single"/>
          <w:lang w:val="en-IN"/>
        </w:rPr>
      </w:pPr>
      <w:r w:rsidRPr="005C4C71">
        <w:rPr>
          <w:rFonts w:ascii="Times New Roman" w:hAnsi="Times New Roman" w:cs="Times New Roman"/>
          <w:b/>
          <w:bCs/>
          <w:sz w:val="24"/>
          <w:szCs w:val="24"/>
          <w:u w:val="single"/>
          <w:lang w:val="en-IN"/>
        </w:rPr>
        <w:lastRenderedPageBreak/>
        <w:t>Bikes purchased by region-wise income</w:t>
      </w:r>
    </w:p>
    <w:tbl>
      <w:tblPr>
        <w:tblW w:w="852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060"/>
        <w:gridCol w:w="2440"/>
        <w:gridCol w:w="2660"/>
        <w:gridCol w:w="1360"/>
      </w:tblGrid>
      <w:tr w:rsidR="005C4C71" w:rsidRPr="005C4C71" w:rsidTr="005C4C71">
        <w:trPr>
          <w:trHeight w:val="312"/>
        </w:trPr>
        <w:tc>
          <w:tcPr>
            <w:tcW w:w="2060" w:type="dxa"/>
            <w:shd w:val="clear" w:color="D9E1F2" w:fill="D9E1F2"/>
            <w:noWrap/>
            <w:vAlign w:val="bottom"/>
            <w:hideMark/>
          </w:tcPr>
          <w:p w:rsidR="005C4C71" w:rsidRPr="005C4C71" w:rsidRDefault="005C4C71" w:rsidP="005C4C71">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5C4C71">
              <w:rPr>
                <w:rFonts w:ascii="Times New Roman" w:eastAsia="Times New Roman" w:hAnsi="Times New Roman" w:cs="Times New Roman"/>
                <w:b/>
                <w:bCs/>
                <w:color w:val="000000"/>
                <w:kern w:val="0"/>
                <w:sz w:val="24"/>
                <w:szCs w:val="24"/>
                <w:lang w:val="en-IN" w:eastAsia="en-IN"/>
                <w14:ligatures w14:val="none"/>
              </w:rPr>
              <w:t>Average of Income</w:t>
            </w:r>
          </w:p>
        </w:tc>
        <w:tc>
          <w:tcPr>
            <w:tcW w:w="2440" w:type="dxa"/>
            <w:shd w:val="clear" w:color="D9E1F2" w:fill="D9E1F2"/>
            <w:noWrap/>
            <w:vAlign w:val="bottom"/>
            <w:hideMark/>
          </w:tcPr>
          <w:p w:rsidR="005C4C71" w:rsidRPr="005C4C71" w:rsidRDefault="005C4C71" w:rsidP="005C4C71">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5C4C71">
              <w:rPr>
                <w:rFonts w:ascii="Times New Roman" w:eastAsia="Times New Roman" w:hAnsi="Times New Roman" w:cs="Times New Roman"/>
                <w:b/>
                <w:bCs/>
                <w:color w:val="000000"/>
                <w:kern w:val="0"/>
                <w:sz w:val="24"/>
                <w:szCs w:val="24"/>
                <w:lang w:val="en-IN" w:eastAsia="en-IN"/>
                <w14:ligatures w14:val="none"/>
              </w:rPr>
              <w:t>Column Labels</w:t>
            </w:r>
          </w:p>
        </w:tc>
        <w:tc>
          <w:tcPr>
            <w:tcW w:w="2660" w:type="dxa"/>
            <w:shd w:val="clear" w:color="D9E1F2" w:fill="D9E1F2"/>
            <w:noWrap/>
            <w:vAlign w:val="bottom"/>
            <w:hideMark/>
          </w:tcPr>
          <w:p w:rsidR="005C4C71" w:rsidRPr="005C4C71" w:rsidRDefault="005C4C71" w:rsidP="005C4C71">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p>
        </w:tc>
        <w:tc>
          <w:tcPr>
            <w:tcW w:w="1360" w:type="dxa"/>
            <w:shd w:val="clear" w:color="D9E1F2" w:fill="D9E1F2"/>
            <w:noWrap/>
            <w:vAlign w:val="bottom"/>
            <w:hideMark/>
          </w:tcPr>
          <w:p w:rsidR="005C4C71" w:rsidRPr="005C4C71" w:rsidRDefault="005C4C71" w:rsidP="005C4C71">
            <w:pPr>
              <w:spacing w:after="0" w:line="240" w:lineRule="auto"/>
              <w:jc w:val="center"/>
              <w:rPr>
                <w:rFonts w:ascii="Times New Roman" w:eastAsia="Times New Roman" w:hAnsi="Times New Roman" w:cs="Times New Roman"/>
                <w:kern w:val="0"/>
                <w:sz w:val="20"/>
                <w:szCs w:val="20"/>
                <w:lang w:val="en-IN" w:eastAsia="en-IN"/>
                <w14:ligatures w14:val="none"/>
              </w:rPr>
            </w:pPr>
          </w:p>
        </w:tc>
      </w:tr>
      <w:tr w:rsidR="005C4C71" w:rsidRPr="005C4C71" w:rsidTr="005C4C71">
        <w:trPr>
          <w:trHeight w:val="312"/>
        </w:trPr>
        <w:tc>
          <w:tcPr>
            <w:tcW w:w="2060" w:type="dxa"/>
            <w:shd w:val="clear" w:color="D9E1F2" w:fill="D9E1F2"/>
            <w:noWrap/>
            <w:vAlign w:val="bottom"/>
            <w:hideMark/>
          </w:tcPr>
          <w:p w:rsidR="005C4C71" w:rsidRPr="005C4C71" w:rsidRDefault="005C4C71" w:rsidP="005C4C71">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5C4C71">
              <w:rPr>
                <w:rFonts w:ascii="Times New Roman" w:eastAsia="Times New Roman" w:hAnsi="Times New Roman" w:cs="Times New Roman"/>
                <w:b/>
                <w:bCs/>
                <w:color w:val="000000"/>
                <w:kern w:val="0"/>
                <w:sz w:val="24"/>
                <w:szCs w:val="24"/>
                <w:lang w:val="en-IN" w:eastAsia="en-IN"/>
                <w14:ligatures w14:val="none"/>
              </w:rPr>
              <w:t>Row Labels</w:t>
            </w:r>
          </w:p>
        </w:tc>
        <w:tc>
          <w:tcPr>
            <w:tcW w:w="2440" w:type="dxa"/>
            <w:shd w:val="clear" w:color="D9E1F2" w:fill="D9E1F2"/>
            <w:noWrap/>
            <w:vAlign w:val="bottom"/>
            <w:hideMark/>
          </w:tcPr>
          <w:p w:rsidR="005C4C71" w:rsidRPr="005C4C71" w:rsidRDefault="005C4C71" w:rsidP="005C4C71">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5C4C71">
              <w:rPr>
                <w:rFonts w:ascii="Times New Roman" w:eastAsia="Times New Roman" w:hAnsi="Times New Roman" w:cs="Times New Roman"/>
                <w:b/>
                <w:bCs/>
                <w:color w:val="000000"/>
                <w:kern w:val="0"/>
                <w:sz w:val="24"/>
                <w:szCs w:val="24"/>
                <w:lang w:val="en-IN" w:eastAsia="en-IN"/>
                <w14:ligatures w14:val="none"/>
              </w:rPr>
              <w:t>No</w:t>
            </w:r>
          </w:p>
        </w:tc>
        <w:tc>
          <w:tcPr>
            <w:tcW w:w="2660" w:type="dxa"/>
            <w:shd w:val="clear" w:color="D9E1F2" w:fill="D9E1F2"/>
            <w:noWrap/>
            <w:vAlign w:val="bottom"/>
            <w:hideMark/>
          </w:tcPr>
          <w:p w:rsidR="005C4C71" w:rsidRPr="005C4C71" w:rsidRDefault="005C4C71" w:rsidP="005C4C71">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5C4C71">
              <w:rPr>
                <w:rFonts w:ascii="Times New Roman" w:eastAsia="Times New Roman" w:hAnsi="Times New Roman" w:cs="Times New Roman"/>
                <w:b/>
                <w:bCs/>
                <w:color w:val="000000"/>
                <w:kern w:val="0"/>
                <w:sz w:val="24"/>
                <w:szCs w:val="24"/>
                <w:lang w:val="en-IN" w:eastAsia="en-IN"/>
                <w14:ligatures w14:val="none"/>
              </w:rPr>
              <w:t>Yes</w:t>
            </w:r>
          </w:p>
        </w:tc>
        <w:tc>
          <w:tcPr>
            <w:tcW w:w="1360" w:type="dxa"/>
            <w:shd w:val="clear" w:color="D9E1F2" w:fill="D9E1F2"/>
            <w:noWrap/>
            <w:vAlign w:val="bottom"/>
            <w:hideMark/>
          </w:tcPr>
          <w:p w:rsidR="005C4C71" w:rsidRPr="005C4C71" w:rsidRDefault="005C4C71" w:rsidP="005C4C71">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5C4C71">
              <w:rPr>
                <w:rFonts w:ascii="Times New Roman" w:eastAsia="Times New Roman" w:hAnsi="Times New Roman" w:cs="Times New Roman"/>
                <w:b/>
                <w:bCs/>
                <w:color w:val="000000"/>
                <w:kern w:val="0"/>
                <w:sz w:val="24"/>
                <w:szCs w:val="24"/>
                <w:lang w:val="en-IN" w:eastAsia="en-IN"/>
                <w14:ligatures w14:val="none"/>
              </w:rPr>
              <w:t>Grand Total</w:t>
            </w:r>
          </w:p>
        </w:tc>
      </w:tr>
      <w:tr w:rsidR="005C4C71" w:rsidRPr="005C4C71" w:rsidTr="005C4C71">
        <w:trPr>
          <w:trHeight w:val="312"/>
        </w:trPr>
        <w:tc>
          <w:tcPr>
            <w:tcW w:w="2060" w:type="dxa"/>
            <w:noWrap/>
            <w:vAlign w:val="bottom"/>
            <w:hideMark/>
          </w:tcPr>
          <w:p w:rsidR="005C4C71" w:rsidRPr="005C4C71" w:rsidRDefault="005C4C71" w:rsidP="005C4C7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5C4C71">
              <w:rPr>
                <w:rFonts w:ascii="Times New Roman" w:eastAsia="Times New Roman" w:hAnsi="Times New Roman" w:cs="Times New Roman"/>
                <w:color w:val="000000"/>
                <w:kern w:val="0"/>
                <w:sz w:val="24"/>
                <w:szCs w:val="24"/>
                <w:lang w:val="en-IN" w:eastAsia="en-IN"/>
                <w14:ligatures w14:val="none"/>
              </w:rPr>
              <w:t>Europe</w:t>
            </w:r>
          </w:p>
        </w:tc>
        <w:tc>
          <w:tcPr>
            <w:tcW w:w="2440" w:type="dxa"/>
            <w:noWrap/>
            <w:vAlign w:val="bottom"/>
            <w:hideMark/>
          </w:tcPr>
          <w:p w:rsidR="005C4C71" w:rsidRPr="005C4C71" w:rsidRDefault="005C4C71" w:rsidP="005C4C7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5C4C71">
              <w:rPr>
                <w:rFonts w:ascii="Times New Roman" w:eastAsia="Times New Roman" w:hAnsi="Times New Roman" w:cs="Times New Roman"/>
                <w:color w:val="000000"/>
                <w:kern w:val="0"/>
                <w:sz w:val="24"/>
                <w:szCs w:val="24"/>
                <w:lang w:val="en-IN" w:eastAsia="en-IN"/>
                <w14:ligatures w14:val="none"/>
              </w:rPr>
              <w:t>$40,000.00</w:t>
            </w:r>
          </w:p>
        </w:tc>
        <w:tc>
          <w:tcPr>
            <w:tcW w:w="2660" w:type="dxa"/>
            <w:noWrap/>
            <w:vAlign w:val="bottom"/>
            <w:hideMark/>
          </w:tcPr>
          <w:p w:rsidR="005C4C71" w:rsidRPr="005C4C71" w:rsidRDefault="005C4C71" w:rsidP="005C4C7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5C4C71">
              <w:rPr>
                <w:rFonts w:ascii="Times New Roman" w:eastAsia="Times New Roman" w:hAnsi="Times New Roman" w:cs="Times New Roman"/>
                <w:color w:val="000000"/>
                <w:kern w:val="0"/>
                <w:sz w:val="24"/>
                <w:szCs w:val="24"/>
                <w:lang w:val="en-IN" w:eastAsia="en-IN"/>
                <w14:ligatures w14:val="none"/>
              </w:rPr>
              <w:t>$42,371.79</w:t>
            </w:r>
          </w:p>
        </w:tc>
        <w:tc>
          <w:tcPr>
            <w:tcW w:w="1360" w:type="dxa"/>
            <w:noWrap/>
            <w:vAlign w:val="bottom"/>
            <w:hideMark/>
          </w:tcPr>
          <w:p w:rsidR="005C4C71" w:rsidRPr="005C4C71" w:rsidRDefault="005C4C71" w:rsidP="005C4C7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5C4C71">
              <w:rPr>
                <w:rFonts w:ascii="Times New Roman" w:eastAsia="Times New Roman" w:hAnsi="Times New Roman" w:cs="Times New Roman"/>
                <w:color w:val="000000"/>
                <w:kern w:val="0"/>
                <w:sz w:val="24"/>
                <w:szCs w:val="24"/>
                <w:lang w:val="en-IN" w:eastAsia="en-IN"/>
                <w14:ligatures w14:val="none"/>
              </w:rPr>
              <w:t>$41,170.89</w:t>
            </w:r>
          </w:p>
        </w:tc>
      </w:tr>
      <w:tr w:rsidR="005C4C71" w:rsidRPr="005C4C71" w:rsidTr="005C4C71">
        <w:trPr>
          <w:trHeight w:val="312"/>
        </w:trPr>
        <w:tc>
          <w:tcPr>
            <w:tcW w:w="2060" w:type="dxa"/>
            <w:noWrap/>
            <w:vAlign w:val="bottom"/>
            <w:hideMark/>
          </w:tcPr>
          <w:p w:rsidR="005C4C71" w:rsidRPr="005C4C71" w:rsidRDefault="005C4C71" w:rsidP="005C4C7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5C4C71">
              <w:rPr>
                <w:rFonts w:ascii="Times New Roman" w:eastAsia="Times New Roman" w:hAnsi="Times New Roman" w:cs="Times New Roman"/>
                <w:color w:val="000000"/>
                <w:kern w:val="0"/>
                <w:sz w:val="24"/>
                <w:szCs w:val="24"/>
                <w:lang w:val="en-IN" w:eastAsia="en-IN"/>
                <w14:ligatures w14:val="none"/>
              </w:rPr>
              <w:t>North America</w:t>
            </w:r>
          </w:p>
        </w:tc>
        <w:tc>
          <w:tcPr>
            <w:tcW w:w="2440" w:type="dxa"/>
            <w:noWrap/>
            <w:vAlign w:val="bottom"/>
            <w:hideMark/>
          </w:tcPr>
          <w:p w:rsidR="005C4C71" w:rsidRPr="005C4C71" w:rsidRDefault="005C4C71" w:rsidP="005C4C7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5C4C71">
              <w:rPr>
                <w:rFonts w:ascii="Times New Roman" w:eastAsia="Times New Roman" w:hAnsi="Times New Roman" w:cs="Times New Roman"/>
                <w:color w:val="000000"/>
                <w:kern w:val="0"/>
                <w:sz w:val="24"/>
                <w:szCs w:val="24"/>
                <w:lang w:val="en-IN" w:eastAsia="en-IN"/>
                <w14:ligatures w14:val="none"/>
              </w:rPr>
              <w:t>$60,902.78</w:t>
            </w:r>
          </w:p>
        </w:tc>
        <w:tc>
          <w:tcPr>
            <w:tcW w:w="2660" w:type="dxa"/>
            <w:noWrap/>
            <w:vAlign w:val="bottom"/>
            <w:hideMark/>
          </w:tcPr>
          <w:p w:rsidR="005C4C71" w:rsidRPr="005C4C71" w:rsidRDefault="005C4C71" w:rsidP="005C4C7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5C4C71">
              <w:rPr>
                <w:rFonts w:ascii="Times New Roman" w:eastAsia="Times New Roman" w:hAnsi="Times New Roman" w:cs="Times New Roman"/>
                <w:color w:val="000000"/>
                <w:kern w:val="0"/>
                <w:sz w:val="24"/>
                <w:szCs w:val="24"/>
                <w:lang w:val="en-IN" w:eastAsia="en-IN"/>
                <w14:ligatures w14:val="none"/>
              </w:rPr>
              <w:t>$65,181.82</w:t>
            </w:r>
          </w:p>
        </w:tc>
        <w:tc>
          <w:tcPr>
            <w:tcW w:w="1360" w:type="dxa"/>
            <w:noWrap/>
            <w:vAlign w:val="bottom"/>
            <w:hideMark/>
          </w:tcPr>
          <w:p w:rsidR="005C4C71" w:rsidRPr="005C4C71" w:rsidRDefault="005C4C71" w:rsidP="005C4C7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5C4C71">
              <w:rPr>
                <w:rFonts w:ascii="Times New Roman" w:eastAsia="Times New Roman" w:hAnsi="Times New Roman" w:cs="Times New Roman"/>
                <w:color w:val="000000"/>
                <w:kern w:val="0"/>
                <w:sz w:val="24"/>
                <w:szCs w:val="24"/>
                <w:lang w:val="en-IN" w:eastAsia="en-IN"/>
                <w14:ligatures w14:val="none"/>
              </w:rPr>
              <w:t>$62,755.91</w:t>
            </w:r>
          </w:p>
        </w:tc>
      </w:tr>
      <w:tr w:rsidR="005C4C71" w:rsidRPr="005C4C71" w:rsidTr="005C4C71">
        <w:trPr>
          <w:trHeight w:val="312"/>
        </w:trPr>
        <w:tc>
          <w:tcPr>
            <w:tcW w:w="2060" w:type="dxa"/>
            <w:noWrap/>
            <w:vAlign w:val="bottom"/>
            <w:hideMark/>
          </w:tcPr>
          <w:p w:rsidR="005C4C71" w:rsidRPr="005C4C71" w:rsidRDefault="005C4C71" w:rsidP="005C4C7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5C4C71">
              <w:rPr>
                <w:rFonts w:ascii="Times New Roman" w:eastAsia="Times New Roman" w:hAnsi="Times New Roman" w:cs="Times New Roman"/>
                <w:color w:val="000000"/>
                <w:kern w:val="0"/>
                <w:sz w:val="24"/>
                <w:szCs w:val="24"/>
                <w:lang w:val="en-IN" w:eastAsia="en-IN"/>
                <w14:ligatures w14:val="none"/>
              </w:rPr>
              <w:t>Pacific</w:t>
            </w:r>
          </w:p>
        </w:tc>
        <w:tc>
          <w:tcPr>
            <w:tcW w:w="2440" w:type="dxa"/>
            <w:noWrap/>
            <w:vAlign w:val="bottom"/>
            <w:hideMark/>
          </w:tcPr>
          <w:p w:rsidR="005C4C71" w:rsidRPr="005C4C71" w:rsidRDefault="005C4C71" w:rsidP="005C4C7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5C4C71">
              <w:rPr>
                <w:rFonts w:ascii="Times New Roman" w:eastAsia="Times New Roman" w:hAnsi="Times New Roman" w:cs="Times New Roman"/>
                <w:color w:val="000000"/>
                <w:kern w:val="0"/>
                <w:sz w:val="24"/>
                <w:szCs w:val="24"/>
                <w:lang w:val="en-IN" w:eastAsia="en-IN"/>
                <w14:ligatures w14:val="none"/>
              </w:rPr>
              <w:t>$63,614.46</w:t>
            </w:r>
          </w:p>
        </w:tc>
        <w:tc>
          <w:tcPr>
            <w:tcW w:w="2660" w:type="dxa"/>
            <w:noWrap/>
            <w:vAlign w:val="bottom"/>
            <w:hideMark/>
          </w:tcPr>
          <w:p w:rsidR="005C4C71" w:rsidRPr="005C4C71" w:rsidRDefault="005C4C71" w:rsidP="005C4C7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5C4C71">
              <w:rPr>
                <w:rFonts w:ascii="Times New Roman" w:eastAsia="Times New Roman" w:hAnsi="Times New Roman" w:cs="Times New Roman"/>
                <w:color w:val="000000"/>
                <w:kern w:val="0"/>
                <w:sz w:val="24"/>
                <w:szCs w:val="24"/>
                <w:lang w:val="en-IN" w:eastAsia="en-IN"/>
                <w14:ligatures w14:val="none"/>
              </w:rPr>
              <w:t>$63,025.21</w:t>
            </w:r>
          </w:p>
        </w:tc>
        <w:tc>
          <w:tcPr>
            <w:tcW w:w="1360" w:type="dxa"/>
            <w:noWrap/>
            <w:vAlign w:val="bottom"/>
            <w:hideMark/>
          </w:tcPr>
          <w:p w:rsidR="005C4C71" w:rsidRPr="005C4C71" w:rsidRDefault="005C4C71" w:rsidP="005C4C7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5C4C71">
              <w:rPr>
                <w:rFonts w:ascii="Times New Roman" w:eastAsia="Times New Roman" w:hAnsi="Times New Roman" w:cs="Times New Roman"/>
                <w:color w:val="000000"/>
                <w:kern w:val="0"/>
                <w:sz w:val="24"/>
                <w:szCs w:val="24"/>
                <w:lang w:val="en-IN" w:eastAsia="en-IN"/>
                <w14:ligatures w14:val="none"/>
              </w:rPr>
              <w:t>$63,267.33</w:t>
            </w:r>
          </w:p>
        </w:tc>
      </w:tr>
      <w:tr w:rsidR="005C4C71" w:rsidRPr="005C4C71" w:rsidTr="005C4C71">
        <w:trPr>
          <w:trHeight w:val="312"/>
        </w:trPr>
        <w:tc>
          <w:tcPr>
            <w:tcW w:w="2060" w:type="dxa"/>
            <w:shd w:val="clear" w:color="D9E1F2" w:fill="D9E1F2"/>
            <w:noWrap/>
            <w:vAlign w:val="bottom"/>
            <w:hideMark/>
          </w:tcPr>
          <w:p w:rsidR="005C4C71" w:rsidRPr="005C4C71" w:rsidRDefault="005C4C71" w:rsidP="005C4C71">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5C4C71">
              <w:rPr>
                <w:rFonts w:ascii="Times New Roman" w:eastAsia="Times New Roman" w:hAnsi="Times New Roman" w:cs="Times New Roman"/>
                <w:b/>
                <w:bCs/>
                <w:color w:val="000000"/>
                <w:kern w:val="0"/>
                <w:sz w:val="24"/>
                <w:szCs w:val="24"/>
                <w:lang w:val="en-IN" w:eastAsia="en-IN"/>
                <w14:ligatures w14:val="none"/>
              </w:rPr>
              <w:t>Grand Total</w:t>
            </w:r>
          </w:p>
        </w:tc>
        <w:tc>
          <w:tcPr>
            <w:tcW w:w="2440" w:type="dxa"/>
            <w:shd w:val="clear" w:color="D9E1F2" w:fill="D9E1F2"/>
            <w:noWrap/>
            <w:vAlign w:val="bottom"/>
            <w:hideMark/>
          </w:tcPr>
          <w:p w:rsidR="005C4C71" w:rsidRPr="005C4C71" w:rsidRDefault="005C4C71" w:rsidP="005C4C71">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5C4C71">
              <w:rPr>
                <w:rFonts w:ascii="Times New Roman" w:eastAsia="Times New Roman" w:hAnsi="Times New Roman" w:cs="Times New Roman"/>
                <w:b/>
                <w:bCs/>
                <w:color w:val="000000"/>
                <w:kern w:val="0"/>
                <w:sz w:val="24"/>
                <w:szCs w:val="24"/>
                <w:lang w:val="en-IN" w:eastAsia="en-IN"/>
                <w14:ligatures w14:val="none"/>
              </w:rPr>
              <w:t>$55,028.25</w:t>
            </w:r>
          </w:p>
        </w:tc>
        <w:tc>
          <w:tcPr>
            <w:tcW w:w="2660" w:type="dxa"/>
            <w:shd w:val="clear" w:color="D9E1F2" w:fill="D9E1F2"/>
            <w:noWrap/>
            <w:vAlign w:val="bottom"/>
            <w:hideMark/>
          </w:tcPr>
          <w:p w:rsidR="005C4C71" w:rsidRPr="005C4C71" w:rsidRDefault="005C4C71" w:rsidP="005C4C71">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5C4C71">
              <w:rPr>
                <w:rFonts w:ascii="Times New Roman" w:eastAsia="Times New Roman" w:hAnsi="Times New Roman" w:cs="Times New Roman"/>
                <w:b/>
                <w:bCs/>
                <w:color w:val="000000"/>
                <w:kern w:val="0"/>
                <w:sz w:val="24"/>
                <w:szCs w:val="24"/>
                <w:lang w:val="en-IN" w:eastAsia="en-IN"/>
                <w14:ligatures w14:val="none"/>
              </w:rPr>
              <w:t>$57,474.75</w:t>
            </w:r>
          </w:p>
        </w:tc>
        <w:tc>
          <w:tcPr>
            <w:tcW w:w="1360" w:type="dxa"/>
            <w:shd w:val="clear" w:color="D9E1F2" w:fill="D9E1F2"/>
            <w:noWrap/>
            <w:vAlign w:val="bottom"/>
            <w:hideMark/>
          </w:tcPr>
          <w:p w:rsidR="005C4C71" w:rsidRPr="005C4C71" w:rsidRDefault="005C4C71" w:rsidP="005C4C71">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5C4C71">
              <w:rPr>
                <w:rFonts w:ascii="Times New Roman" w:eastAsia="Times New Roman" w:hAnsi="Times New Roman" w:cs="Times New Roman"/>
                <w:b/>
                <w:bCs/>
                <w:color w:val="000000"/>
                <w:kern w:val="0"/>
                <w:sz w:val="24"/>
                <w:szCs w:val="24"/>
                <w:lang w:val="en-IN" w:eastAsia="en-IN"/>
                <w14:ligatures w14:val="none"/>
              </w:rPr>
              <w:t>$56,208.58</w:t>
            </w:r>
          </w:p>
        </w:tc>
      </w:tr>
    </w:tbl>
    <w:p w:rsidR="005C4C71" w:rsidRDefault="005C4C71" w:rsidP="005C4C71">
      <w:pPr>
        <w:tabs>
          <w:tab w:val="left" w:pos="3792"/>
        </w:tabs>
        <w:rPr>
          <w:rFonts w:ascii="Times New Roman" w:hAnsi="Times New Roman" w:cs="Times New Roman"/>
          <w:b/>
          <w:bCs/>
          <w:sz w:val="24"/>
          <w:szCs w:val="24"/>
          <w:u w:val="single"/>
          <w:lang w:val="en-IN"/>
        </w:rPr>
      </w:pPr>
    </w:p>
    <w:p w:rsidR="005C4C71" w:rsidRDefault="005C4C71" w:rsidP="005C4C71">
      <w:pPr>
        <w:tabs>
          <w:tab w:val="left" w:pos="3792"/>
        </w:tabs>
        <w:rPr>
          <w:noProof/>
        </w:rPr>
      </w:pPr>
      <w:r>
        <w:rPr>
          <w:noProof/>
        </w:rPr>
        <w:drawing>
          <wp:inline distT="0" distB="0" distL="0" distR="0" wp14:anchorId="47A5041E" wp14:editId="734635E8">
            <wp:extent cx="5897880" cy="2149475"/>
            <wp:effectExtent l="0" t="0" r="7620" b="3175"/>
            <wp:docPr id="414090312" name="Chart 1">
              <a:extLst xmlns:a="http://schemas.openxmlformats.org/drawingml/2006/main">
                <a:ext uri="{FF2B5EF4-FFF2-40B4-BE49-F238E27FC236}">
                  <a16:creationId xmlns:a16="http://schemas.microsoft.com/office/drawing/2014/main" id="{39DF7BE8-7CF8-4085-8968-3B30420C7B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5C4C71" w:rsidRPr="005C4C71" w:rsidRDefault="005C4C71" w:rsidP="005C4C71">
      <w:pPr>
        <w:rPr>
          <w:rFonts w:ascii="Times New Roman" w:hAnsi="Times New Roman" w:cs="Times New Roman"/>
          <w:sz w:val="24"/>
          <w:szCs w:val="24"/>
          <w:lang w:val="en-IN"/>
        </w:rPr>
      </w:pPr>
    </w:p>
    <w:p w:rsidR="005C4C71" w:rsidRPr="005C4C71" w:rsidRDefault="005C4C71" w:rsidP="005C4C71">
      <w:pPr>
        <w:tabs>
          <w:tab w:val="left" w:pos="6144"/>
        </w:tabs>
        <w:rPr>
          <w:rFonts w:ascii="Times New Roman" w:hAnsi="Times New Roman" w:cs="Times New Roman"/>
          <w:sz w:val="24"/>
          <w:szCs w:val="24"/>
          <w:lang w:val="en-IN"/>
        </w:rPr>
      </w:pPr>
      <w:r w:rsidRPr="005C4C71">
        <w:rPr>
          <w:rFonts w:ascii="Times New Roman" w:hAnsi="Times New Roman" w:cs="Times New Roman"/>
          <w:sz w:val="24"/>
          <w:szCs w:val="24"/>
          <w:lang w:val="en-IN"/>
        </w:rPr>
        <w:t>This graph shows the average income of people who purchased a bike vs. those who did not, across three regions — Europe, North America, and Pacific.</w:t>
      </w:r>
    </w:p>
    <w:p w:rsidR="005C4C71" w:rsidRPr="005C4C71" w:rsidRDefault="005C4C71" w:rsidP="005C4C71">
      <w:pPr>
        <w:tabs>
          <w:tab w:val="left" w:pos="6144"/>
        </w:tabs>
        <w:rPr>
          <w:rFonts w:ascii="Times New Roman" w:hAnsi="Times New Roman" w:cs="Times New Roman"/>
          <w:sz w:val="24"/>
          <w:szCs w:val="24"/>
          <w:lang w:val="en-IN"/>
        </w:rPr>
      </w:pPr>
      <w:r w:rsidRPr="005C4C71">
        <w:rPr>
          <w:rFonts w:ascii="Times New Roman" w:hAnsi="Times New Roman" w:cs="Times New Roman"/>
          <w:sz w:val="24"/>
          <w:szCs w:val="24"/>
          <w:lang w:val="en-IN"/>
        </w:rPr>
        <w:t>Key Understanding</w:t>
      </w:r>
    </w:p>
    <w:p w:rsidR="005C4C71" w:rsidRPr="005C4C71" w:rsidRDefault="005C4C71" w:rsidP="005C4C71">
      <w:pPr>
        <w:numPr>
          <w:ilvl w:val="0"/>
          <w:numId w:val="7"/>
        </w:numPr>
        <w:tabs>
          <w:tab w:val="left" w:pos="6144"/>
        </w:tabs>
        <w:rPr>
          <w:rFonts w:ascii="Times New Roman" w:hAnsi="Times New Roman" w:cs="Times New Roman"/>
          <w:sz w:val="24"/>
          <w:szCs w:val="24"/>
          <w:lang w:val="en-IN"/>
        </w:rPr>
      </w:pPr>
      <w:r w:rsidRPr="005C4C71">
        <w:rPr>
          <w:rFonts w:ascii="Times New Roman" w:hAnsi="Times New Roman" w:cs="Times New Roman"/>
          <w:sz w:val="24"/>
          <w:szCs w:val="24"/>
          <w:lang w:val="en-IN"/>
        </w:rPr>
        <w:t>In all regions, the average income of people who purchased a bike (“Yes”) is slightly higher than those who did not (“No”).</w:t>
      </w:r>
    </w:p>
    <w:p w:rsidR="005C4C71" w:rsidRPr="005C4C71" w:rsidRDefault="005C4C71" w:rsidP="005C4C71">
      <w:pPr>
        <w:numPr>
          <w:ilvl w:val="0"/>
          <w:numId w:val="7"/>
        </w:numPr>
        <w:tabs>
          <w:tab w:val="left" w:pos="6144"/>
        </w:tabs>
        <w:rPr>
          <w:rFonts w:ascii="Times New Roman" w:hAnsi="Times New Roman" w:cs="Times New Roman"/>
          <w:sz w:val="24"/>
          <w:szCs w:val="24"/>
          <w:lang w:val="en-IN"/>
        </w:rPr>
      </w:pPr>
      <w:r w:rsidRPr="005C4C71">
        <w:rPr>
          <w:rFonts w:ascii="Times New Roman" w:hAnsi="Times New Roman" w:cs="Times New Roman"/>
          <w:sz w:val="24"/>
          <w:szCs w:val="24"/>
          <w:lang w:val="en-IN"/>
        </w:rPr>
        <w:t>North America and the Pacific regions show the highest incomes overall.</w:t>
      </w:r>
    </w:p>
    <w:p w:rsidR="005C4C71" w:rsidRPr="005C4C71" w:rsidRDefault="005C4C71" w:rsidP="005C4C71">
      <w:pPr>
        <w:numPr>
          <w:ilvl w:val="0"/>
          <w:numId w:val="7"/>
        </w:numPr>
        <w:tabs>
          <w:tab w:val="left" w:pos="6144"/>
        </w:tabs>
        <w:rPr>
          <w:rFonts w:ascii="Times New Roman" w:hAnsi="Times New Roman" w:cs="Times New Roman"/>
          <w:sz w:val="24"/>
          <w:szCs w:val="24"/>
          <w:lang w:val="en-IN"/>
        </w:rPr>
      </w:pPr>
      <w:r w:rsidRPr="005C4C71">
        <w:rPr>
          <w:rFonts w:ascii="Times New Roman" w:hAnsi="Times New Roman" w:cs="Times New Roman"/>
          <w:sz w:val="24"/>
          <w:szCs w:val="24"/>
          <w:lang w:val="en-IN"/>
        </w:rPr>
        <w:t>Europe has the lowest incomes, and here too, bike buyers earn a bit more than non-buyers.</w:t>
      </w:r>
    </w:p>
    <w:p w:rsidR="005C4C71" w:rsidRPr="005C4C71" w:rsidRDefault="005C4C71" w:rsidP="005C4C71">
      <w:pPr>
        <w:tabs>
          <w:tab w:val="left" w:pos="6144"/>
        </w:tabs>
        <w:rPr>
          <w:rFonts w:ascii="Times New Roman" w:hAnsi="Times New Roman" w:cs="Times New Roman"/>
          <w:sz w:val="24"/>
          <w:szCs w:val="24"/>
          <w:lang w:val="en-IN"/>
        </w:rPr>
      </w:pPr>
      <w:r w:rsidRPr="005C4C71">
        <w:rPr>
          <w:rFonts w:ascii="Times New Roman" w:hAnsi="Times New Roman" w:cs="Times New Roman"/>
          <w:sz w:val="24"/>
          <w:szCs w:val="24"/>
          <w:lang w:val="en-IN"/>
        </w:rPr>
        <w:t>People with higher incomes are more likely to purchase bikes, which is why the “Yes” bars are higher than the “No” bars in each region.</w:t>
      </w:r>
    </w:p>
    <w:p w:rsidR="005C4C71" w:rsidRDefault="005C4C71" w:rsidP="005C4C71">
      <w:pPr>
        <w:tabs>
          <w:tab w:val="left" w:pos="6144"/>
        </w:tabs>
        <w:rPr>
          <w:rFonts w:ascii="Times New Roman" w:hAnsi="Times New Roman" w:cs="Times New Roman"/>
          <w:sz w:val="24"/>
          <w:szCs w:val="24"/>
          <w:lang w:val="en-IN"/>
        </w:rPr>
      </w:pPr>
    </w:p>
    <w:p w:rsidR="00227F55" w:rsidRDefault="00227F55" w:rsidP="005C4C71">
      <w:pPr>
        <w:tabs>
          <w:tab w:val="left" w:pos="6144"/>
        </w:tabs>
        <w:rPr>
          <w:rFonts w:ascii="Times New Roman" w:hAnsi="Times New Roman" w:cs="Times New Roman"/>
          <w:sz w:val="24"/>
          <w:szCs w:val="24"/>
          <w:lang w:val="en-IN"/>
        </w:rPr>
      </w:pPr>
    </w:p>
    <w:p w:rsidR="00227F55" w:rsidRDefault="00227F55" w:rsidP="005C4C71">
      <w:pPr>
        <w:tabs>
          <w:tab w:val="left" w:pos="6144"/>
        </w:tabs>
        <w:rPr>
          <w:rFonts w:ascii="Times New Roman" w:hAnsi="Times New Roman" w:cs="Times New Roman"/>
          <w:sz w:val="24"/>
          <w:szCs w:val="24"/>
          <w:lang w:val="en-IN"/>
        </w:rPr>
      </w:pPr>
    </w:p>
    <w:p w:rsidR="00227F55" w:rsidRDefault="00227F55" w:rsidP="005C4C71">
      <w:pPr>
        <w:tabs>
          <w:tab w:val="left" w:pos="6144"/>
        </w:tabs>
        <w:rPr>
          <w:rFonts w:ascii="Times New Roman" w:hAnsi="Times New Roman" w:cs="Times New Roman"/>
          <w:sz w:val="24"/>
          <w:szCs w:val="24"/>
          <w:lang w:val="en-IN"/>
        </w:rPr>
      </w:pPr>
    </w:p>
    <w:p w:rsidR="00227F55" w:rsidRDefault="00227F55" w:rsidP="005C4C71">
      <w:pPr>
        <w:tabs>
          <w:tab w:val="left" w:pos="6144"/>
        </w:tabs>
        <w:rPr>
          <w:rFonts w:ascii="Times New Roman" w:hAnsi="Times New Roman" w:cs="Times New Roman"/>
          <w:sz w:val="24"/>
          <w:szCs w:val="24"/>
          <w:lang w:val="en-IN"/>
        </w:rPr>
      </w:pPr>
    </w:p>
    <w:p w:rsidR="00227F55" w:rsidRPr="00227F55" w:rsidRDefault="00227F55" w:rsidP="00227F55">
      <w:pPr>
        <w:pStyle w:val="ListParagraph"/>
        <w:numPr>
          <w:ilvl w:val="0"/>
          <w:numId w:val="2"/>
        </w:numPr>
        <w:tabs>
          <w:tab w:val="left" w:pos="6144"/>
        </w:tabs>
        <w:rPr>
          <w:rFonts w:ascii="Times New Roman" w:hAnsi="Times New Roman" w:cs="Times New Roman"/>
          <w:b/>
          <w:bCs/>
          <w:sz w:val="24"/>
          <w:szCs w:val="24"/>
          <w:lang w:val="en-IN"/>
        </w:rPr>
      </w:pPr>
      <w:r>
        <w:rPr>
          <w:rFonts w:ascii="Times New Roman" w:hAnsi="Times New Roman" w:cs="Times New Roman"/>
          <w:b/>
          <w:bCs/>
          <w:sz w:val="24"/>
          <w:szCs w:val="24"/>
          <w:u w:val="single"/>
          <w:lang w:val="en-IN"/>
        </w:rPr>
        <w:lastRenderedPageBreak/>
        <w:t>Bikes purchased by profession and income</w:t>
      </w:r>
    </w:p>
    <w:tbl>
      <w:tblPr>
        <w:tblW w:w="888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80"/>
        <w:gridCol w:w="2660"/>
        <w:gridCol w:w="2660"/>
        <w:gridCol w:w="1780"/>
      </w:tblGrid>
      <w:tr w:rsidR="00227F55" w:rsidRPr="00227F55" w:rsidTr="00227F55">
        <w:trPr>
          <w:trHeight w:val="312"/>
        </w:trPr>
        <w:tc>
          <w:tcPr>
            <w:tcW w:w="1780" w:type="dxa"/>
            <w:shd w:val="clear" w:color="D9E1F2" w:fill="D9E1F2"/>
            <w:noWrap/>
            <w:vAlign w:val="bottom"/>
            <w:hideMark/>
          </w:tcPr>
          <w:p w:rsidR="00227F55" w:rsidRPr="00227F55" w:rsidRDefault="00227F55" w:rsidP="00227F55">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227F55">
              <w:rPr>
                <w:rFonts w:ascii="Times New Roman" w:eastAsia="Times New Roman" w:hAnsi="Times New Roman" w:cs="Times New Roman"/>
                <w:b/>
                <w:bCs/>
                <w:color w:val="000000"/>
                <w:kern w:val="0"/>
                <w:sz w:val="24"/>
                <w:szCs w:val="24"/>
                <w:lang w:val="en-IN" w:eastAsia="en-IN"/>
                <w14:ligatures w14:val="none"/>
              </w:rPr>
              <w:t>Sum of Income</w:t>
            </w:r>
          </w:p>
        </w:tc>
        <w:tc>
          <w:tcPr>
            <w:tcW w:w="2660" w:type="dxa"/>
            <w:shd w:val="clear" w:color="D9E1F2" w:fill="D9E1F2"/>
            <w:noWrap/>
            <w:vAlign w:val="bottom"/>
            <w:hideMark/>
          </w:tcPr>
          <w:p w:rsidR="00227F55" w:rsidRPr="00227F55" w:rsidRDefault="00227F55" w:rsidP="00227F55">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227F55">
              <w:rPr>
                <w:rFonts w:ascii="Times New Roman" w:eastAsia="Times New Roman" w:hAnsi="Times New Roman" w:cs="Times New Roman"/>
                <w:b/>
                <w:bCs/>
                <w:color w:val="000000"/>
                <w:kern w:val="0"/>
                <w:sz w:val="24"/>
                <w:szCs w:val="24"/>
                <w:lang w:val="en-IN" w:eastAsia="en-IN"/>
                <w14:ligatures w14:val="none"/>
              </w:rPr>
              <w:t>Column Labels</w:t>
            </w:r>
          </w:p>
        </w:tc>
        <w:tc>
          <w:tcPr>
            <w:tcW w:w="2660" w:type="dxa"/>
            <w:shd w:val="clear" w:color="D9E1F2" w:fill="D9E1F2"/>
            <w:noWrap/>
            <w:vAlign w:val="bottom"/>
            <w:hideMark/>
          </w:tcPr>
          <w:p w:rsidR="00227F55" w:rsidRPr="00227F55" w:rsidRDefault="00227F55" w:rsidP="00227F55">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p>
        </w:tc>
        <w:tc>
          <w:tcPr>
            <w:tcW w:w="1780" w:type="dxa"/>
            <w:shd w:val="clear" w:color="D9E1F2" w:fill="D9E1F2"/>
            <w:noWrap/>
            <w:vAlign w:val="bottom"/>
            <w:hideMark/>
          </w:tcPr>
          <w:p w:rsidR="00227F55" w:rsidRPr="00227F55" w:rsidRDefault="00227F55" w:rsidP="00227F55">
            <w:pPr>
              <w:spacing w:after="0" w:line="240" w:lineRule="auto"/>
              <w:jc w:val="center"/>
              <w:rPr>
                <w:rFonts w:ascii="Times New Roman" w:eastAsia="Times New Roman" w:hAnsi="Times New Roman" w:cs="Times New Roman"/>
                <w:kern w:val="0"/>
                <w:sz w:val="20"/>
                <w:szCs w:val="20"/>
                <w:lang w:val="en-IN" w:eastAsia="en-IN"/>
                <w14:ligatures w14:val="none"/>
              </w:rPr>
            </w:pPr>
          </w:p>
        </w:tc>
      </w:tr>
      <w:tr w:rsidR="00227F55" w:rsidRPr="00227F55" w:rsidTr="00227F55">
        <w:trPr>
          <w:trHeight w:val="312"/>
        </w:trPr>
        <w:tc>
          <w:tcPr>
            <w:tcW w:w="1780" w:type="dxa"/>
            <w:shd w:val="clear" w:color="D9E1F2" w:fill="D9E1F2"/>
            <w:noWrap/>
            <w:vAlign w:val="bottom"/>
            <w:hideMark/>
          </w:tcPr>
          <w:p w:rsidR="00227F55" w:rsidRPr="00227F55" w:rsidRDefault="00227F55" w:rsidP="00227F55">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227F55">
              <w:rPr>
                <w:rFonts w:ascii="Times New Roman" w:eastAsia="Times New Roman" w:hAnsi="Times New Roman" w:cs="Times New Roman"/>
                <w:b/>
                <w:bCs/>
                <w:color w:val="000000"/>
                <w:kern w:val="0"/>
                <w:sz w:val="24"/>
                <w:szCs w:val="24"/>
                <w:lang w:val="en-IN" w:eastAsia="en-IN"/>
                <w14:ligatures w14:val="none"/>
              </w:rPr>
              <w:t>Row Labels</w:t>
            </w:r>
          </w:p>
        </w:tc>
        <w:tc>
          <w:tcPr>
            <w:tcW w:w="2660" w:type="dxa"/>
            <w:shd w:val="clear" w:color="D9E1F2" w:fill="D9E1F2"/>
            <w:noWrap/>
            <w:vAlign w:val="bottom"/>
            <w:hideMark/>
          </w:tcPr>
          <w:p w:rsidR="00227F55" w:rsidRPr="00227F55" w:rsidRDefault="00227F55" w:rsidP="00227F55">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227F55">
              <w:rPr>
                <w:rFonts w:ascii="Times New Roman" w:eastAsia="Times New Roman" w:hAnsi="Times New Roman" w:cs="Times New Roman"/>
                <w:b/>
                <w:bCs/>
                <w:color w:val="000000"/>
                <w:kern w:val="0"/>
                <w:sz w:val="24"/>
                <w:szCs w:val="24"/>
                <w:lang w:val="en-IN" w:eastAsia="en-IN"/>
                <w14:ligatures w14:val="none"/>
              </w:rPr>
              <w:t>No</w:t>
            </w:r>
          </w:p>
        </w:tc>
        <w:tc>
          <w:tcPr>
            <w:tcW w:w="2660" w:type="dxa"/>
            <w:shd w:val="clear" w:color="D9E1F2" w:fill="D9E1F2"/>
            <w:noWrap/>
            <w:vAlign w:val="bottom"/>
            <w:hideMark/>
          </w:tcPr>
          <w:p w:rsidR="00227F55" w:rsidRPr="00227F55" w:rsidRDefault="00227F55" w:rsidP="00227F55">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227F55">
              <w:rPr>
                <w:rFonts w:ascii="Times New Roman" w:eastAsia="Times New Roman" w:hAnsi="Times New Roman" w:cs="Times New Roman"/>
                <w:b/>
                <w:bCs/>
                <w:color w:val="000000"/>
                <w:kern w:val="0"/>
                <w:sz w:val="24"/>
                <w:szCs w:val="24"/>
                <w:lang w:val="en-IN" w:eastAsia="en-IN"/>
                <w14:ligatures w14:val="none"/>
              </w:rPr>
              <w:t>Yes</w:t>
            </w:r>
          </w:p>
        </w:tc>
        <w:tc>
          <w:tcPr>
            <w:tcW w:w="1780" w:type="dxa"/>
            <w:shd w:val="clear" w:color="D9E1F2" w:fill="D9E1F2"/>
            <w:noWrap/>
            <w:vAlign w:val="bottom"/>
            <w:hideMark/>
          </w:tcPr>
          <w:p w:rsidR="00227F55" w:rsidRPr="00227F55" w:rsidRDefault="00227F55" w:rsidP="00227F55">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227F55">
              <w:rPr>
                <w:rFonts w:ascii="Times New Roman" w:eastAsia="Times New Roman" w:hAnsi="Times New Roman" w:cs="Times New Roman"/>
                <w:b/>
                <w:bCs/>
                <w:color w:val="000000"/>
                <w:kern w:val="0"/>
                <w:sz w:val="24"/>
                <w:szCs w:val="24"/>
                <w:lang w:val="en-IN" w:eastAsia="en-IN"/>
                <w14:ligatures w14:val="none"/>
              </w:rPr>
              <w:t>Grand Total</w:t>
            </w:r>
          </w:p>
        </w:tc>
      </w:tr>
      <w:tr w:rsidR="00227F55" w:rsidRPr="00227F55" w:rsidTr="00227F55">
        <w:trPr>
          <w:trHeight w:val="312"/>
        </w:trPr>
        <w:tc>
          <w:tcPr>
            <w:tcW w:w="1780" w:type="dxa"/>
            <w:noWrap/>
            <w:vAlign w:val="bottom"/>
            <w:hideMark/>
          </w:tcPr>
          <w:p w:rsidR="00227F55" w:rsidRPr="00227F55" w:rsidRDefault="00227F55" w:rsidP="00227F55">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227F55">
              <w:rPr>
                <w:rFonts w:ascii="Times New Roman" w:eastAsia="Times New Roman" w:hAnsi="Times New Roman" w:cs="Times New Roman"/>
                <w:color w:val="000000"/>
                <w:kern w:val="0"/>
                <w:sz w:val="24"/>
                <w:szCs w:val="24"/>
                <w:lang w:val="en-IN" w:eastAsia="en-IN"/>
                <w14:ligatures w14:val="none"/>
              </w:rPr>
              <w:t>Clerical</w:t>
            </w:r>
          </w:p>
        </w:tc>
        <w:tc>
          <w:tcPr>
            <w:tcW w:w="2660" w:type="dxa"/>
            <w:noWrap/>
            <w:vAlign w:val="bottom"/>
            <w:hideMark/>
          </w:tcPr>
          <w:p w:rsidR="00227F55" w:rsidRPr="00227F55" w:rsidRDefault="00227F55" w:rsidP="00227F55">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227F55">
              <w:rPr>
                <w:rFonts w:ascii="Times New Roman" w:eastAsia="Times New Roman" w:hAnsi="Times New Roman" w:cs="Times New Roman"/>
                <w:color w:val="000000"/>
                <w:kern w:val="0"/>
                <w:sz w:val="24"/>
                <w:szCs w:val="24"/>
                <w:lang w:val="en-IN" w:eastAsia="en-IN"/>
                <w14:ligatures w14:val="none"/>
              </w:rPr>
              <w:t>$26,70,000.00</w:t>
            </w:r>
          </w:p>
        </w:tc>
        <w:tc>
          <w:tcPr>
            <w:tcW w:w="2660" w:type="dxa"/>
            <w:noWrap/>
            <w:vAlign w:val="bottom"/>
            <w:hideMark/>
          </w:tcPr>
          <w:p w:rsidR="00227F55" w:rsidRPr="00227F55" w:rsidRDefault="00227F55" w:rsidP="00227F55">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227F55">
              <w:rPr>
                <w:rFonts w:ascii="Times New Roman" w:eastAsia="Times New Roman" w:hAnsi="Times New Roman" w:cs="Times New Roman"/>
                <w:color w:val="000000"/>
                <w:kern w:val="0"/>
                <w:sz w:val="24"/>
                <w:szCs w:val="24"/>
                <w:lang w:val="en-IN" w:eastAsia="en-IN"/>
                <w14:ligatures w14:val="none"/>
              </w:rPr>
              <w:t>$31,70,000.00</w:t>
            </w:r>
          </w:p>
        </w:tc>
        <w:tc>
          <w:tcPr>
            <w:tcW w:w="1780" w:type="dxa"/>
            <w:noWrap/>
            <w:vAlign w:val="bottom"/>
            <w:hideMark/>
          </w:tcPr>
          <w:p w:rsidR="00227F55" w:rsidRPr="00227F55" w:rsidRDefault="00227F55" w:rsidP="00227F55">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227F55">
              <w:rPr>
                <w:rFonts w:ascii="Times New Roman" w:eastAsia="Times New Roman" w:hAnsi="Times New Roman" w:cs="Times New Roman"/>
                <w:color w:val="000000"/>
                <w:kern w:val="0"/>
                <w:sz w:val="24"/>
                <w:szCs w:val="24"/>
                <w:lang w:val="en-IN" w:eastAsia="en-IN"/>
                <w14:ligatures w14:val="none"/>
              </w:rPr>
              <w:t>$58,40,000.00</w:t>
            </w:r>
          </w:p>
        </w:tc>
      </w:tr>
      <w:tr w:rsidR="00227F55" w:rsidRPr="00227F55" w:rsidTr="00227F55">
        <w:trPr>
          <w:trHeight w:val="312"/>
        </w:trPr>
        <w:tc>
          <w:tcPr>
            <w:tcW w:w="1780" w:type="dxa"/>
            <w:noWrap/>
            <w:vAlign w:val="bottom"/>
            <w:hideMark/>
          </w:tcPr>
          <w:p w:rsidR="00227F55" w:rsidRPr="00227F55" w:rsidRDefault="00227F55" w:rsidP="00227F55">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227F55">
              <w:rPr>
                <w:rFonts w:ascii="Times New Roman" w:eastAsia="Times New Roman" w:hAnsi="Times New Roman" w:cs="Times New Roman"/>
                <w:color w:val="000000"/>
                <w:kern w:val="0"/>
                <w:sz w:val="24"/>
                <w:szCs w:val="24"/>
                <w:lang w:val="en-IN" w:eastAsia="en-IN"/>
                <w14:ligatures w14:val="none"/>
              </w:rPr>
              <w:t>Management</w:t>
            </w:r>
          </w:p>
        </w:tc>
        <w:tc>
          <w:tcPr>
            <w:tcW w:w="2660" w:type="dxa"/>
            <w:noWrap/>
            <w:vAlign w:val="bottom"/>
            <w:hideMark/>
          </w:tcPr>
          <w:p w:rsidR="00227F55" w:rsidRPr="00227F55" w:rsidRDefault="00227F55" w:rsidP="00227F55">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227F55">
              <w:rPr>
                <w:rFonts w:ascii="Times New Roman" w:eastAsia="Times New Roman" w:hAnsi="Times New Roman" w:cs="Times New Roman"/>
                <w:color w:val="000000"/>
                <w:kern w:val="0"/>
                <w:sz w:val="24"/>
                <w:szCs w:val="24"/>
                <w:lang w:val="en-IN" w:eastAsia="en-IN"/>
                <w14:ligatures w14:val="none"/>
              </w:rPr>
              <w:t>$86,50,000.00</w:t>
            </w:r>
          </w:p>
        </w:tc>
        <w:tc>
          <w:tcPr>
            <w:tcW w:w="2660" w:type="dxa"/>
            <w:noWrap/>
            <w:vAlign w:val="bottom"/>
            <w:hideMark/>
          </w:tcPr>
          <w:p w:rsidR="00227F55" w:rsidRPr="00227F55" w:rsidRDefault="00227F55" w:rsidP="00227F55">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227F55">
              <w:rPr>
                <w:rFonts w:ascii="Times New Roman" w:eastAsia="Times New Roman" w:hAnsi="Times New Roman" w:cs="Times New Roman"/>
                <w:color w:val="000000"/>
                <w:kern w:val="0"/>
                <w:sz w:val="24"/>
                <w:szCs w:val="24"/>
                <w:lang w:val="en-IN" w:eastAsia="en-IN"/>
                <w14:ligatures w14:val="none"/>
              </w:rPr>
              <w:t>$64,20,000.00</w:t>
            </w:r>
          </w:p>
        </w:tc>
        <w:tc>
          <w:tcPr>
            <w:tcW w:w="1780" w:type="dxa"/>
            <w:noWrap/>
            <w:vAlign w:val="bottom"/>
            <w:hideMark/>
          </w:tcPr>
          <w:p w:rsidR="00227F55" w:rsidRPr="00227F55" w:rsidRDefault="00227F55" w:rsidP="00227F55">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227F55">
              <w:rPr>
                <w:rFonts w:ascii="Times New Roman" w:eastAsia="Times New Roman" w:hAnsi="Times New Roman" w:cs="Times New Roman"/>
                <w:color w:val="000000"/>
                <w:kern w:val="0"/>
                <w:sz w:val="24"/>
                <w:szCs w:val="24"/>
                <w:lang w:val="en-IN" w:eastAsia="en-IN"/>
                <w14:ligatures w14:val="none"/>
              </w:rPr>
              <w:t>$1,50,70,000.00</w:t>
            </w:r>
          </w:p>
        </w:tc>
      </w:tr>
      <w:tr w:rsidR="00227F55" w:rsidRPr="00227F55" w:rsidTr="00227F55">
        <w:trPr>
          <w:trHeight w:val="312"/>
        </w:trPr>
        <w:tc>
          <w:tcPr>
            <w:tcW w:w="1780" w:type="dxa"/>
            <w:noWrap/>
            <w:vAlign w:val="bottom"/>
            <w:hideMark/>
          </w:tcPr>
          <w:p w:rsidR="00227F55" w:rsidRPr="00227F55" w:rsidRDefault="00227F55" w:rsidP="00227F55">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227F55">
              <w:rPr>
                <w:rFonts w:ascii="Times New Roman" w:eastAsia="Times New Roman" w:hAnsi="Times New Roman" w:cs="Times New Roman"/>
                <w:color w:val="000000"/>
                <w:kern w:val="0"/>
                <w:sz w:val="24"/>
                <w:szCs w:val="24"/>
                <w:lang w:val="en-IN" w:eastAsia="en-IN"/>
                <w14:ligatures w14:val="none"/>
              </w:rPr>
              <w:t>Manual</w:t>
            </w:r>
          </w:p>
        </w:tc>
        <w:tc>
          <w:tcPr>
            <w:tcW w:w="2660" w:type="dxa"/>
            <w:noWrap/>
            <w:vAlign w:val="bottom"/>
            <w:hideMark/>
          </w:tcPr>
          <w:p w:rsidR="00227F55" w:rsidRPr="00227F55" w:rsidRDefault="00227F55" w:rsidP="00227F55">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227F55">
              <w:rPr>
                <w:rFonts w:ascii="Times New Roman" w:eastAsia="Times New Roman" w:hAnsi="Times New Roman" w:cs="Times New Roman"/>
                <w:color w:val="000000"/>
                <w:kern w:val="0"/>
                <w:sz w:val="24"/>
                <w:szCs w:val="24"/>
                <w:lang w:val="en-IN" w:eastAsia="en-IN"/>
                <w14:ligatures w14:val="none"/>
              </w:rPr>
              <w:t>$9,90,000.00</w:t>
            </w:r>
          </w:p>
        </w:tc>
        <w:tc>
          <w:tcPr>
            <w:tcW w:w="2660" w:type="dxa"/>
            <w:noWrap/>
            <w:vAlign w:val="bottom"/>
            <w:hideMark/>
          </w:tcPr>
          <w:p w:rsidR="00227F55" w:rsidRPr="00227F55" w:rsidRDefault="00227F55" w:rsidP="00227F55">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227F55">
              <w:rPr>
                <w:rFonts w:ascii="Times New Roman" w:eastAsia="Times New Roman" w:hAnsi="Times New Roman" w:cs="Times New Roman"/>
                <w:color w:val="000000"/>
                <w:kern w:val="0"/>
                <w:sz w:val="24"/>
                <w:szCs w:val="24"/>
                <w:lang w:val="en-IN" w:eastAsia="en-IN"/>
                <w14:ligatures w14:val="none"/>
              </w:rPr>
              <w:t>$12,10,000.00</w:t>
            </w:r>
          </w:p>
        </w:tc>
        <w:tc>
          <w:tcPr>
            <w:tcW w:w="1780" w:type="dxa"/>
            <w:noWrap/>
            <w:vAlign w:val="bottom"/>
            <w:hideMark/>
          </w:tcPr>
          <w:p w:rsidR="00227F55" w:rsidRPr="00227F55" w:rsidRDefault="00227F55" w:rsidP="00227F55">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227F55">
              <w:rPr>
                <w:rFonts w:ascii="Times New Roman" w:eastAsia="Times New Roman" w:hAnsi="Times New Roman" w:cs="Times New Roman"/>
                <w:color w:val="000000"/>
                <w:kern w:val="0"/>
                <w:sz w:val="24"/>
                <w:szCs w:val="24"/>
                <w:lang w:val="en-IN" w:eastAsia="en-IN"/>
                <w14:ligatures w14:val="none"/>
              </w:rPr>
              <w:t>$22,00,000.00</w:t>
            </w:r>
          </w:p>
        </w:tc>
      </w:tr>
      <w:tr w:rsidR="00227F55" w:rsidRPr="00227F55" w:rsidTr="00227F55">
        <w:trPr>
          <w:trHeight w:val="312"/>
        </w:trPr>
        <w:tc>
          <w:tcPr>
            <w:tcW w:w="1780" w:type="dxa"/>
            <w:noWrap/>
            <w:vAlign w:val="bottom"/>
            <w:hideMark/>
          </w:tcPr>
          <w:p w:rsidR="00227F55" w:rsidRPr="00227F55" w:rsidRDefault="00227F55" w:rsidP="00227F55">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227F55">
              <w:rPr>
                <w:rFonts w:ascii="Times New Roman" w:eastAsia="Times New Roman" w:hAnsi="Times New Roman" w:cs="Times New Roman"/>
                <w:color w:val="000000"/>
                <w:kern w:val="0"/>
                <w:sz w:val="24"/>
                <w:szCs w:val="24"/>
                <w:lang w:val="en-IN" w:eastAsia="en-IN"/>
                <w14:ligatures w14:val="none"/>
              </w:rPr>
              <w:t>Professional</w:t>
            </w:r>
          </w:p>
        </w:tc>
        <w:tc>
          <w:tcPr>
            <w:tcW w:w="2660" w:type="dxa"/>
            <w:noWrap/>
            <w:vAlign w:val="bottom"/>
            <w:hideMark/>
          </w:tcPr>
          <w:p w:rsidR="00227F55" w:rsidRPr="00227F55" w:rsidRDefault="00227F55" w:rsidP="00227F55">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227F55">
              <w:rPr>
                <w:rFonts w:ascii="Times New Roman" w:eastAsia="Times New Roman" w:hAnsi="Times New Roman" w:cs="Times New Roman"/>
                <w:color w:val="000000"/>
                <w:kern w:val="0"/>
                <w:sz w:val="24"/>
                <w:szCs w:val="24"/>
                <w:lang w:val="en-IN" w:eastAsia="en-IN"/>
                <w14:ligatures w14:val="none"/>
              </w:rPr>
              <w:t>$98,70,000.00</w:t>
            </w:r>
          </w:p>
        </w:tc>
        <w:tc>
          <w:tcPr>
            <w:tcW w:w="2660" w:type="dxa"/>
            <w:noWrap/>
            <w:vAlign w:val="bottom"/>
            <w:hideMark/>
          </w:tcPr>
          <w:p w:rsidR="00227F55" w:rsidRPr="00227F55" w:rsidRDefault="00227F55" w:rsidP="00227F55">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227F55">
              <w:rPr>
                <w:rFonts w:ascii="Times New Roman" w:eastAsia="Times New Roman" w:hAnsi="Times New Roman" w:cs="Times New Roman"/>
                <w:color w:val="000000"/>
                <w:kern w:val="0"/>
                <w:sz w:val="24"/>
                <w:szCs w:val="24"/>
                <w:lang w:val="en-IN" w:eastAsia="en-IN"/>
                <w14:ligatures w14:val="none"/>
              </w:rPr>
              <w:t>$1,12,90,000.00</w:t>
            </w:r>
          </w:p>
        </w:tc>
        <w:tc>
          <w:tcPr>
            <w:tcW w:w="1780" w:type="dxa"/>
            <w:noWrap/>
            <w:vAlign w:val="bottom"/>
            <w:hideMark/>
          </w:tcPr>
          <w:p w:rsidR="00227F55" w:rsidRPr="00227F55" w:rsidRDefault="00227F55" w:rsidP="00227F55">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227F55">
              <w:rPr>
                <w:rFonts w:ascii="Times New Roman" w:eastAsia="Times New Roman" w:hAnsi="Times New Roman" w:cs="Times New Roman"/>
                <w:color w:val="000000"/>
                <w:kern w:val="0"/>
                <w:sz w:val="24"/>
                <w:szCs w:val="24"/>
                <w:lang w:val="en-IN" w:eastAsia="en-IN"/>
                <w14:ligatures w14:val="none"/>
              </w:rPr>
              <w:t>$2,11,60,000.00</w:t>
            </w:r>
          </w:p>
        </w:tc>
      </w:tr>
      <w:tr w:rsidR="00227F55" w:rsidRPr="00227F55" w:rsidTr="00227F55">
        <w:trPr>
          <w:trHeight w:val="312"/>
        </w:trPr>
        <w:tc>
          <w:tcPr>
            <w:tcW w:w="1780" w:type="dxa"/>
            <w:noWrap/>
            <w:vAlign w:val="bottom"/>
            <w:hideMark/>
          </w:tcPr>
          <w:p w:rsidR="00227F55" w:rsidRPr="00227F55" w:rsidRDefault="00227F55" w:rsidP="00227F55">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227F55">
              <w:rPr>
                <w:rFonts w:ascii="Times New Roman" w:eastAsia="Times New Roman" w:hAnsi="Times New Roman" w:cs="Times New Roman"/>
                <w:color w:val="000000"/>
                <w:kern w:val="0"/>
                <w:sz w:val="24"/>
                <w:szCs w:val="24"/>
                <w:lang w:val="en-IN" w:eastAsia="en-IN"/>
                <w14:ligatures w14:val="none"/>
              </w:rPr>
              <w:t>Skilled Manual</w:t>
            </w:r>
          </w:p>
        </w:tc>
        <w:tc>
          <w:tcPr>
            <w:tcW w:w="2660" w:type="dxa"/>
            <w:noWrap/>
            <w:vAlign w:val="bottom"/>
            <w:hideMark/>
          </w:tcPr>
          <w:p w:rsidR="00227F55" w:rsidRPr="00227F55" w:rsidRDefault="00227F55" w:rsidP="00227F55">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227F55">
              <w:rPr>
                <w:rFonts w:ascii="Times New Roman" w:eastAsia="Times New Roman" w:hAnsi="Times New Roman" w:cs="Times New Roman"/>
                <w:color w:val="000000"/>
                <w:kern w:val="0"/>
                <w:sz w:val="24"/>
                <w:szCs w:val="24"/>
                <w:lang w:val="en-IN" w:eastAsia="en-IN"/>
                <w14:ligatures w14:val="none"/>
              </w:rPr>
              <w:t>$70,40,000.00</w:t>
            </w:r>
          </w:p>
        </w:tc>
        <w:tc>
          <w:tcPr>
            <w:tcW w:w="2660" w:type="dxa"/>
            <w:noWrap/>
            <w:vAlign w:val="bottom"/>
            <w:hideMark/>
          </w:tcPr>
          <w:p w:rsidR="00227F55" w:rsidRPr="00227F55" w:rsidRDefault="00227F55" w:rsidP="00227F55">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227F55">
              <w:rPr>
                <w:rFonts w:ascii="Times New Roman" w:eastAsia="Times New Roman" w:hAnsi="Times New Roman" w:cs="Times New Roman"/>
                <w:color w:val="000000"/>
                <w:kern w:val="0"/>
                <w:sz w:val="24"/>
                <w:szCs w:val="24"/>
                <w:lang w:val="en-IN" w:eastAsia="en-IN"/>
                <w14:ligatures w14:val="none"/>
              </w:rPr>
              <w:t>$63,60,000.00</w:t>
            </w:r>
          </w:p>
        </w:tc>
        <w:tc>
          <w:tcPr>
            <w:tcW w:w="1780" w:type="dxa"/>
            <w:noWrap/>
            <w:vAlign w:val="bottom"/>
            <w:hideMark/>
          </w:tcPr>
          <w:p w:rsidR="00227F55" w:rsidRPr="00227F55" w:rsidRDefault="00227F55" w:rsidP="00227F55">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227F55">
              <w:rPr>
                <w:rFonts w:ascii="Times New Roman" w:eastAsia="Times New Roman" w:hAnsi="Times New Roman" w:cs="Times New Roman"/>
                <w:color w:val="000000"/>
                <w:kern w:val="0"/>
                <w:sz w:val="24"/>
                <w:szCs w:val="24"/>
                <w:lang w:val="en-IN" w:eastAsia="en-IN"/>
                <w14:ligatures w14:val="none"/>
              </w:rPr>
              <w:t>$1,34,00,000.00</w:t>
            </w:r>
          </w:p>
        </w:tc>
      </w:tr>
      <w:tr w:rsidR="00227F55" w:rsidRPr="00227F55" w:rsidTr="00227F55">
        <w:trPr>
          <w:trHeight w:val="312"/>
        </w:trPr>
        <w:tc>
          <w:tcPr>
            <w:tcW w:w="1780" w:type="dxa"/>
            <w:shd w:val="clear" w:color="D9E1F2" w:fill="D9E1F2"/>
            <w:noWrap/>
            <w:vAlign w:val="bottom"/>
            <w:hideMark/>
          </w:tcPr>
          <w:p w:rsidR="00227F55" w:rsidRPr="00227F55" w:rsidRDefault="00227F55" w:rsidP="00227F55">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227F55">
              <w:rPr>
                <w:rFonts w:ascii="Times New Roman" w:eastAsia="Times New Roman" w:hAnsi="Times New Roman" w:cs="Times New Roman"/>
                <w:b/>
                <w:bCs/>
                <w:color w:val="000000"/>
                <w:kern w:val="0"/>
                <w:sz w:val="24"/>
                <w:szCs w:val="24"/>
                <w:lang w:val="en-IN" w:eastAsia="en-IN"/>
                <w14:ligatures w14:val="none"/>
              </w:rPr>
              <w:t>Grand Total</w:t>
            </w:r>
          </w:p>
        </w:tc>
        <w:tc>
          <w:tcPr>
            <w:tcW w:w="2660" w:type="dxa"/>
            <w:shd w:val="clear" w:color="D9E1F2" w:fill="D9E1F2"/>
            <w:noWrap/>
            <w:vAlign w:val="bottom"/>
            <w:hideMark/>
          </w:tcPr>
          <w:p w:rsidR="00227F55" w:rsidRPr="00227F55" w:rsidRDefault="00227F55" w:rsidP="00227F55">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227F55">
              <w:rPr>
                <w:rFonts w:ascii="Times New Roman" w:eastAsia="Times New Roman" w:hAnsi="Times New Roman" w:cs="Times New Roman"/>
                <w:b/>
                <w:bCs/>
                <w:color w:val="000000"/>
                <w:kern w:val="0"/>
                <w:sz w:val="24"/>
                <w:szCs w:val="24"/>
                <w:lang w:val="en-IN" w:eastAsia="en-IN"/>
                <w14:ligatures w14:val="none"/>
              </w:rPr>
              <w:t>$2,92,20,000.00</w:t>
            </w:r>
          </w:p>
        </w:tc>
        <w:tc>
          <w:tcPr>
            <w:tcW w:w="2660" w:type="dxa"/>
            <w:shd w:val="clear" w:color="D9E1F2" w:fill="D9E1F2"/>
            <w:noWrap/>
            <w:vAlign w:val="bottom"/>
            <w:hideMark/>
          </w:tcPr>
          <w:p w:rsidR="00227F55" w:rsidRPr="00227F55" w:rsidRDefault="00227F55" w:rsidP="00227F55">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227F55">
              <w:rPr>
                <w:rFonts w:ascii="Times New Roman" w:eastAsia="Times New Roman" w:hAnsi="Times New Roman" w:cs="Times New Roman"/>
                <w:b/>
                <w:bCs/>
                <w:color w:val="000000"/>
                <w:kern w:val="0"/>
                <w:sz w:val="24"/>
                <w:szCs w:val="24"/>
                <w:lang w:val="en-IN" w:eastAsia="en-IN"/>
                <w14:ligatures w14:val="none"/>
              </w:rPr>
              <w:t>$2,84,50,000.00</w:t>
            </w:r>
          </w:p>
        </w:tc>
        <w:tc>
          <w:tcPr>
            <w:tcW w:w="1780" w:type="dxa"/>
            <w:shd w:val="clear" w:color="D9E1F2" w:fill="D9E1F2"/>
            <w:noWrap/>
            <w:vAlign w:val="bottom"/>
            <w:hideMark/>
          </w:tcPr>
          <w:p w:rsidR="00227F55" w:rsidRPr="00227F55" w:rsidRDefault="00227F55" w:rsidP="00227F55">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227F55">
              <w:rPr>
                <w:rFonts w:ascii="Times New Roman" w:eastAsia="Times New Roman" w:hAnsi="Times New Roman" w:cs="Times New Roman"/>
                <w:b/>
                <w:bCs/>
                <w:color w:val="000000"/>
                <w:kern w:val="0"/>
                <w:sz w:val="24"/>
                <w:szCs w:val="24"/>
                <w:lang w:val="en-IN" w:eastAsia="en-IN"/>
                <w14:ligatures w14:val="none"/>
              </w:rPr>
              <w:t>$5,76,70,000.00</w:t>
            </w:r>
          </w:p>
        </w:tc>
      </w:tr>
    </w:tbl>
    <w:p w:rsidR="00227F55" w:rsidRDefault="00227F55" w:rsidP="00227F55">
      <w:pPr>
        <w:tabs>
          <w:tab w:val="left" w:pos="6144"/>
        </w:tabs>
        <w:rPr>
          <w:rFonts w:ascii="Times New Roman" w:hAnsi="Times New Roman" w:cs="Times New Roman"/>
          <w:b/>
          <w:bCs/>
          <w:sz w:val="24"/>
          <w:szCs w:val="24"/>
          <w:lang w:val="en-IN"/>
        </w:rPr>
      </w:pPr>
    </w:p>
    <w:p w:rsidR="006E100C" w:rsidRDefault="006E100C" w:rsidP="00227F55">
      <w:pPr>
        <w:tabs>
          <w:tab w:val="left" w:pos="6144"/>
        </w:tabs>
        <w:rPr>
          <w:noProof/>
        </w:rPr>
      </w:pPr>
      <w:r>
        <w:rPr>
          <w:noProof/>
        </w:rPr>
        <w:drawing>
          <wp:inline distT="0" distB="0" distL="0" distR="0" wp14:anchorId="71462FDE" wp14:editId="233FD3E0">
            <wp:extent cx="5989320" cy="2660650"/>
            <wp:effectExtent l="0" t="0" r="11430" b="6350"/>
            <wp:docPr id="869380336" name="Chart 1">
              <a:extLst xmlns:a="http://schemas.openxmlformats.org/drawingml/2006/main">
                <a:ext uri="{FF2B5EF4-FFF2-40B4-BE49-F238E27FC236}">
                  <a16:creationId xmlns:a16="http://schemas.microsoft.com/office/drawing/2014/main" id="{B451286F-4315-46E5-8B6D-683B563389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755E1E" w:rsidRPr="00755E1E" w:rsidRDefault="00755E1E" w:rsidP="00755E1E">
      <w:pPr>
        <w:jc w:val="both"/>
        <w:rPr>
          <w:rFonts w:ascii="Times New Roman" w:hAnsi="Times New Roman" w:cs="Times New Roman"/>
          <w:sz w:val="24"/>
          <w:szCs w:val="24"/>
          <w:lang w:val="en-IN"/>
        </w:rPr>
      </w:pPr>
      <w:r w:rsidRPr="00755E1E">
        <w:rPr>
          <w:rFonts w:ascii="Times New Roman" w:hAnsi="Times New Roman" w:cs="Times New Roman"/>
          <w:sz w:val="24"/>
          <w:szCs w:val="24"/>
          <w:lang w:val="en-IN"/>
        </w:rPr>
        <w:t>The graph shows how much total income people in different professions have, separated into two groups:</w:t>
      </w:r>
      <w:r>
        <w:rPr>
          <w:rFonts w:ascii="Times New Roman" w:hAnsi="Times New Roman" w:cs="Times New Roman"/>
          <w:sz w:val="24"/>
          <w:szCs w:val="24"/>
          <w:lang w:val="en-IN"/>
        </w:rPr>
        <w:t xml:space="preserve"> </w:t>
      </w:r>
      <w:r w:rsidRPr="00755E1E">
        <w:rPr>
          <w:rFonts w:ascii="Times New Roman" w:hAnsi="Times New Roman" w:cs="Times New Roman"/>
          <w:sz w:val="24"/>
          <w:szCs w:val="24"/>
          <w:lang w:val="en-IN"/>
        </w:rPr>
        <w:t>those who purchased a bike (Yes) and those who didn’t (No).</w:t>
      </w:r>
    </w:p>
    <w:p w:rsidR="00EB19CE" w:rsidRDefault="00755E1E" w:rsidP="00EB19CE">
      <w:pPr>
        <w:jc w:val="both"/>
        <w:rPr>
          <w:rFonts w:ascii="Times New Roman" w:hAnsi="Times New Roman" w:cs="Times New Roman"/>
          <w:b/>
          <w:bCs/>
          <w:i/>
          <w:iCs/>
          <w:sz w:val="24"/>
          <w:szCs w:val="24"/>
          <w:lang w:val="en-IN"/>
        </w:rPr>
      </w:pPr>
      <w:r w:rsidRPr="00755E1E">
        <w:rPr>
          <w:rFonts w:ascii="Times New Roman" w:hAnsi="Times New Roman" w:cs="Times New Roman"/>
          <w:b/>
          <w:bCs/>
          <w:i/>
          <w:iCs/>
          <w:sz w:val="24"/>
          <w:szCs w:val="24"/>
          <w:lang w:val="en-IN"/>
        </w:rPr>
        <w:t>Key Insight</w:t>
      </w:r>
      <w:r w:rsidR="00EB19CE">
        <w:rPr>
          <w:rFonts w:ascii="Times New Roman" w:hAnsi="Times New Roman" w:cs="Times New Roman"/>
          <w:b/>
          <w:bCs/>
          <w:i/>
          <w:iCs/>
          <w:sz w:val="24"/>
          <w:szCs w:val="24"/>
          <w:lang w:val="en-IN"/>
        </w:rPr>
        <w:t>s:</w:t>
      </w:r>
    </w:p>
    <w:p w:rsidR="00755E1E" w:rsidRPr="00EB19CE" w:rsidRDefault="00755E1E" w:rsidP="00EB19CE">
      <w:pPr>
        <w:jc w:val="both"/>
        <w:rPr>
          <w:rFonts w:ascii="Times New Roman" w:hAnsi="Times New Roman" w:cs="Times New Roman"/>
          <w:b/>
          <w:bCs/>
          <w:i/>
          <w:iCs/>
          <w:sz w:val="24"/>
          <w:szCs w:val="24"/>
          <w:lang w:val="en-IN"/>
        </w:rPr>
      </w:pPr>
      <w:r w:rsidRPr="00755E1E">
        <w:rPr>
          <w:rFonts w:ascii="Times New Roman" w:hAnsi="Times New Roman" w:cs="Times New Roman"/>
          <w:sz w:val="24"/>
          <w:szCs w:val="24"/>
          <w:lang w:val="en-IN"/>
        </w:rPr>
        <w:t>Higher-income professions (Professional, Management, Skilled Manual) show more total income from people who purchased a bike, meaning people with higher income</w:t>
      </w:r>
      <w:r w:rsidR="00EB19CE">
        <w:rPr>
          <w:rFonts w:ascii="Times New Roman" w:hAnsi="Times New Roman" w:cs="Times New Roman"/>
          <w:sz w:val="24"/>
          <w:szCs w:val="24"/>
          <w:lang w:val="en-IN"/>
        </w:rPr>
        <w:t>s buy bikes</w:t>
      </w:r>
      <w:r w:rsidRPr="00755E1E">
        <w:rPr>
          <w:rFonts w:ascii="Times New Roman" w:hAnsi="Times New Roman" w:cs="Times New Roman"/>
          <w:sz w:val="24"/>
          <w:szCs w:val="24"/>
          <w:lang w:val="en-IN"/>
        </w:rPr>
        <w:br/>
      </w:r>
    </w:p>
    <w:p w:rsidR="00755E1E" w:rsidRPr="00755E1E" w:rsidRDefault="00755E1E" w:rsidP="00EB19CE">
      <w:pPr>
        <w:jc w:val="both"/>
        <w:rPr>
          <w:rFonts w:ascii="Times New Roman" w:hAnsi="Times New Roman" w:cs="Times New Roman"/>
          <w:sz w:val="24"/>
          <w:szCs w:val="24"/>
          <w:lang w:val="en-IN"/>
        </w:rPr>
      </w:pPr>
      <w:r w:rsidRPr="00755E1E">
        <w:rPr>
          <w:rFonts w:ascii="Times New Roman" w:hAnsi="Times New Roman" w:cs="Times New Roman"/>
          <w:sz w:val="24"/>
          <w:szCs w:val="24"/>
          <w:lang w:val="en-IN"/>
        </w:rPr>
        <w:t>Lower-income professions (Manual, Clerical) show less income for bike buyers, meaning fewer people with lower income choose to buy a bike.</w:t>
      </w:r>
    </w:p>
    <w:p w:rsidR="00755E1E" w:rsidRPr="00755E1E" w:rsidRDefault="00755E1E" w:rsidP="00755E1E">
      <w:pPr>
        <w:jc w:val="both"/>
        <w:rPr>
          <w:rFonts w:ascii="Times New Roman" w:hAnsi="Times New Roman" w:cs="Times New Roman"/>
          <w:sz w:val="24"/>
          <w:szCs w:val="24"/>
          <w:lang w:val="en-IN"/>
        </w:rPr>
      </w:pPr>
      <w:r w:rsidRPr="00755E1E">
        <w:rPr>
          <w:rFonts w:ascii="Times New Roman" w:hAnsi="Times New Roman" w:cs="Times New Roman"/>
          <w:sz w:val="24"/>
          <w:szCs w:val="24"/>
          <w:lang w:val="en-IN"/>
        </w:rPr>
        <w:t>People with higher income can afford bikes more easily, so they purchase more.</w:t>
      </w:r>
      <w:r w:rsidRPr="00755E1E">
        <w:rPr>
          <w:rFonts w:ascii="Times New Roman" w:hAnsi="Times New Roman" w:cs="Times New Roman"/>
          <w:sz w:val="24"/>
          <w:szCs w:val="24"/>
          <w:lang w:val="en-IN"/>
        </w:rPr>
        <w:br/>
        <w:t>People with lower income buy fewer bikes because of budget constraints.</w:t>
      </w:r>
    </w:p>
    <w:p w:rsidR="006E100C" w:rsidRDefault="006E100C" w:rsidP="006E100C">
      <w:pPr>
        <w:tabs>
          <w:tab w:val="left" w:pos="5472"/>
        </w:tabs>
        <w:rPr>
          <w:rFonts w:ascii="Times New Roman" w:hAnsi="Times New Roman" w:cs="Times New Roman"/>
          <w:sz w:val="24"/>
          <w:szCs w:val="24"/>
          <w:lang w:val="en-IN"/>
        </w:rPr>
      </w:pPr>
    </w:p>
    <w:p w:rsidR="004042E1" w:rsidRDefault="004042E1" w:rsidP="006E100C">
      <w:pPr>
        <w:tabs>
          <w:tab w:val="left" w:pos="5472"/>
        </w:tabs>
        <w:rPr>
          <w:rFonts w:ascii="Times New Roman" w:hAnsi="Times New Roman" w:cs="Times New Roman"/>
          <w:sz w:val="24"/>
          <w:szCs w:val="24"/>
          <w:lang w:val="en-IN"/>
        </w:rPr>
      </w:pPr>
    </w:p>
    <w:p w:rsidR="004042E1" w:rsidRDefault="004042E1" w:rsidP="006E100C">
      <w:pPr>
        <w:tabs>
          <w:tab w:val="left" w:pos="5472"/>
        </w:tabs>
        <w:rPr>
          <w:rFonts w:ascii="Times New Roman" w:hAnsi="Times New Roman" w:cs="Times New Roman"/>
          <w:sz w:val="24"/>
          <w:szCs w:val="24"/>
          <w:lang w:val="en-IN"/>
        </w:rPr>
      </w:pPr>
    </w:p>
    <w:p w:rsidR="004042E1" w:rsidRDefault="004042E1" w:rsidP="006E100C">
      <w:pPr>
        <w:tabs>
          <w:tab w:val="left" w:pos="5472"/>
        </w:tabs>
        <w:rPr>
          <w:rFonts w:ascii="Times New Roman" w:hAnsi="Times New Roman" w:cs="Times New Roman"/>
          <w:sz w:val="24"/>
          <w:szCs w:val="24"/>
          <w:lang w:val="en-IN"/>
        </w:rPr>
      </w:pPr>
    </w:p>
    <w:p w:rsidR="00755E1E" w:rsidRDefault="00755E1E" w:rsidP="006E100C">
      <w:pPr>
        <w:tabs>
          <w:tab w:val="left" w:pos="5472"/>
        </w:tabs>
        <w:rPr>
          <w:rFonts w:ascii="Times New Roman" w:hAnsi="Times New Roman" w:cs="Times New Roman"/>
          <w:sz w:val="24"/>
          <w:szCs w:val="24"/>
          <w:lang w:val="en-IN"/>
        </w:rPr>
      </w:pPr>
    </w:p>
    <w:p w:rsidR="00B03761" w:rsidRPr="00B03761" w:rsidRDefault="00B03761" w:rsidP="00B03761">
      <w:pPr>
        <w:pStyle w:val="ListParagraph"/>
        <w:numPr>
          <w:ilvl w:val="0"/>
          <w:numId w:val="2"/>
        </w:numPr>
        <w:tabs>
          <w:tab w:val="left" w:pos="5472"/>
        </w:tabs>
        <w:rPr>
          <w:rFonts w:ascii="Times New Roman" w:hAnsi="Times New Roman" w:cs="Times New Roman"/>
          <w:b/>
          <w:bCs/>
          <w:sz w:val="24"/>
          <w:szCs w:val="24"/>
          <w:lang w:val="en-IN"/>
        </w:rPr>
      </w:pPr>
      <w:r>
        <w:rPr>
          <w:rFonts w:ascii="Times New Roman" w:hAnsi="Times New Roman" w:cs="Times New Roman"/>
          <w:b/>
          <w:bCs/>
          <w:sz w:val="24"/>
          <w:szCs w:val="24"/>
          <w:u w:val="single"/>
          <w:lang w:val="en-IN"/>
        </w:rPr>
        <w:lastRenderedPageBreak/>
        <w:t>Bikes purchased by number of cars and commute distance</w:t>
      </w:r>
    </w:p>
    <w:tbl>
      <w:tblPr>
        <w:tblW w:w="912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000"/>
        <w:gridCol w:w="2100"/>
        <w:gridCol w:w="2660"/>
        <w:gridCol w:w="1360"/>
      </w:tblGrid>
      <w:tr w:rsidR="00B03761" w:rsidRPr="00B03761" w:rsidTr="00B03761">
        <w:trPr>
          <w:trHeight w:val="312"/>
        </w:trPr>
        <w:tc>
          <w:tcPr>
            <w:tcW w:w="3000" w:type="dxa"/>
            <w:shd w:val="clear" w:color="D9E1F2" w:fill="D9E1F2"/>
            <w:noWrap/>
            <w:vAlign w:val="bottom"/>
            <w:hideMark/>
          </w:tcPr>
          <w:p w:rsidR="00B03761" w:rsidRPr="00B03761" w:rsidRDefault="00B03761" w:rsidP="00B03761">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B03761">
              <w:rPr>
                <w:rFonts w:ascii="Times New Roman" w:eastAsia="Times New Roman" w:hAnsi="Times New Roman" w:cs="Times New Roman"/>
                <w:b/>
                <w:bCs/>
                <w:color w:val="000000"/>
                <w:kern w:val="0"/>
                <w:sz w:val="24"/>
                <w:szCs w:val="24"/>
                <w:lang w:val="en-IN" w:eastAsia="en-IN"/>
                <w14:ligatures w14:val="none"/>
              </w:rPr>
              <w:t>Count of Commute Distance</w:t>
            </w:r>
          </w:p>
        </w:tc>
        <w:tc>
          <w:tcPr>
            <w:tcW w:w="2100" w:type="dxa"/>
            <w:shd w:val="clear" w:color="D9E1F2" w:fill="D9E1F2"/>
            <w:noWrap/>
            <w:vAlign w:val="bottom"/>
            <w:hideMark/>
          </w:tcPr>
          <w:p w:rsidR="00B03761" w:rsidRPr="00B03761" w:rsidRDefault="00B03761" w:rsidP="00B03761">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B03761">
              <w:rPr>
                <w:rFonts w:ascii="Times New Roman" w:eastAsia="Times New Roman" w:hAnsi="Times New Roman" w:cs="Times New Roman"/>
                <w:b/>
                <w:bCs/>
                <w:color w:val="000000"/>
                <w:kern w:val="0"/>
                <w:sz w:val="24"/>
                <w:szCs w:val="24"/>
                <w:lang w:val="en-IN" w:eastAsia="en-IN"/>
                <w14:ligatures w14:val="none"/>
              </w:rPr>
              <w:t>Column Labels</w:t>
            </w:r>
          </w:p>
        </w:tc>
        <w:tc>
          <w:tcPr>
            <w:tcW w:w="2660" w:type="dxa"/>
            <w:shd w:val="clear" w:color="D9E1F2" w:fill="D9E1F2"/>
            <w:noWrap/>
            <w:vAlign w:val="bottom"/>
            <w:hideMark/>
          </w:tcPr>
          <w:p w:rsidR="00B03761" w:rsidRPr="00B03761" w:rsidRDefault="00B03761" w:rsidP="00B03761">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p>
        </w:tc>
        <w:tc>
          <w:tcPr>
            <w:tcW w:w="1360" w:type="dxa"/>
            <w:shd w:val="clear" w:color="D9E1F2" w:fill="D9E1F2"/>
            <w:noWrap/>
            <w:vAlign w:val="bottom"/>
            <w:hideMark/>
          </w:tcPr>
          <w:p w:rsidR="00B03761" w:rsidRPr="00B03761" w:rsidRDefault="00B03761" w:rsidP="00B03761">
            <w:pPr>
              <w:spacing w:after="0" w:line="240" w:lineRule="auto"/>
              <w:jc w:val="center"/>
              <w:rPr>
                <w:rFonts w:ascii="Times New Roman" w:eastAsia="Times New Roman" w:hAnsi="Times New Roman" w:cs="Times New Roman"/>
                <w:kern w:val="0"/>
                <w:sz w:val="20"/>
                <w:szCs w:val="20"/>
                <w:lang w:val="en-IN" w:eastAsia="en-IN"/>
                <w14:ligatures w14:val="none"/>
              </w:rPr>
            </w:pPr>
          </w:p>
        </w:tc>
      </w:tr>
      <w:tr w:rsidR="00B03761" w:rsidRPr="00B03761" w:rsidTr="00B03761">
        <w:trPr>
          <w:trHeight w:val="312"/>
        </w:trPr>
        <w:tc>
          <w:tcPr>
            <w:tcW w:w="3000" w:type="dxa"/>
            <w:shd w:val="clear" w:color="D9E1F2" w:fill="D9E1F2"/>
            <w:noWrap/>
            <w:vAlign w:val="bottom"/>
            <w:hideMark/>
          </w:tcPr>
          <w:p w:rsidR="00B03761" w:rsidRPr="00B03761" w:rsidRDefault="00B03761" w:rsidP="00B03761">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B03761">
              <w:rPr>
                <w:rFonts w:ascii="Times New Roman" w:eastAsia="Times New Roman" w:hAnsi="Times New Roman" w:cs="Times New Roman"/>
                <w:b/>
                <w:bCs/>
                <w:color w:val="000000"/>
                <w:kern w:val="0"/>
                <w:sz w:val="24"/>
                <w:szCs w:val="24"/>
                <w:lang w:val="en-IN" w:eastAsia="en-IN"/>
                <w14:ligatures w14:val="none"/>
              </w:rPr>
              <w:t>Row Labels</w:t>
            </w:r>
          </w:p>
        </w:tc>
        <w:tc>
          <w:tcPr>
            <w:tcW w:w="2100" w:type="dxa"/>
            <w:shd w:val="clear" w:color="D9E1F2" w:fill="D9E1F2"/>
            <w:noWrap/>
            <w:vAlign w:val="bottom"/>
            <w:hideMark/>
          </w:tcPr>
          <w:p w:rsidR="00B03761" w:rsidRPr="00B03761" w:rsidRDefault="00B03761" w:rsidP="00B03761">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B03761">
              <w:rPr>
                <w:rFonts w:ascii="Times New Roman" w:eastAsia="Times New Roman" w:hAnsi="Times New Roman" w:cs="Times New Roman"/>
                <w:b/>
                <w:bCs/>
                <w:color w:val="000000"/>
                <w:kern w:val="0"/>
                <w:sz w:val="24"/>
                <w:szCs w:val="24"/>
                <w:lang w:val="en-IN" w:eastAsia="en-IN"/>
                <w14:ligatures w14:val="none"/>
              </w:rPr>
              <w:t>No</w:t>
            </w:r>
          </w:p>
        </w:tc>
        <w:tc>
          <w:tcPr>
            <w:tcW w:w="2660" w:type="dxa"/>
            <w:shd w:val="clear" w:color="D9E1F2" w:fill="D9E1F2"/>
            <w:noWrap/>
            <w:vAlign w:val="bottom"/>
            <w:hideMark/>
          </w:tcPr>
          <w:p w:rsidR="00B03761" w:rsidRPr="00B03761" w:rsidRDefault="00B03761" w:rsidP="00B03761">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B03761">
              <w:rPr>
                <w:rFonts w:ascii="Times New Roman" w:eastAsia="Times New Roman" w:hAnsi="Times New Roman" w:cs="Times New Roman"/>
                <w:b/>
                <w:bCs/>
                <w:color w:val="000000"/>
                <w:kern w:val="0"/>
                <w:sz w:val="24"/>
                <w:szCs w:val="24"/>
                <w:lang w:val="en-IN" w:eastAsia="en-IN"/>
                <w14:ligatures w14:val="none"/>
              </w:rPr>
              <w:t>Yes</w:t>
            </w:r>
          </w:p>
        </w:tc>
        <w:tc>
          <w:tcPr>
            <w:tcW w:w="1360" w:type="dxa"/>
            <w:shd w:val="clear" w:color="D9E1F2" w:fill="D9E1F2"/>
            <w:noWrap/>
            <w:vAlign w:val="bottom"/>
            <w:hideMark/>
          </w:tcPr>
          <w:p w:rsidR="00B03761" w:rsidRPr="00B03761" w:rsidRDefault="00B03761" w:rsidP="00B03761">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B03761">
              <w:rPr>
                <w:rFonts w:ascii="Times New Roman" w:eastAsia="Times New Roman" w:hAnsi="Times New Roman" w:cs="Times New Roman"/>
                <w:b/>
                <w:bCs/>
                <w:color w:val="000000"/>
                <w:kern w:val="0"/>
                <w:sz w:val="24"/>
                <w:szCs w:val="24"/>
                <w:lang w:val="en-IN" w:eastAsia="en-IN"/>
                <w14:ligatures w14:val="none"/>
              </w:rPr>
              <w:t>Grand Total</w:t>
            </w:r>
          </w:p>
        </w:tc>
      </w:tr>
      <w:tr w:rsidR="00B03761" w:rsidRPr="00B03761" w:rsidTr="00B03761">
        <w:trPr>
          <w:trHeight w:val="312"/>
        </w:trPr>
        <w:tc>
          <w:tcPr>
            <w:tcW w:w="3000" w:type="dxa"/>
            <w:noWrap/>
            <w:vAlign w:val="bottom"/>
            <w:hideMark/>
          </w:tcPr>
          <w:p w:rsidR="00B03761" w:rsidRPr="00B03761" w:rsidRDefault="00B03761" w:rsidP="00B0376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B03761">
              <w:rPr>
                <w:rFonts w:ascii="Times New Roman" w:eastAsia="Times New Roman" w:hAnsi="Times New Roman" w:cs="Times New Roman"/>
                <w:color w:val="000000"/>
                <w:kern w:val="0"/>
                <w:sz w:val="24"/>
                <w:szCs w:val="24"/>
                <w:lang w:val="en-IN" w:eastAsia="en-IN"/>
                <w14:ligatures w14:val="none"/>
              </w:rPr>
              <w:t>0</w:t>
            </w:r>
          </w:p>
        </w:tc>
        <w:tc>
          <w:tcPr>
            <w:tcW w:w="2100" w:type="dxa"/>
            <w:noWrap/>
            <w:vAlign w:val="bottom"/>
            <w:hideMark/>
          </w:tcPr>
          <w:p w:rsidR="00B03761" w:rsidRPr="00B03761" w:rsidRDefault="00B03761" w:rsidP="00B0376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B03761">
              <w:rPr>
                <w:rFonts w:ascii="Times New Roman" w:eastAsia="Times New Roman" w:hAnsi="Times New Roman" w:cs="Times New Roman"/>
                <w:color w:val="000000"/>
                <w:kern w:val="0"/>
                <w:sz w:val="24"/>
                <w:szCs w:val="24"/>
                <w:lang w:val="en-IN" w:eastAsia="en-IN"/>
                <w14:ligatures w14:val="none"/>
              </w:rPr>
              <w:t>101</w:t>
            </w:r>
          </w:p>
        </w:tc>
        <w:tc>
          <w:tcPr>
            <w:tcW w:w="2660" w:type="dxa"/>
            <w:noWrap/>
            <w:vAlign w:val="bottom"/>
            <w:hideMark/>
          </w:tcPr>
          <w:p w:rsidR="00B03761" w:rsidRPr="00B03761" w:rsidRDefault="00B03761" w:rsidP="00B0376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B03761">
              <w:rPr>
                <w:rFonts w:ascii="Times New Roman" w:eastAsia="Times New Roman" w:hAnsi="Times New Roman" w:cs="Times New Roman"/>
                <w:color w:val="000000"/>
                <w:kern w:val="0"/>
                <w:sz w:val="24"/>
                <w:szCs w:val="24"/>
                <w:lang w:val="en-IN" w:eastAsia="en-IN"/>
                <w14:ligatures w14:val="none"/>
              </w:rPr>
              <w:t>153</w:t>
            </w:r>
          </w:p>
        </w:tc>
        <w:tc>
          <w:tcPr>
            <w:tcW w:w="1360" w:type="dxa"/>
            <w:noWrap/>
            <w:vAlign w:val="bottom"/>
            <w:hideMark/>
          </w:tcPr>
          <w:p w:rsidR="00B03761" w:rsidRPr="00B03761" w:rsidRDefault="00B03761" w:rsidP="00B0376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B03761">
              <w:rPr>
                <w:rFonts w:ascii="Times New Roman" w:eastAsia="Times New Roman" w:hAnsi="Times New Roman" w:cs="Times New Roman"/>
                <w:color w:val="000000"/>
                <w:kern w:val="0"/>
                <w:sz w:val="24"/>
                <w:szCs w:val="24"/>
                <w:lang w:val="en-IN" w:eastAsia="en-IN"/>
                <w14:ligatures w14:val="none"/>
              </w:rPr>
              <w:t>254</w:t>
            </w:r>
          </w:p>
        </w:tc>
      </w:tr>
      <w:tr w:rsidR="00B03761" w:rsidRPr="00B03761" w:rsidTr="00B03761">
        <w:trPr>
          <w:trHeight w:val="312"/>
        </w:trPr>
        <w:tc>
          <w:tcPr>
            <w:tcW w:w="3000" w:type="dxa"/>
            <w:noWrap/>
            <w:vAlign w:val="bottom"/>
            <w:hideMark/>
          </w:tcPr>
          <w:p w:rsidR="00B03761" w:rsidRPr="00B03761" w:rsidRDefault="00B03761" w:rsidP="00B0376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B03761">
              <w:rPr>
                <w:rFonts w:ascii="Times New Roman" w:eastAsia="Times New Roman" w:hAnsi="Times New Roman" w:cs="Times New Roman"/>
                <w:color w:val="000000"/>
                <w:kern w:val="0"/>
                <w:sz w:val="24"/>
                <w:szCs w:val="24"/>
                <w:lang w:val="en-IN" w:eastAsia="en-IN"/>
                <w14:ligatures w14:val="none"/>
              </w:rPr>
              <w:t>1</w:t>
            </w:r>
          </w:p>
        </w:tc>
        <w:tc>
          <w:tcPr>
            <w:tcW w:w="2100" w:type="dxa"/>
            <w:noWrap/>
            <w:vAlign w:val="bottom"/>
            <w:hideMark/>
          </w:tcPr>
          <w:p w:rsidR="00B03761" w:rsidRPr="00B03761" w:rsidRDefault="00B03761" w:rsidP="00B0376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B03761">
              <w:rPr>
                <w:rFonts w:ascii="Times New Roman" w:eastAsia="Times New Roman" w:hAnsi="Times New Roman" w:cs="Times New Roman"/>
                <w:color w:val="000000"/>
                <w:kern w:val="0"/>
                <w:sz w:val="24"/>
                <w:szCs w:val="24"/>
                <w:lang w:val="en-IN" w:eastAsia="en-IN"/>
                <w14:ligatures w14:val="none"/>
              </w:rPr>
              <w:t>118</w:t>
            </w:r>
          </w:p>
        </w:tc>
        <w:tc>
          <w:tcPr>
            <w:tcW w:w="2660" w:type="dxa"/>
            <w:noWrap/>
            <w:vAlign w:val="bottom"/>
            <w:hideMark/>
          </w:tcPr>
          <w:p w:rsidR="00B03761" w:rsidRPr="00B03761" w:rsidRDefault="00B03761" w:rsidP="00B0376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B03761">
              <w:rPr>
                <w:rFonts w:ascii="Times New Roman" w:eastAsia="Times New Roman" w:hAnsi="Times New Roman" w:cs="Times New Roman"/>
                <w:color w:val="000000"/>
                <w:kern w:val="0"/>
                <w:sz w:val="24"/>
                <w:szCs w:val="24"/>
                <w:lang w:val="en-IN" w:eastAsia="en-IN"/>
                <w14:ligatures w14:val="none"/>
              </w:rPr>
              <w:t>159</w:t>
            </w:r>
          </w:p>
        </w:tc>
        <w:tc>
          <w:tcPr>
            <w:tcW w:w="1360" w:type="dxa"/>
            <w:noWrap/>
            <w:vAlign w:val="bottom"/>
            <w:hideMark/>
          </w:tcPr>
          <w:p w:rsidR="00B03761" w:rsidRPr="00B03761" w:rsidRDefault="00B03761" w:rsidP="00B0376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B03761">
              <w:rPr>
                <w:rFonts w:ascii="Times New Roman" w:eastAsia="Times New Roman" w:hAnsi="Times New Roman" w:cs="Times New Roman"/>
                <w:color w:val="000000"/>
                <w:kern w:val="0"/>
                <w:sz w:val="24"/>
                <w:szCs w:val="24"/>
                <w:lang w:val="en-IN" w:eastAsia="en-IN"/>
                <w14:ligatures w14:val="none"/>
              </w:rPr>
              <w:t>277</w:t>
            </w:r>
          </w:p>
        </w:tc>
      </w:tr>
      <w:tr w:rsidR="00B03761" w:rsidRPr="00B03761" w:rsidTr="00B03761">
        <w:trPr>
          <w:trHeight w:val="312"/>
        </w:trPr>
        <w:tc>
          <w:tcPr>
            <w:tcW w:w="3000" w:type="dxa"/>
            <w:noWrap/>
            <w:vAlign w:val="bottom"/>
            <w:hideMark/>
          </w:tcPr>
          <w:p w:rsidR="00B03761" w:rsidRPr="00B03761" w:rsidRDefault="00B03761" w:rsidP="00B0376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B03761">
              <w:rPr>
                <w:rFonts w:ascii="Times New Roman" w:eastAsia="Times New Roman" w:hAnsi="Times New Roman" w:cs="Times New Roman"/>
                <w:color w:val="000000"/>
                <w:kern w:val="0"/>
                <w:sz w:val="24"/>
                <w:szCs w:val="24"/>
                <w:lang w:val="en-IN" w:eastAsia="en-IN"/>
                <w14:ligatures w14:val="none"/>
              </w:rPr>
              <w:t>2</w:t>
            </w:r>
          </w:p>
        </w:tc>
        <w:tc>
          <w:tcPr>
            <w:tcW w:w="2100" w:type="dxa"/>
            <w:noWrap/>
            <w:vAlign w:val="bottom"/>
            <w:hideMark/>
          </w:tcPr>
          <w:p w:rsidR="00B03761" w:rsidRPr="00B03761" w:rsidRDefault="00B03761" w:rsidP="00B0376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B03761">
              <w:rPr>
                <w:rFonts w:ascii="Times New Roman" w:eastAsia="Times New Roman" w:hAnsi="Times New Roman" w:cs="Times New Roman"/>
                <w:color w:val="000000"/>
                <w:kern w:val="0"/>
                <w:sz w:val="24"/>
                <w:szCs w:val="24"/>
                <w:lang w:val="en-IN" w:eastAsia="en-IN"/>
                <w14:ligatures w14:val="none"/>
              </w:rPr>
              <w:t>219</w:t>
            </w:r>
          </w:p>
        </w:tc>
        <w:tc>
          <w:tcPr>
            <w:tcW w:w="2660" w:type="dxa"/>
            <w:noWrap/>
            <w:vAlign w:val="bottom"/>
            <w:hideMark/>
          </w:tcPr>
          <w:p w:rsidR="00B03761" w:rsidRPr="00B03761" w:rsidRDefault="00B03761" w:rsidP="00B0376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B03761">
              <w:rPr>
                <w:rFonts w:ascii="Times New Roman" w:eastAsia="Times New Roman" w:hAnsi="Times New Roman" w:cs="Times New Roman"/>
                <w:color w:val="000000"/>
                <w:kern w:val="0"/>
                <w:sz w:val="24"/>
                <w:szCs w:val="24"/>
                <w:lang w:val="en-IN" w:eastAsia="en-IN"/>
                <w14:ligatures w14:val="none"/>
              </w:rPr>
              <w:t>129</w:t>
            </w:r>
          </w:p>
        </w:tc>
        <w:tc>
          <w:tcPr>
            <w:tcW w:w="1360" w:type="dxa"/>
            <w:noWrap/>
            <w:vAlign w:val="bottom"/>
            <w:hideMark/>
          </w:tcPr>
          <w:p w:rsidR="00B03761" w:rsidRPr="00B03761" w:rsidRDefault="00B03761" w:rsidP="00B0376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B03761">
              <w:rPr>
                <w:rFonts w:ascii="Times New Roman" w:eastAsia="Times New Roman" w:hAnsi="Times New Roman" w:cs="Times New Roman"/>
                <w:color w:val="000000"/>
                <w:kern w:val="0"/>
                <w:sz w:val="24"/>
                <w:szCs w:val="24"/>
                <w:lang w:val="en-IN" w:eastAsia="en-IN"/>
                <w14:ligatures w14:val="none"/>
              </w:rPr>
              <w:t>348</w:t>
            </w:r>
          </w:p>
        </w:tc>
      </w:tr>
      <w:tr w:rsidR="00B03761" w:rsidRPr="00B03761" w:rsidTr="00B03761">
        <w:trPr>
          <w:trHeight w:val="312"/>
        </w:trPr>
        <w:tc>
          <w:tcPr>
            <w:tcW w:w="3000" w:type="dxa"/>
            <w:noWrap/>
            <w:vAlign w:val="bottom"/>
            <w:hideMark/>
          </w:tcPr>
          <w:p w:rsidR="00B03761" w:rsidRPr="00B03761" w:rsidRDefault="00B03761" w:rsidP="00B0376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B03761">
              <w:rPr>
                <w:rFonts w:ascii="Times New Roman" w:eastAsia="Times New Roman" w:hAnsi="Times New Roman" w:cs="Times New Roman"/>
                <w:color w:val="000000"/>
                <w:kern w:val="0"/>
                <w:sz w:val="24"/>
                <w:szCs w:val="24"/>
                <w:lang w:val="en-IN" w:eastAsia="en-IN"/>
                <w14:ligatures w14:val="none"/>
              </w:rPr>
              <w:t>3</w:t>
            </w:r>
          </w:p>
        </w:tc>
        <w:tc>
          <w:tcPr>
            <w:tcW w:w="2100" w:type="dxa"/>
            <w:noWrap/>
            <w:vAlign w:val="bottom"/>
            <w:hideMark/>
          </w:tcPr>
          <w:p w:rsidR="00B03761" w:rsidRPr="00B03761" w:rsidRDefault="00B03761" w:rsidP="00B0376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B03761">
              <w:rPr>
                <w:rFonts w:ascii="Times New Roman" w:eastAsia="Times New Roman" w:hAnsi="Times New Roman" w:cs="Times New Roman"/>
                <w:color w:val="000000"/>
                <w:kern w:val="0"/>
                <w:sz w:val="24"/>
                <w:szCs w:val="24"/>
                <w:lang w:val="en-IN" w:eastAsia="en-IN"/>
                <w14:ligatures w14:val="none"/>
              </w:rPr>
              <w:t>53</w:t>
            </w:r>
          </w:p>
        </w:tc>
        <w:tc>
          <w:tcPr>
            <w:tcW w:w="2660" w:type="dxa"/>
            <w:noWrap/>
            <w:vAlign w:val="bottom"/>
            <w:hideMark/>
          </w:tcPr>
          <w:p w:rsidR="00B03761" w:rsidRPr="00B03761" w:rsidRDefault="00B03761" w:rsidP="00B0376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B03761">
              <w:rPr>
                <w:rFonts w:ascii="Times New Roman" w:eastAsia="Times New Roman" w:hAnsi="Times New Roman" w:cs="Times New Roman"/>
                <w:color w:val="000000"/>
                <w:kern w:val="0"/>
                <w:sz w:val="24"/>
                <w:szCs w:val="24"/>
                <w:lang w:val="en-IN" w:eastAsia="en-IN"/>
                <w14:ligatures w14:val="none"/>
              </w:rPr>
              <w:t>33</w:t>
            </w:r>
          </w:p>
        </w:tc>
        <w:tc>
          <w:tcPr>
            <w:tcW w:w="1360" w:type="dxa"/>
            <w:noWrap/>
            <w:vAlign w:val="bottom"/>
            <w:hideMark/>
          </w:tcPr>
          <w:p w:rsidR="00B03761" w:rsidRPr="00B03761" w:rsidRDefault="00B03761" w:rsidP="00B0376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B03761">
              <w:rPr>
                <w:rFonts w:ascii="Times New Roman" w:eastAsia="Times New Roman" w:hAnsi="Times New Roman" w:cs="Times New Roman"/>
                <w:color w:val="000000"/>
                <w:kern w:val="0"/>
                <w:sz w:val="24"/>
                <w:szCs w:val="24"/>
                <w:lang w:val="en-IN" w:eastAsia="en-IN"/>
                <w14:ligatures w14:val="none"/>
              </w:rPr>
              <w:t>86</w:t>
            </w:r>
          </w:p>
        </w:tc>
      </w:tr>
      <w:tr w:rsidR="00B03761" w:rsidRPr="00B03761" w:rsidTr="00B03761">
        <w:trPr>
          <w:trHeight w:val="312"/>
        </w:trPr>
        <w:tc>
          <w:tcPr>
            <w:tcW w:w="3000" w:type="dxa"/>
            <w:noWrap/>
            <w:vAlign w:val="bottom"/>
            <w:hideMark/>
          </w:tcPr>
          <w:p w:rsidR="00B03761" w:rsidRPr="00B03761" w:rsidRDefault="00B03761" w:rsidP="00B0376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B03761">
              <w:rPr>
                <w:rFonts w:ascii="Times New Roman" w:eastAsia="Times New Roman" w:hAnsi="Times New Roman" w:cs="Times New Roman"/>
                <w:color w:val="000000"/>
                <w:kern w:val="0"/>
                <w:sz w:val="24"/>
                <w:szCs w:val="24"/>
                <w:lang w:val="en-IN" w:eastAsia="en-IN"/>
                <w14:ligatures w14:val="none"/>
              </w:rPr>
              <w:t>4</w:t>
            </w:r>
          </w:p>
        </w:tc>
        <w:tc>
          <w:tcPr>
            <w:tcW w:w="2100" w:type="dxa"/>
            <w:noWrap/>
            <w:vAlign w:val="bottom"/>
            <w:hideMark/>
          </w:tcPr>
          <w:p w:rsidR="00B03761" w:rsidRPr="00B03761" w:rsidRDefault="00B03761" w:rsidP="00B0376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B03761">
              <w:rPr>
                <w:rFonts w:ascii="Times New Roman" w:eastAsia="Times New Roman" w:hAnsi="Times New Roman" w:cs="Times New Roman"/>
                <w:color w:val="000000"/>
                <w:kern w:val="0"/>
                <w:sz w:val="24"/>
                <w:szCs w:val="24"/>
                <w:lang w:val="en-IN" w:eastAsia="en-IN"/>
                <w14:ligatures w14:val="none"/>
              </w:rPr>
              <w:t>40</w:t>
            </w:r>
          </w:p>
        </w:tc>
        <w:tc>
          <w:tcPr>
            <w:tcW w:w="2660" w:type="dxa"/>
            <w:noWrap/>
            <w:vAlign w:val="bottom"/>
            <w:hideMark/>
          </w:tcPr>
          <w:p w:rsidR="00B03761" w:rsidRPr="00B03761" w:rsidRDefault="00B03761" w:rsidP="00B0376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B03761">
              <w:rPr>
                <w:rFonts w:ascii="Times New Roman" w:eastAsia="Times New Roman" w:hAnsi="Times New Roman" w:cs="Times New Roman"/>
                <w:color w:val="000000"/>
                <w:kern w:val="0"/>
                <w:sz w:val="24"/>
                <w:szCs w:val="24"/>
                <w:lang w:val="en-IN" w:eastAsia="en-IN"/>
                <w14:ligatures w14:val="none"/>
              </w:rPr>
              <w:t>21</w:t>
            </w:r>
          </w:p>
        </w:tc>
        <w:tc>
          <w:tcPr>
            <w:tcW w:w="1360" w:type="dxa"/>
            <w:noWrap/>
            <w:vAlign w:val="bottom"/>
            <w:hideMark/>
          </w:tcPr>
          <w:p w:rsidR="00B03761" w:rsidRPr="00B03761" w:rsidRDefault="00B03761" w:rsidP="00B03761">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B03761">
              <w:rPr>
                <w:rFonts w:ascii="Times New Roman" w:eastAsia="Times New Roman" w:hAnsi="Times New Roman" w:cs="Times New Roman"/>
                <w:color w:val="000000"/>
                <w:kern w:val="0"/>
                <w:sz w:val="24"/>
                <w:szCs w:val="24"/>
                <w:lang w:val="en-IN" w:eastAsia="en-IN"/>
                <w14:ligatures w14:val="none"/>
              </w:rPr>
              <w:t>61</w:t>
            </w:r>
          </w:p>
        </w:tc>
      </w:tr>
      <w:tr w:rsidR="00B03761" w:rsidRPr="00B03761" w:rsidTr="00B03761">
        <w:trPr>
          <w:trHeight w:val="312"/>
        </w:trPr>
        <w:tc>
          <w:tcPr>
            <w:tcW w:w="3000" w:type="dxa"/>
            <w:shd w:val="clear" w:color="D9E1F2" w:fill="D9E1F2"/>
            <w:noWrap/>
            <w:vAlign w:val="bottom"/>
            <w:hideMark/>
          </w:tcPr>
          <w:p w:rsidR="00B03761" w:rsidRPr="00B03761" w:rsidRDefault="00B03761" w:rsidP="00B03761">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B03761">
              <w:rPr>
                <w:rFonts w:ascii="Times New Roman" w:eastAsia="Times New Roman" w:hAnsi="Times New Roman" w:cs="Times New Roman"/>
                <w:b/>
                <w:bCs/>
                <w:color w:val="000000"/>
                <w:kern w:val="0"/>
                <w:sz w:val="24"/>
                <w:szCs w:val="24"/>
                <w:lang w:val="en-IN" w:eastAsia="en-IN"/>
                <w14:ligatures w14:val="none"/>
              </w:rPr>
              <w:t>Grand Total</w:t>
            </w:r>
          </w:p>
        </w:tc>
        <w:tc>
          <w:tcPr>
            <w:tcW w:w="2100" w:type="dxa"/>
            <w:shd w:val="clear" w:color="D9E1F2" w:fill="D9E1F2"/>
            <w:noWrap/>
            <w:vAlign w:val="bottom"/>
            <w:hideMark/>
          </w:tcPr>
          <w:p w:rsidR="00B03761" w:rsidRPr="00B03761" w:rsidRDefault="00B03761" w:rsidP="00B03761">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B03761">
              <w:rPr>
                <w:rFonts w:ascii="Times New Roman" w:eastAsia="Times New Roman" w:hAnsi="Times New Roman" w:cs="Times New Roman"/>
                <w:b/>
                <w:bCs/>
                <w:color w:val="000000"/>
                <w:kern w:val="0"/>
                <w:sz w:val="24"/>
                <w:szCs w:val="24"/>
                <w:lang w:val="en-IN" w:eastAsia="en-IN"/>
                <w14:ligatures w14:val="none"/>
              </w:rPr>
              <w:t>531</w:t>
            </w:r>
          </w:p>
        </w:tc>
        <w:tc>
          <w:tcPr>
            <w:tcW w:w="2660" w:type="dxa"/>
            <w:shd w:val="clear" w:color="D9E1F2" w:fill="D9E1F2"/>
            <w:noWrap/>
            <w:vAlign w:val="bottom"/>
            <w:hideMark/>
          </w:tcPr>
          <w:p w:rsidR="00B03761" w:rsidRPr="00B03761" w:rsidRDefault="00B03761" w:rsidP="00B03761">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B03761">
              <w:rPr>
                <w:rFonts w:ascii="Times New Roman" w:eastAsia="Times New Roman" w:hAnsi="Times New Roman" w:cs="Times New Roman"/>
                <w:b/>
                <w:bCs/>
                <w:color w:val="000000"/>
                <w:kern w:val="0"/>
                <w:sz w:val="24"/>
                <w:szCs w:val="24"/>
                <w:lang w:val="en-IN" w:eastAsia="en-IN"/>
                <w14:ligatures w14:val="none"/>
              </w:rPr>
              <w:t>495</w:t>
            </w:r>
          </w:p>
        </w:tc>
        <w:tc>
          <w:tcPr>
            <w:tcW w:w="1360" w:type="dxa"/>
            <w:shd w:val="clear" w:color="D9E1F2" w:fill="D9E1F2"/>
            <w:noWrap/>
            <w:vAlign w:val="bottom"/>
            <w:hideMark/>
          </w:tcPr>
          <w:p w:rsidR="00B03761" w:rsidRPr="00B03761" w:rsidRDefault="00B03761" w:rsidP="00B03761">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B03761">
              <w:rPr>
                <w:rFonts w:ascii="Times New Roman" w:eastAsia="Times New Roman" w:hAnsi="Times New Roman" w:cs="Times New Roman"/>
                <w:b/>
                <w:bCs/>
                <w:color w:val="000000"/>
                <w:kern w:val="0"/>
                <w:sz w:val="24"/>
                <w:szCs w:val="24"/>
                <w:lang w:val="en-IN" w:eastAsia="en-IN"/>
                <w14:ligatures w14:val="none"/>
              </w:rPr>
              <w:t>1026</w:t>
            </w:r>
          </w:p>
        </w:tc>
      </w:tr>
    </w:tbl>
    <w:p w:rsidR="00C62656" w:rsidRDefault="00C62656" w:rsidP="00B03761">
      <w:pPr>
        <w:tabs>
          <w:tab w:val="left" w:pos="5472"/>
        </w:tabs>
        <w:rPr>
          <w:rFonts w:ascii="Times New Roman" w:hAnsi="Times New Roman" w:cs="Times New Roman"/>
          <w:b/>
          <w:bCs/>
          <w:sz w:val="24"/>
          <w:szCs w:val="24"/>
          <w:lang w:val="en-IN"/>
        </w:rPr>
      </w:pPr>
    </w:p>
    <w:p w:rsidR="00C62656" w:rsidRDefault="00C62656" w:rsidP="00B03761">
      <w:pPr>
        <w:tabs>
          <w:tab w:val="left" w:pos="5472"/>
        </w:tabs>
        <w:rPr>
          <w:noProof/>
        </w:rPr>
      </w:pPr>
      <w:r>
        <w:rPr>
          <w:noProof/>
        </w:rPr>
        <w:drawing>
          <wp:inline distT="0" distB="0" distL="0" distR="0" wp14:anchorId="3377F7D9" wp14:editId="1B010C92">
            <wp:extent cx="5731510" cy="3438525"/>
            <wp:effectExtent l="0" t="0" r="2540" b="9525"/>
            <wp:docPr id="2052337200" name="Chart 1">
              <a:extLst xmlns:a="http://schemas.openxmlformats.org/drawingml/2006/main">
                <a:ext uri="{FF2B5EF4-FFF2-40B4-BE49-F238E27FC236}">
                  <a16:creationId xmlns:a16="http://schemas.microsoft.com/office/drawing/2014/main" id="{926B2DBB-32AD-4838-BC08-2FCA050726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C62656" w:rsidRDefault="00C62656" w:rsidP="00C62656">
      <w:pPr>
        <w:tabs>
          <w:tab w:val="left" w:pos="2220"/>
        </w:tabs>
        <w:jc w:val="both"/>
        <w:rPr>
          <w:noProof/>
        </w:rPr>
      </w:pPr>
    </w:p>
    <w:p w:rsidR="00C62656" w:rsidRDefault="00C62656" w:rsidP="00C62656">
      <w:pPr>
        <w:tabs>
          <w:tab w:val="left" w:pos="2220"/>
        </w:tabs>
        <w:jc w:val="both"/>
        <w:rPr>
          <w:rFonts w:ascii="Times New Roman" w:hAnsi="Times New Roman" w:cs="Times New Roman"/>
          <w:sz w:val="24"/>
          <w:szCs w:val="24"/>
        </w:rPr>
      </w:pPr>
      <w:r w:rsidRPr="00C62656">
        <w:rPr>
          <w:rFonts w:ascii="Times New Roman" w:hAnsi="Times New Roman" w:cs="Times New Roman"/>
          <w:sz w:val="24"/>
          <w:szCs w:val="24"/>
        </w:rPr>
        <w:t>This graph shows the relationship between the number of cars owned, commute distance, and bike purchases. People who own 0 or 1 car have a higher count of bike purchases, as they need an additional mode of transport for daily commuting. In contrast, people who own 2 or more cars are less likely to buy a bike, since they already have enough vehicles for travel. Therefore, the main reason is that bike purchase decreases as the number of cars increases because the need for an extra vehicle becomes lower.</w:t>
      </w:r>
    </w:p>
    <w:p w:rsidR="00914787" w:rsidRDefault="00914787" w:rsidP="00C62656">
      <w:pPr>
        <w:tabs>
          <w:tab w:val="left" w:pos="2220"/>
        </w:tabs>
        <w:jc w:val="both"/>
        <w:rPr>
          <w:rFonts w:ascii="Times New Roman" w:hAnsi="Times New Roman" w:cs="Times New Roman"/>
          <w:sz w:val="24"/>
          <w:szCs w:val="24"/>
        </w:rPr>
      </w:pPr>
    </w:p>
    <w:p w:rsidR="00914787" w:rsidRDefault="00914787" w:rsidP="00C62656">
      <w:pPr>
        <w:tabs>
          <w:tab w:val="left" w:pos="2220"/>
        </w:tabs>
        <w:jc w:val="both"/>
        <w:rPr>
          <w:rFonts w:ascii="Times New Roman" w:hAnsi="Times New Roman" w:cs="Times New Roman"/>
          <w:sz w:val="24"/>
          <w:szCs w:val="24"/>
          <w:lang w:val="en-IN"/>
        </w:rPr>
      </w:pPr>
    </w:p>
    <w:p w:rsidR="00011D49" w:rsidRDefault="00011D49" w:rsidP="00C62656">
      <w:pPr>
        <w:tabs>
          <w:tab w:val="left" w:pos="2220"/>
        </w:tabs>
        <w:jc w:val="both"/>
        <w:rPr>
          <w:rFonts w:ascii="Times New Roman" w:hAnsi="Times New Roman" w:cs="Times New Roman"/>
          <w:sz w:val="24"/>
          <w:szCs w:val="24"/>
          <w:lang w:val="en-IN"/>
        </w:rPr>
      </w:pPr>
    </w:p>
    <w:p w:rsidR="00011D49" w:rsidRDefault="00011D49" w:rsidP="00C62656">
      <w:pPr>
        <w:tabs>
          <w:tab w:val="left" w:pos="2220"/>
        </w:tabs>
        <w:jc w:val="both"/>
        <w:rPr>
          <w:rFonts w:ascii="Times New Roman" w:hAnsi="Times New Roman" w:cs="Times New Roman"/>
          <w:sz w:val="24"/>
          <w:szCs w:val="24"/>
          <w:lang w:val="en-IN"/>
        </w:rPr>
      </w:pPr>
    </w:p>
    <w:p w:rsidR="00914787" w:rsidRDefault="00914787" w:rsidP="00914787">
      <w:pPr>
        <w:pStyle w:val="ListParagraph"/>
        <w:numPr>
          <w:ilvl w:val="0"/>
          <w:numId w:val="2"/>
        </w:numPr>
        <w:tabs>
          <w:tab w:val="left" w:pos="2220"/>
        </w:tabs>
        <w:jc w:val="both"/>
        <w:rPr>
          <w:rFonts w:ascii="Times New Roman" w:hAnsi="Times New Roman" w:cs="Times New Roman"/>
          <w:b/>
          <w:bCs/>
          <w:sz w:val="24"/>
          <w:szCs w:val="24"/>
          <w:u w:val="single"/>
          <w:lang w:val="en-IN"/>
        </w:rPr>
      </w:pPr>
      <w:r w:rsidRPr="00914787">
        <w:rPr>
          <w:rFonts w:ascii="Times New Roman" w:hAnsi="Times New Roman" w:cs="Times New Roman"/>
          <w:b/>
          <w:bCs/>
          <w:sz w:val="24"/>
          <w:szCs w:val="24"/>
          <w:u w:val="single"/>
          <w:lang w:val="en-IN"/>
        </w:rPr>
        <w:lastRenderedPageBreak/>
        <w:t>Bikes purchased by homeowners with number of children</w:t>
      </w:r>
    </w:p>
    <w:tbl>
      <w:tblPr>
        <w:tblW w:w="7480"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660"/>
        <w:gridCol w:w="2100"/>
        <w:gridCol w:w="1360"/>
        <w:gridCol w:w="1360"/>
      </w:tblGrid>
      <w:tr w:rsidR="00DC10C6" w:rsidRPr="00DC10C6" w:rsidTr="00DC10C6">
        <w:trPr>
          <w:trHeight w:val="312"/>
          <w:jc w:val="center"/>
        </w:trPr>
        <w:tc>
          <w:tcPr>
            <w:tcW w:w="2660" w:type="dxa"/>
            <w:shd w:val="clear" w:color="D9E1F2" w:fill="D9E1F2"/>
            <w:noWrap/>
            <w:vAlign w:val="bottom"/>
            <w:hideMark/>
          </w:tcPr>
          <w:p w:rsidR="00DC10C6" w:rsidRPr="00DC10C6" w:rsidRDefault="00DC10C6" w:rsidP="00DC10C6">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DC10C6">
              <w:rPr>
                <w:rFonts w:ascii="Times New Roman" w:eastAsia="Times New Roman" w:hAnsi="Times New Roman" w:cs="Times New Roman"/>
                <w:b/>
                <w:bCs/>
                <w:color w:val="000000"/>
                <w:kern w:val="0"/>
                <w:sz w:val="24"/>
                <w:szCs w:val="24"/>
                <w:lang w:val="en-IN" w:eastAsia="en-IN"/>
                <w14:ligatures w14:val="none"/>
              </w:rPr>
              <w:t>Count of Purchased Bike</w:t>
            </w:r>
          </w:p>
        </w:tc>
        <w:tc>
          <w:tcPr>
            <w:tcW w:w="2100" w:type="dxa"/>
            <w:shd w:val="clear" w:color="D9E1F2" w:fill="D9E1F2"/>
            <w:noWrap/>
            <w:vAlign w:val="bottom"/>
            <w:hideMark/>
          </w:tcPr>
          <w:p w:rsidR="00DC10C6" w:rsidRPr="00DC10C6" w:rsidRDefault="00DC10C6" w:rsidP="00DC10C6">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DC10C6">
              <w:rPr>
                <w:rFonts w:ascii="Times New Roman" w:eastAsia="Times New Roman" w:hAnsi="Times New Roman" w:cs="Times New Roman"/>
                <w:b/>
                <w:bCs/>
                <w:color w:val="000000"/>
                <w:kern w:val="0"/>
                <w:sz w:val="24"/>
                <w:szCs w:val="24"/>
                <w:lang w:val="en-IN" w:eastAsia="en-IN"/>
                <w14:ligatures w14:val="none"/>
              </w:rPr>
              <w:t>Column Labels</w:t>
            </w:r>
          </w:p>
        </w:tc>
        <w:tc>
          <w:tcPr>
            <w:tcW w:w="1360" w:type="dxa"/>
            <w:shd w:val="clear" w:color="D9E1F2" w:fill="D9E1F2"/>
            <w:noWrap/>
            <w:vAlign w:val="bottom"/>
            <w:hideMark/>
          </w:tcPr>
          <w:p w:rsidR="00DC10C6" w:rsidRPr="00DC10C6" w:rsidRDefault="00DC10C6" w:rsidP="00DC10C6">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p>
        </w:tc>
        <w:tc>
          <w:tcPr>
            <w:tcW w:w="1360" w:type="dxa"/>
            <w:shd w:val="clear" w:color="D9E1F2" w:fill="D9E1F2"/>
            <w:noWrap/>
            <w:vAlign w:val="bottom"/>
            <w:hideMark/>
          </w:tcPr>
          <w:p w:rsidR="00DC10C6" w:rsidRPr="00DC10C6" w:rsidRDefault="00DC10C6" w:rsidP="00DC10C6">
            <w:pPr>
              <w:spacing w:after="0" w:line="240" w:lineRule="auto"/>
              <w:jc w:val="center"/>
              <w:rPr>
                <w:rFonts w:ascii="Times New Roman" w:eastAsia="Times New Roman" w:hAnsi="Times New Roman" w:cs="Times New Roman"/>
                <w:kern w:val="0"/>
                <w:sz w:val="20"/>
                <w:szCs w:val="20"/>
                <w:lang w:val="en-IN" w:eastAsia="en-IN"/>
                <w14:ligatures w14:val="none"/>
              </w:rPr>
            </w:pPr>
          </w:p>
        </w:tc>
      </w:tr>
      <w:tr w:rsidR="00DC10C6" w:rsidRPr="00DC10C6" w:rsidTr="00DC10C6">
        <w:trPr>
          <w:trHeight w:val="312"/>
          <w:jc w:val="center"/>
        </w:trPr>
        <w:tc>
          <w:tcPr>
            <w:tcW w:w="2660" w:type="dxa"/>
            <w:shd w:val="clear" w:color="D9E1F2" w:fill="D9E1F2"/>
            <w:noWrap/>
            <w:vAlign w:val="bottom"/>
            <w:hideMark/>
          </w:tcPr>
          <w:p w:rsidR="00DC10C6" w:rsidRPr="00DC10C6" w:rsidRDefault="00DC10C6" w:rsidP="00DC10C6">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DC10C6">
              <w:rPr>
                <w:rFonts w:ascii="Times New Roman" w:eastAsia="Times New Roman" w:hAnsi="Times New Roman" w:cs="Times New Roman"/>
                <w:b/>
                <w:bCs/>
                <w:color w:val="000000"/>
                <w:kern w:val="0"/>
                <w:sz w:val="24"/>
                <w:szCs w:val="24"/>
                <w:lang w:val="en-IN" w:eastAsia="en-IN"/>
                <w14:ligatures w14:val="none"/>
              </w:rPr>
              <w:t>Row Labels</w:t>
            </w:r>
          </w:p>
        </w:tc>
        <w:tc>
          <w:tcPr>
            <w:tcW w:w="2100" w:type="dxa"/>
            <w:shd w:val="clear" w:color="D9E1F2" w:fill="D9E1F2"/>
            <w:noWrap/>
            <w:vAlign w:val="bottom"/>
            <w:hideMark/>
          </w:tcPr>
          <w:p w:rsidR="00DC10C6" w:rsidRPr="00DC10C6" w:rsidRDefault="00DC10C6" w:rsidP="00DC10C6">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DC10C6">
              <w:rPr>
                <w:rFonts w:ascii="Times New Roman" w:eastAsia="Times New Roman" w:hAnsi="Times New Roman" w:cs="Times New Roman"/>
                <w:b/>
                <w:bCs/>
                <w:color w:val="000000"/>
                <w:kern w:val="0"/>
                <w:sz w:val="24"/>
                <w:szCs w:val="24"/>
                <w:lang w:val="en-IN" w:eastAsia="en-IN"/>
                <w14:ligatures w14:val="none"/>
              </w:rPr>
              <w:t>No</w:t>
            </w:r>
          </w:p>
        </w:tc>
        <w:tc>
          <w:tcPr>
            <w:tcW w:w="1360" w:type="dxa"/>
            <w:shd w:val="clear" w:color="D9E1F2" w:fill="D9E1F2"/>
            <w:noWrap/>
            <w:vAlign w:val="bottom"/>
            <w:hideMark/>
          </w:tcPr>
          <w:p w:rsidR="00DC10C6" w:rsidRPr="00DC10C6" w:rsidRDefault="00DC10C6" w:rsidP="00DC10C6">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DC10C6">
              <w:rPr>
                <w:rFonts w:ascii="Times New Roman" w:eastAsia="Times New Roman" w:hAnsi="Times New Roman" w:cs="Times New Roman"/>
                <w:b/>
                <w:bCs/>
                <w:color w:val="000000"/>
                <w:kern w:val="0"/>
                <w:sz w:val="24"/>
                <w:szCs w:val="24"/>
                <w:lang w:val="en-IN" w:eastAsia="en-IN"/>
                <w14:ligatures w14:val="none"/>
              </w:rPr>
              <w:t>Yes</w:t>
            </w:r>
          </w:p>
        </w:tc>
        <w:tc>
          <w:tcPr>
            <w:tcW w:w="1360" w:type="dxa"/>
            <w:shd w:val="clear" w:color="D9E1F2" w:fill="D9E1F2"/>
            <w:noWrap/>
            <w:vAlign w:val="bottom"/>
            <w:hideMark/>
          </w:tcPr>
          <w:p w:rsidR="00DC10C6" w:rsidRPr="00DC10C6" w:rsidRDefault="00DC10C6" w:rsidP="00DC10C6">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DC10C6">
              <w:rPr>
                <w:rFonts w:ascii="Times New Roman" w:eastAsia="Times New Roman" w:hAnsi="Times New Roman" w:cs="Times New Roman"/>
                <w:b/>
                <w:bCs/>
                <w:color w:val="000000"/>
                <w:kern w:val="0"/>
                <w:sz w:val="24"/>
                <w:szCs w:val="24"/>
                <w:lang w:val="en-IN" w:eastAsia="en-IN"/>
                <w14:ligatures w14:val="none"/>
              </w:rPr>
              <w:t>Grand Total</w:t>
            </w:r>
          </w:p>
        </w:tc>
      </w:tr>
      <w:tr w:rsidR="00DC10C6" w:rsidRPr="00DC10C6" w:rsidTr="00DC10C6">
        <w:trPr>
          <w:trHeight w:val="312"/>
          <w:jc w:val="center"/>
        </w:trPr>
        <w:tc>
          <w:tcPr>
            <w:tcW w:w="266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0</w:t>
            </w:r>
          </w:p>
        </w:tc>
        <w:tc>
          <w:tcPr>
            <w:tcW w:w="210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141</w:t>
            </w:r>
          </w:p>
        </w:tc>
        <w:tc>
          <w:tcPr>
            <w:tcW w:w="136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148</w:t>
            </w:r>
          </w:p>
        </w:tc>
        <w:tc>
          <w:tcPr>
            <w:tcW w:w="136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289</w:t>
            </w:r>
          </w:p>
        </w:tc>
      </w:tr>
      <w:tr w:rsidR="00DC10C6" w:rsidRPr="00DC10C6" w:rsidTr="00DC10C6">
        <w:trPr>
          <w:trHeight w:val="312"/>
          <w:jc w:val="center"/>
        </w:trPr>
        <w:tc>
          <w:tcPr>
            <w:tcW w:w="266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1</w:t>
            </w:r>
          </w:p>
        </w:tc>
        <w:tc>
          <w:tcPr>
            <w:tcW w:w="210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34</w:t>
            </w:r>
          </w:p>
        </w:tc>
        <w:tc>
          <w:tcPr>
            <w:tcW w:w="136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138</w:t>
            </w:r>
          </w:p>
        </w:tc>
        <w:tc>
          <w:tcPr>
            <w:tcW w:w="136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172</w:t>
            </w:r>
          </w:p>
        </w:tc>
      </w:tr>
      <w:tr w:rsidR="00DC10C6" w:rsidRPr="00DC10C6" w:rsidTr="00DC10C6">
        <w:trPr>
          <w:trHeight w:val="312"/>
          <w:jc w:val="center"/>
        </w:trPr>
        <w:tc>
          <w:tcPr>
            <w:tcW w:w="266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2</w:t>
            </w:r>
          </w:p>
        </w:tc>
        <w:tc>
          <w:tcPr>
            <w:tcW w:w="210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65</w:t>
            </w:r>
          </w:p>
        </w:tc>
        <w:tc>
          <w:tcPr>
            <w:tcW w:w="136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154</w:t>
            </w:r>
          </w:p>
        </w:tc>
        <w:tc>
          <w:tcPr>
            <w:tcW w:w="136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219</w:t>
            </w:r>
          </w:p>
        </w:tc>
      </w:tr>
      <w:tr w:rsidR="00DC10C6" w:rsidRPr="00DC10C6" w:rsidTr="00DC10C6">
        <w:trPr>
          <w:trHeight w:val="312"/>
          <w:jc w:val="center"/>
        </w:trPr>
        <w:tc>
          <w:tcPr>
            <w:tcW w:w="266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3</w:t>
            </w:r>
          </w:p>
        </w:tc>
        <w:tc>
          <w:tcPr>
            <w:tcW w:w="210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42</w:t>
            </w:r>
          </w:p>
        </w:tc>
        <w:tc>
          <w:tcPr>
            <w:tcW w:w="136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94</w:t>
            </w:r>
          </w:p>
        </w:tc>
        <w:tc>
          <w:tcPr>
            <w:tcW w:w="136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136</w:t>
            </w:r>
          </w:p>
        </w:tc>
      </w:tr>
      <w:tr w:rsidR="00DC10C6" w:rsidRPr="00DC10C6" w:rsidTr="00DC10C6">
        <w:trPr>
          <w:trHeight w:val="312"/>
          <w:jc w:val="center"/>
        </w:trPr>
        <w:tc>
          <w:tcPr>
            <w:tcW w:w="266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4</w:t>
            </w:r>
          </w:p>
        </w:tc>
        <w:tc>
          <w:tcPr>
            <w:tcW w:w="210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26</w:t>
            </w:r>
          </w:p>
        </w:tc>
        <w:tc>
          <w:tcPr>
            <w:tcW w:w="136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100</w:t>
            </w:r>
          </w:p>
        </w:tc>
        <w:tc>
          <w:tcPr>
            <w:tcW w:w="136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126</w:t>
            </w:r>
          </w:p>
        </w:tc>
      </w:tr>
      <w:tr w:rsidR="00DC10C6" w:rsidRPr="00DC10C6" w:rsidTr="00DC10C6">
        <w:trPr>
          <w:trHeight w:val="312"/>
          <w:jc w:val="center"/>
        </w:trPr>
        <w:tc>
          <w:tcPr>
            <w:tcW w:w="266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5</w:t>
            </w:r>
          </w:p>
        </w:tc>
        <w:tc>
          <w:tcPr>
            <w:tcW w:w="210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21</w:t>
            </w:r>
          </w:p>
        </w:tc>
        <w:tc>
          <w:tcPr>
            <w:tcW w:w="136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63</w:t>
            </w:r>
          </w:p>
        </w:tc>
        <w:tc>
          <w:tcPr>
            <w:tcW w:w="1360" w:type="dxa"/>
            <w:noWrap/>
            <w:vAlign w:val="bottom"/>
            <w:hideMark/>
          </w:tcPr>
          <w:p w:rsidR="00DC10C6" w:rsidRPr="00DC10C6" w:rsidRDefault="00DC10C6" w:rsidP="00DC10C6">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DC10C6">
              <w:rPr>
                <w:rFonts w:ascii="Times New Roman" w:eastAsia="Times New Roman" w:hAnsi="Times New Roman" w:cs="Times New Roman"/>
                <w:color w:val="000000"/>
                <w:kern w:val="0"/>
                <w:sz w:val="24"/>
                <w:szCs w:val="24"/>
                <w:lang w:val="en-IN" w:eastAsia="en-IN"/>
                <w14:ligatures w14:val="none"/>
              </w:rPr>
              <w:t>84</w:t>
            </w:r>
          </w:p>
        </w:tc>
      </w:tr>
      <w:tr w:rsidR="00DC10C6" w:rsidRPr="00DC10C6" w:rsidTr="00DC10C6">
        <w:trPr>
          <w:trHeight w:val="312"/>
          <w:jc w:val="center"/>
        </w:trPr>
        <w:tc>
          <w:tcPr>
            <w:tcW w:w="2660" w:type="dxa"/>
            <w:shd w:val="clear" w:color="D9E1F2" w:fill="D9E1F2"/>
            <w:noWrap/>
            <w:vAlign w:val="bottom"/>
            <w:hideMark/>
          </w:tcPr>
          <w:p w:rsidR="00DC10C6" w:rsidRPr="00DC10C6" w:rsidRDefault="00DC10C6" w:rsidP="00DC10C6">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DC10C6">
              <w:rPr>
                <w:rFonts w:ascii="Times New Roman" w:eastAsia="Times New Roman" w:hAnsi="Times New Roman" w:cs="Times New Roman"/>
                <w:b/>
                <w:bCs/>
                <w:color w:val="000000"/>
                <w:kern w:val="0"/>
                <w:sz w:val="24"/>
                <w:szCs w:val="24"/>
                <w:lang w:val="en-IN" w:eastAsia="en-IN"/>
                <w14:ligatures w14:val="none"/>
              </w:rPr>
              <w:t>Grand Total</w:t>
            </w:r>
          </w:p>
        </w:tc>
        <w:tc>
          <w:tcPr>
            <w:tcW w:w="2100" w:type="dxa"/>
            <w:shd w:val="clear" w:color="D9E1F2" w:fill="D9E1F2"/>
            <w:noWrap/>
            <w:vAlign w:val="bottom"/>
            <w:hideMark/>
          </w:tcPr>
          <w:p w:rsidR="00DC10C6" w:rsidRPr="00DC10C6" w:rsidRDefault="00DC10C6" w:rsidP="00DC10C6">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DC10C6">
              <w:rPr>
                <w:rFonts w:ascii="Times New Roman" w:eastAsia="Times New Roman" w:hAnsi="Times New Roman" w:cs="Times New Roman"/>
                <w:b/>
                <w:bCs/>
                <w:color w:val="000000"/>
                <w:kern w:val="0"/>
                <w:sz w:val="24"/>
                <w:szCs w:val="24"/>
                <w:lang w:val="en-IN" w:eastAsia="en-IN"/>
                <w14:ligatures w14:val="none"/>
              </w:rPr>
              <w:t>329</w:t>
            </w:r>
          </w:p>
        </w:tc>
        <w:tc>
          <w:tcPr>
            <w:tcW w:w="1360" w:type="dxa"/>
            <w:shd w:val="clear" w:color="D9E1F2" w:fill="D9E1F2"/>
            <w:noWrap/>
            <w:vAlign w:val="bottom"/>
            <w:hideMark/>
          </w:tcPr>
          <w:p w:rsidR="00DC10C6" w:rsidRPr="00DC10C6" w:rsidRDefault="00DC10C6" w:rsidP="00DC10C6">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DC10C6">
              <w:rPr>
                <w:rFonts w:ascii="Times New Roman" w:eastAsia="Times New Roman" w:hAnsi="Times New Roman" w:cs="Times New Roman"/>
                <w:b/>
                <w:bCs/>
                <w:color w:val="000000"/>
                <w:kern w:val="0"/>
                <w:sz w:val="24"/>
                <w:szCs w:val="24"/>
                <w:lang w:val="en-IN" w:eastAsia="en-IN"/>
                <w14:ligatures w14:val="none"/>
              </w:rPr>
              <w:t>697</w:t>
            </w:r>
          </w:p>
        </w:tc>
        <w:tc>
          <w:tcPr>
            <w:tcW w:w="1360" w:type="dxa"/>
            <w:shd w:val="clear" w:color="D9E1F2" w:fill="D9E1F2"/>
            <w:noWrap/>
            <w:vAlign w:val="bottom"/>
            <w:hideMark/>
          </w:tcPr>
          <w:p w:rsidR="00DC10C6" w:rsidRPr="00DC10C6" w:rsidRDefault="00DC10C6" w:rsidP="00DC10C6">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DC10C6">
              <w:rPr>
                <w:rFonts w:ascii="Times New Roman" w:eastAsia="Times New Roman" w:hAnsi="Times New Roman" w:cs="Times New Roman"/>
                <w:b/>
                <w:bCs/>
                <w:color w:val="000000"/>
                <w:kern w:val="0"/>
                <w:sz w:val="24"/>
                <w:szCs w:val="24"/>
                <w:lang w:val="en-IN" w:eastAsia="en-IN"/>
                <w14:ligatures w14:val="none"/>
              </w:rPr>
              <w:t>1026</w:t>
            </w:r>
          </w:p>
        </w:tc>
      </w:tr>
    </w:tbl>
    <w:p w:rsidR="00914787" w:rsidRDefault="00914787" w:rsidP="00914787">
      <w:pPr>
        <w:tabs>
          <w:tab w:val="left" w:pos="2220"/>
        </w:tabs>
        <w:jc w:val="both"/>
        <w:rPr>
          <w:rFonts w:ascii="Times New Roman" w:hAnsi="Times New Roman" w:cs="Times New Roman"/>
          <w:b/>
          <w:bCs/>
          <w:sz w:val="24"/>
          <w:szCs w:val="24"/>
          <w:u w:val="single"/>
          <w:lang w:val="en-IN"/>
        </w:rPr>
      </w:pPr>
    </w:p>
    <w:p w:rsidR="00914787" w:rsidRDefault="00DC10C6" w:rsidP="00914787">
      <w:pPr>
        <w:tabs>
          <w:tab w:val="left" w:pos="2220"/>
        </w:tabs>
        <w:jc w:val="both"/>
        <w:rPr>
          <w:noProof/>
        </w:rPr>
      </w:pPr>
      <w:r>
        <w:rPr>
          <w:noProof/>
        </w:rPr>
        <w:drawing>
          <wp:inline distT="0" distB="0" distL="0" distR="0" wp14:anchorId="02469100" wp14:editId="2DA123EA">
            <wp:extent cx="5731510" cy="3261360"/>
            <wp:effectExtent l="0" t="0" r="2540" b="15240"/>
            <wp:docPr id="1818470993" name="Chart 1">
              <a:extLst xmlns:a="http://schemas.openxmlformats.org/drawingml/2006/main">
                <a:ext uri="{FF2B5EF4-FFF2-40B4-BE49-F238E27FC236}">
                  <a16:creationId xmlns:a16="http://schemas.microsoft.com/office/drawing/2014/main" id="{DB016FC9-0B53-4BC1-875A-60629CF7A5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7F7844" w:rsidRDefault="007F7844" w:rsidP="007F7844">
      <w:pPr>
        <w:rPr>
          <w:noProof/>
        </w:rPr>
      </w:pPr>
    </w:p>
    <w:p w:rsidR="007F7844" w:rsidRPr="00EF403A" w:rsidRDefault="007F7844" w:rsidP="007F7844">
      <w:pPr>
        <w:tabs>
          <w:tab w:val="left" w:pos="2664"/>
        </w:tabs>
        <w:jc w:val="both"/>
        <w:rPr>
          <w:rFonts w:ascii="Times New Roman" w:hAnsi="Times New Roman" w:cs="Times New Roman"/>
          <w:sz w:val="24"/>
          <w:szCs w:val="24"/>
          <w:lang w:val="en-IN"/>
        </w:rPr>
      </w:pPr>
      <w:r w:rsidRPr="007F7844">
        <w:rPr>
          <w:rFonts w:ascii="Times New Roman" w:hAnsi="Times New Roman" w:cs="Times New Roman"/>
          <w:sz w:val="24"/>
          <w:szCs w:val="24"/>
          <w:lang w:val="en-IN"/>
        </w:rPr>
        <w:t>The graph shows how bike purchases change with the number of children a homeowner has. Bike purchases are highest when families have 0–2 children. As the number of children increases, bike purchases gradually decrease.</w:t>
      </w:r>
    </w:p>
    <w:p w:rsidR="007F7844" w:rsidRPr="007F7844" w:rsidRDefault="007F7844" w:rsidP="007F7844">
      <w:pPr>
        <w:tabs>
          <w:tab w:val="left" w:pos="2664"/>
        </w:tabs>
        <w:jc w:val="both"/>
        <w:rPr>
          <w:rFonts w:ascii="Times New Roman" w:hAnsi="Times New Roman" w:cs="Times New Roman"/>
          <w:sz w:val="24"/>
          <w:szCs w:val="24"/>
          <w:lang w:val="en-IN"/>
        </w:rPr>
      </w:pPr>
      <w:r w:rsidRPr="007F7844">
        <w:rPr>
          <w:rFonts w:ascii="Times New Roman" w:hAnsi="Times New Roman" w:cs="Times New Roman"/>
          <w:sz w:val="24"/>
          <w:szCs w:val="24"/>
          <w:lang w:val="en-IN"/>
        </w:rPr>
        <w:t>Families with more children have higher expenses and responsibilities, so they are less likely to buy a bike</w:t>
      </w:r>
      <w:r w:rsidR="00EF403A" w:rsidRPr="00EF403A">
        <w:rPr>
          <w:rFonts w:ascii="Times New Roman" w:hAnsi="Times New Roman" w:cs="Times New Roman"/>
          <w:sz w:val="24"/>
          <w:szCs w:val="24"/>
          <w:lang w:val="en-IN"/>
        </w:rPr>
        <w:t xml:space="preserve"> Also, the other reason maybe, due to the limited capacity of bikes, homeowners with children prefer other modes of transports like cars</w:t>
      </w:r>
      <w:r w:rsidRPr="007F7844">
        <w:rPr>
          <w:rFonts w:ascii="Times New Roman" w:hAnsi="Times New Roman" w:cs="Times New Roman"/>
          <w:sz w:val="24"/>
          <w:szCs w:val="24"/>
          <w:lang w:val="en-IN"/>
        </w:rPr>
        <w:t>. Smaller families have more financial flexibility, making it easier for them to purchase a bike.</w:t>
      </w:r>
    </w:p>
    <w:p w:rsidR="007F7844" w:rsidRDefault="007F7844" w:rsidP="007F7844">
      <w:pPr>
        <w:tabs>
          <w:tab w:val="left" w:pos="2664"/>
        </w:tabs>
        <w:jc w:val="both"/>
        <w:rPr>
          <w:rFonts w:ascii="Times New Roman" w:hAnsi="Times New Roman" w:cs="Times New Roman"/>
          <w:sz w:val="24"/>
          <w:szCs w:val="24"/>
          <w:lang w:val="en-IN"/>
        </w:rPr>
      </w:pPr>
    </w:p>
    <w:p w:rsidR="00374318" w:rsidRDefault="00374318" w:rsidP="007F7844">
      <w:pPr>
        <w:tabs>
          <w:tab w:val="left" w:pos="2664"/>
        </w:tabs>
        <w:jc w:val="both"/>
        <w:rPr>
          <w:rFonts w:ascii="Times New Roman" w:hAnsi="Times New Roman" w:cs="Times New Roman"/>
          <w:sz w:val="24"/>
          <w:szCs w:val="24"/>
          <w:lang w:val="en-IN"/>
        </w:rPr>
      </w:pPr>
    </w:p>
    <w:p w:rsidR="00374318" w:rsidRDefault="00374318" w:rsidP="007F7844">
      <w:pPr>
        <w:tabs>
          <w:tab w:val="left" w:pos="2664"/>
        </w:tabs>
        <w:jc w:val="both"/>
        <w:rPr>
          <w:rFonts w:ascii="Times New Roman" w:hAnsi="Times New Roman" w:cs="Times New Roman"/>
          <w:sz w:val="24"/>
          <w:szCs w:val="24"/>
          <w:lang w:val="en-IN"/>
        </w:rPr>
      </w:pPr>
    </w:p>
    <w:p w:rsidR="00374318" w:rsidRDefault="00374318" w:rsidP="00374318">
      <w:pPr>
        <w:pStyle w:val="ListParagraph"/>
        <w:numPr>
          <w:ilvl w:val="0"/>
          <w:numId w:val="2"/>
        </w:numPr>
        <w:tabs>
          <w:tab w:val="left" w:pos="2664"/>
        </w:tabs>
        <w:jc w:val="both"/>
        <w:rPr>
          <w:rFonts w:ascii="Times New Roman" w:hAnsi="Times New Roman" w:cs="Times New Roman"/>
          <w:b/>
          <w:bCs/>
          <w:sz w:val="24"/>
          <w:szCs w:val="24"/>
          <w:u w:val="single"/>
          <w:lang w:val="en-IN"/>
        </w:rPr>
      </w:pPr>
      <w:r w:rsidRPr="00374318">
        <w:rPr>
          <w:rFonts w:ascii="Times New Roman" w:hAnsi="Times New Roman" w:cs="Times New Roman"/>
          <w:b/>
          <w:bCs/>
          <w:sz w:val="24"/>
          <w:szCs w:val="24"/>
          <w:u w:val="single"/>
          <w:lang w:val="en-IN"/>
        </w:rPr>
        <w:lastRenderedPageBreak/>
        <w:t>Bikes purchased by degree and commute distance</w:t>
      </w:r>
    </w:p>
    <w:p w:rsidR="000C1C6C" w:rsidRPr="000C1C6C" w:rsidRDefault="000C1C6C" w:rsidP="000C1C6C">
      <w:pPr>
        <w:rPr>
          <w:lang w:val="en-IN"/>
        </w:rPr>
      </w:pP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268"/>
        <w:gridCol w:w="1470"/>
        <w:gridCol w:w="1013"/>
        <w:gridCol w:w="968"/>
        <w:gridCol w:w="968"/>
        <w:gridCol w:w="1064"/>
        <w:gridCol w:w="1245"/>
      </w:tblGrid>
      <w:tr w:rsidR="000C1C6C" w:rsidRPr="000C1C6C" w:rsidTr="000C1C6C">
        <w:trPr>
          <w:trHeight w:val="312"/>
        </w:trPr>
        <w:tc>
          <w:tcPr>
            <w:tcW w:w="0" w:type="auto"/>
            <w:shd w:val="clear" w:color="D9E1F2" w:fill="D9E1F2"/>
            <w:noWrap/>
            <w:vAlign w:val="bottom"/>
            <w:hideMark/>
          </w:tcPr>
          <w:p w:rsidR="000C1C6C" w:rsidRPr="000C1C6C" w:rsidRDefault="000C1C6C" w:rsidP="000C1C6C">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0C1C6C">
              <w:rPr>
                <w:rFonts w:ascii="Times New Roman" w:eastAsia="Times New Roman" w:hAnsi="Times New Roman" w:cs="Times New Roman"/>
                <w:b/>
                <w:bCs/>
                <w:color w:val="000000"/>
                <w:kern w:val="0"/>
                <w:sz w:val="24"/>
                <w:szCs w:val="24"/>
                <w:lang w:val="en-IN" w:eastAsia="en-IN"/>
                <w14:ligatures w14:val="none"/>
              </w:rPr>
              <w:t>Count of Purchased Bike</w:t>
            </w:r>
          </w:p>
        </w:tc>
        <w:tc>
          <w:tcPr>
            <w:tcW w:w="0" w:type="auto"/>
            <w:shd w:val="clear" w:color="D9E1F2" w:fill="D9E1F2"/>
            <w:noWrap/>
            <w:vAlign w:val="bottom"/>
            <w:hideMark/>
          </w:tcPr>
          <w:p w:rsidR="000C1C6C" w:rsidRPr="000C1C6C" w:rsidRDefault="000C1C6C" w:rsidP="000C1C6C">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0C1C6C">
              <w:rPr>
                <w:rFonts w:ascii="Times New Roman" w:eastAsia="Times New Roman" w:hAnsi="Times New Roman" w:cs="Times New Roman"/>
                <w:b/>
                <w:bCs/>
                <w:color w:val="000000"/>
                <w:kern w:val="0"/>
                <w:sz w:val="24"/>
                <w:szCs w:val="24"/>
                <w:lang w:val="en-IN" w:eastAsia="en-IN"/>
                <w14:ligatures w14:val="none"/>
              </w:rPr>
              <w:t>Column Labels</w:t>
            </w:r>
          </w:p>
        </w:tc>
        <w:tc>
          <w:tcPr>
            <w:tcW w:w="0" w:type="auto"/>
            <w:shd w:val="clear" w:color="D9E1F2" w:fill="D9E1F2"/>
            <w:noWrap/>
            <w:vAlign w:val="bottom"/>
            <w:hideMark/>
          </w:tcPr>
          <w:p w:rsidR="000C1C6C" w:rsidRPr="000C1C6C" w:rsidRDefault="000C1C6C" w:rsidP="000C1C6C">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p>
        </w:tc>
        <w:tc>
          <w:tcPr>
            <w:tcW w:w="0" w:type="auto"/>
            <w:shd w:val="clear" w:color="D9E1F2" w:fill="D9E1F2"/>
            <w:noWrap/>
            <w:vAlign w:val="bottom"/>
            <w:hideMark/>
          </w:tcPr>
          <w:p w:rsidR="000C1C6C" w:rsidRPr="000C1C6C" w:rsidRDefault="000C1C6C" w:rsidP="000C1C6C">
            <w:pPr>
              <w:spacing w:after="0" w:line="240" w:lineRule="auto"/>
              <w:jc w:val="center"/>
              <w:rPr>
                <w:rFonts w:ascii="Times New Roman" w:eastAsia="Times New Roman" w:hAnsi="Times New Roman" w:cs="Times New Roman"/>
                <w:kern w:val="0"/>
                <w:sz w:val="20"/>
                <w:szCs w:val="20"/>
                <w:lang w:val="en-IN" w:eastAsia="en-IN"/>
                <w14:ligatures w14:val="none"/>
              </w:rPr>
            </w:pPr>
          </w:p>
        </w:tc>
        <w:tc>
          <w:tcPr>
            <w:tcW w:w="0" w:type="auto"/>
            <w:shd w:val="clear" w:color="D9E1F2" w:fill="D9E1F2"/>
            <w:noWrap/>
            <w:vAlign w:val="bottom"/>
            <w:hideMark/>
          </w:tcPr>
          <w:p w:rsidR="000C1C6C" w:rsidRPr="000C1C6C" w:rsidRDefault="000C1C6C" w:rsidP="000C1C6C">
            <w:pPr>
              <w:spacing w:after="0" w:line="240" w:lineRule="auto"/>
              <w:jc w:val="center"/>
              <w:rPr>
                <w:rFonts w:ascii="Times New Roman" w:eastAsia="Times New Roman" w:hAnsi="Times New Roman" w:cs="Times New Roman"/>
                <w:kern w:val="0"/>
                <w:sz w:val="20"/>
                <w:szCs w:val="20"/>
                <w:lang w:val="en-IN" w:eastAsia="en-IN"/>
                <w14:ligatures w14:val="none"/>
              </w:rPr>
            </w:pPr>
          </w:p>
        </w:tc>
        <w:tc>
          <w:tcPr>
            <w:tcW w:w="0" w:type="auto"/>
            <w:shd w:val="clear" w:color="D9E1F2" w:fill="D9E1F2"/>
            <w:noWrap/>
            <w:vAlign w:val="bottom"/>
            <w:hideMark/>
          </w:tcPr>
          <w:p w:rsidR="000C1C6C" w:rsidRPr="000C1C6C" w:rsidRDefault="000C1C6C" w:rsidP="000C1C6C">
            <w:pPr>
              <w:spacing w:after="0" w:line="240" w:lineRule="auto"/>
              <w:jc w:val="center"/>
              <w:rPr>
                <w:rFonts w:ascii="Times New Roman" w:eastAsia="Times New Roman" w:hAnsi="Times New Roman" w:cs="Times New Roman"/>
                <w:kern w:val="0"/>
                <w:sz w:val="20"/>
                <w:szCs w:val="20"/>
                <w:lang w:val="en-IN" w:eastAsia="en-IN"/>
                <w14:ligatures w14:val="none"/>
              </w:rPr>
            </w:pPr>
          </w:p>
        </w:tc>
        <w:tc>
          <w:tcPr>
            <w:tcW w:w="0" w:type="auto"/>
            <w:shd w:val="clear" w:color="D9E1F2" w:fill="D9E1F2"/>
            <w:noWrap/>
            <w:vAlign w:val="bottom"/>
            <w:hideMark/>
          </w:tcPr>
          <w:p w:rsidR="000C1C6C" w:rsidRPr="000C1C6C" w:rsidRDefault="000C1C6C" w:rsidP="000C1C6C">
            <w:pPr>
              <w:spacing w:after="0" w:line="240" w:lineRule="auto"/>
              <w:jc w:val="center"/>
              <w:rPr>
                <w:rFonts w:ascii="Times New Roman" w:eastAsia="Times New Roman" w:hAnsi="Times New Roman" w:cs="Times New Roman"/>
                <w:kern w:val="0"/>
                <w:sz w:val="20"/>
                <w:szCs w:val="20"/>
                <w:lang w:val="en-IN" w:eastAsia="en-IN"/>
                <w14:ligatures w14:val="none"/>
              </w:rPr>
            </w:pPr>
          </w:p>
        </w:tc>
      </w:tr>
      <w:tr w:rsidR="000C1C6C" w:rsidRPr="000C1C6C" w:rsidTr="000C1C6C">
        <w:trPr>
          <w:trHeight w:val="312"/>
        </w:trPr>
        <w:tc>
          <w:tcPr>
            <w:tcW w:w="0" w:type="auto"/>
            <w:shd w:val="clear" w:color="D9E1F2" w:fill="D9E1F2"/>
            <w:noWrap/>
            <w:vAlign w:val="bottom"/>
            <w:hideMark/>
          </w:tcPr>
          <w:p w:rsidR="000C1C6C" w:rsidRPr="000C1C6C" w:rsidRDefault="000C1C6C" w:rsidP="000C1C6C">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0C1C6C">
              <w:rPr>
                <w:rFonts w:ascii="Times New Roman" w:eastAsia="Times New Roman" w:hAnsi="Times New Roman" w:cs="Times New Roman"/>
                <w:b/>
                <w:bCs/>
                <w:color w:val="000000"/>
                <w:kern w:val="0"/>
                <w:sz w:val="24"/>
                <w:szCs w:val="24"/>
                <w:lang w:val="en-IN" w:eastAsia="en-IN"/>
                <w14:ligatures w14:val="none"/>
              </w:rPr>
              <w:t>Row Labels</w:t>
            </w:r>
          </w:p>
        </w:tc>
        <w:tc>
          <w:tcPr>
            <w:tcW w:w="0" w:type="auto"/>
            <w:shd w:val="clear" w:color="D9E1F2" w:fill="D9E1F2"/>
            <w:noWrap/>
            <w:vAlign w:val="bottom"/>
            <w:hideMark/>
          </w:tcPr>
          <w:p w:rsidR="000C1C6C" w:rsidRPr="000C1C6C" w:rsidRDefault="000C1C6C" w:rsidP="000C1C6C">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0C1C6C">
              <w:rPr>
                <w:rFonts w:ascii="Times New Roman" w:eastAsia="Times New Roman" w:hAnsi="Times New Roman" w:cs="Times New Roman"/>
                <w:b/>
                <w:bCs/>
                <w:color w:val="000000"/>
                <w:kern w:val="0"/>
                <w:sz w:val="24"/>
                <w:szCs w:val="24"/>
                <w:lang w:val="en-IN" w:eastAsia="en-IN"/>
                <w14:ligatures w14:val="none"/>
              </w:rPr>
              <w:t>0-1 Miles</w:t>
            </w:r>
          </w:p>
        </w:tc>
        <w:tc>
          <w:tcPr>
            <w:tcW w:w="0" w:type="auto"/>
            <w:shd w:val="clear" w:color="D9E1F2" w:fill="D9E1F2"/>
            <w:noWrap/>
            <w:vAlign w:val="bottom"/>
            <w:hideMark/>
          </w:tcPr>
          <w:p w:rsidR="000C1C6C" w:rsidRPr="000C1C6C" w:rsidRDefault="000C1C6C" w:rsidP="000C1C6C">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0C1C6C">
              <w:rPr>
                <w:rFonts w:ascii="Times New Roman" w:eastAsia="Times New Roman" w:hAnsi="Times New Roman" w:cs="Times New Roman"/>
                <w:b/>
                <w:bCs/>
                <w:color w:val="000000"/>
                <w:kern w:val="0"/>
                <w:sz w:val="24"/>
                <w:szCs w:val="24"/>
                <w:lang w:val="en-IN" w:eastAsia="en-IN"/>
                <w14:ligatures w14:val="none"/>
              </w:rPr>
              <w:t>10+ Miles</w:t>
            </w:r>
          </w:p>
        </w:tc>
        <w:tc>
          <w:tcPr>
            <w:tcW w:w="0" w:type="auto"/>
            <w:shd w:val="clear" w:color="D9E1F2" w:fill="D9E1F2"/>
            <w:noWrap/>
            <w:vAlign w:val="bottom"/>
            <w:hideMark/>
          </w:tcPr>
          <w:p w:rsidR="000C1C6C" w:rsidRPr="000C1C6C" w:rsidRDefault="000C1C6C" w:rsidP="000C1C6C">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0C1C6C">
              <w:rPr>
                <w:rFonts w:ascii="Times New Roman" w:eastAsia="Times New Roman" w:hAnsi="Times New Roman" w:cs="Times New Roman"/>
                <w:b/>
                <w:bCs/>
                <w:color w:val="000000"/>
                <w:kern w:val="0"/>
                <w:sz w:val="24"/>
                <w:szCs w:val="24"/>
                <w:lang w:val="en-IN" w:eastAsia="en-IN"/>
                <w14:ligatures w14:val="none"/>
              </w:rPr>
              <w:t>1-2 Miles</w:t>
            </w:r>
          </w:p>
        </w:tc>
        <w:tc>
          <w:tcPr>
            <w:tcW w:w="0" w:type="auto"/>
            <w:shd w:val="clear" w:color="D9E1F2" w:fill="D9E1F2"/>
            <w:noWrap/>
            <w:vAlign w:val="bottom"/>
            <w:hideMark/>
          </w:tcPr>
          <w:p w:rsidR="000C1C6C" w:rsidRPr="000C1C6C" w:rsidRDefault="000C1C6C" w:rsidP="000C1C6C">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0C1C6C">
              <w:rPr>
                <w:rFonts w:ascii="Times New Roman" w:eastAsia="Times New Roman" w:hAnsi="Times New Roman" w:cs="Times New Roman"/>
                <w:b/>
                <w:bCs/>
                <w:color w:val="000000"/>
                <w:kern w:val="0"/>
                <w:sz w:val="24"/>
                <w:szCs w:val="24"/>
                <w:lang w:val="en-IN" w:eastAsia="en-IN"/>
                <w14:ligatures w14:val="none"/>
              </w:rPr>
              <w:t>2-5 Miles</w:t>
            </w:r>
          </w:p>
        </w:tc>
        <w:tc>
          <w:tcPr>
            <w:tcW w:w="0" w:type="auto"/>
            <w:shd w:val="clear" w:color="D9E1F2" w:fill="D9E1F2"/>
            <w:noWrap/>
            <w:vAlign w:val="bottom"/>
            <w:hideMark/>
          </w:tcPr>
          <w:p w:rsidR="000C1C6C" w:rsidRPr="000C1C6C" w:rsidRDefault="000C1C6C" w:rsidP="000C1C6C">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0C1C6C">
              <w:rPr>
                <w:rFonts w:ascii="Times New Roman" w:eastAsia="Times New Roman" w:hAnsi="Times New Roman" w:cs="Times New Roman"/>
                <w:b/>
                <w:bCs/>
                <w:color w:val="000000"/>
                <w:kern w:val="0"/>
                <w:sz w:val="24"/>
                <w:szCs w:val="24"/>
                <w:lang w:val="en-IN" w:eastAsia="en-IN"/>
                <w14:ligatures w14:val="none"/>
              </w:rPr>
              <w:t>5-10 Miles</w:t>
            </w:r>
          </w:p>
        </w:tc>
        <w:tc>
          <w:tcPr>
            <w:tcW w:w="0" w:type="auto"/>
            <w:shd w:val="clear" w:color="D9E1F2" w:fill="D9E1F2"/>
            <w:noWrap/>
            <w:vAlign w:val="bottom"/>
            <w:hideMark/>
          </w:tcPr>
          <w:p w:rsidR="000C1C6C" w:rsidRPr="000C1C6C" w:rsidRDefault="000C1C6C" w:rsidP="000C1C6C">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0C1C6C">
              <w:rPr>
                <w:rFonts w:ascii="Times New Roman" w:eastAsia="Times New Roman" w:hAnsi="Times New Roman" w:cs="Times New Roman"/>
                <w:b/>
                <w:bCs/>
                <w:color w:val="000000"/>
                <w:kern w:val="0"/>
                <w:sz w:val="24"/>
                <w:szCs w:val="24"/>
                <w:lang w:val="en-IN" w:eastAsia="en-IN"/>
                <w14:ligatures w14:val="none"/>
              </w:rPr>
              <w:t>Grand Total</w:t>
            </w:r>
          </w:p>
        </w:tc>
      </w:tr>
      <w:tr w:rsidR="000C1C6C" w:rsidRPr="000C1C6C" w:rsidTr="000C1C6C">
        <w:trPr>
          <w:trHeight w:val="312"/>
        </w:trPr>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Bachelors</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133</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52</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32</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62</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32</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311</w:t>
            </w:r>
          </w:p>
        </w:tc>
      </w:tr>
      <w:tr w:rsidR="000C1C6C" w:rsidRPr="000C1C6C" w:rsidTr="000C1C6C">
        <w:trPr>
          <w:trHeight w:val="312"/>
        </w:trPr>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Graduate Degree</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93</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10</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26</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29</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17</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175</w:t>
            </w:r>
          </w:p>
        </w:tc>
      </w:tr>
      <w:tr w:rsidR="000C1C6C" w:rsidRPr="000C1C6C" w:rsidTr="000C1C6C">
        <w:trPr>
          <w:trHeight w:val="312"/>
        </w:trPr>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High School</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36</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21</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38</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29</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60</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184</w:t>
            </w:r>
          </w:p>
        </w:tc>
      </w:tr>
      <w:tr w:rsidR="000C1C6C" w:rsidRPr="000C1C6C" w:rsidTr="000C1C6C">
        <w:trPr>
          <w:trHeight w:val="312"/>
        </w:trPr>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Partial College</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87</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21</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61</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40</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69</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278</w:t>
            </w:r>
          </w:p>
        </w:tc>
      </w:tr>
      <w:tr w:rsidR="000C1C6C" w:rsidRPr="000C1C6C" w:rsidTr="000C1C6C">
        <w:trPr>
          <w:trHeight w:val="312"/>
        </w:trPr>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Partial High School</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29</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9</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19</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2</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19</w:t>
            </w:r>
          </w:p>
        </w:tc>
        <w:tc>
          <w:tcPr>
            <w:tcW w:w="0" w:type="auto"/>
            <w:noWrap/>
            <w:vAlign w:val="bottom"/>
            <w:hideMark/>
          </w:tcPr>
          <w:p w:rsidR="000C1C6C" w:rsidRPr="000C1C6C" w:rsidRDefault="000C1C6C" w:rsidP="000C1C6C">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0C1C6C">
              <w:rPr>
                <w:rFonts w:ascii="Times New Roman" w:eastAsia="Times New Roman" w:hAnsi="Times New Roman" w:cs="Times New Roman"/>
                <w:color w:val="000000"/>
                <w:kern w:val="0"/>
                <w:sz w:val="24"/>
                <w:szCs w:val="24"/>
                <w:lang w:val="en-IN" w:eastAsia="en-IN"/>
                <w14:ligatures w14:val="none"/>
              </w:rPr>
              <w:t>78</w:t>
            </w:r>
          </w:p>
        </w:tc>
      </w:tr>
      <w:tr w:rsidR="000C1C6C" w:rsidRPr="000C1C6C" w:rsidTr="000C1C6C">
        <w:trPr>
          <w:trHeight w:val="312"/>
        </w:trPr>
        <w:tc>
          <w:tcPr>
            <w:tcW w:w="0" w:type="auto"/>
            <w:shd w:val="clear" w:color="D9E1F2" w:fill="D9E1F2"/>
            <w:noWrap/>
            <w:vAlign w:val="bottom"/>
            <w:hideMark/>
          </w:tcPr>
          <w:p w:rsidR="000C1C6C" w:rsidRPr="000C1C6C" w:rsidRDefault="000C1C6C" w:rsidP="000C1C6C">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0C1C6C">
              <w:rPr>
                <w:rFonts w:ascii="Times New Roman" w:eastAsia="Times New Roman" w:hAnsi="Times New Roman" w:cs="Times New Roman"/>
                <w:b/>
                <w:bCs/>
                <w:color w:val="000000"/>
                <w:kern w:val="0"/>
                <w:sz w:val="24"/>
                <w:szCs w:val="24"/>
                <w:lang w:val="en-IN" w:eastAsia="en-IN"/>
                <w14:ligatures w14:val="none"/>
              </w:rPr>
              <w:t>Grand Total</w:t>
            </w:r>
          </w:p>
        </w:tc>
        <w:tc>
          <w:tcPr>
            <w:tcW w:w="0" w:type="auto"/>
            <w:shd w:val="clear" w:color="D9E1F2" w:fill="D9E1F2"/>
            <w:noWrap/>
            <w:vAlign w:val="bottom"/>
            <w:hideMark/>
          </w:tcPr>
          <w:p w:rsidR="000C1C6C" w:rsidRPr="000C1C6C" w:rsidRDefault="000C1C6C" w:rsidP="000C1C6C">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0C1C6C">
              <w:rPr>
                <w:rFonts w:ascii="Times New Roman" w:eastAsia="Times New Roman" w:hAnsi="Times New Roman" w:cs="Times New Roman"/>
                <w:b/>
                <w:bCs/>
                <w:color w:val="000000"/>
                <w:kern w:val="0"/>
                <w:sz w:val="24"/>
                <w:szCs w:val="24"/>
                <w:lang w:val="en-IN" w:eastAsia="en-IN"/>
                <w14:ligatures w14:val="none"/>
              </w:rPr>
              <w:t>378</w:t>
            </w:r>
          </w:p>
        </w:tc>
        <w:tc>
          <w:tcPr>
            <w:tcW w:w="0" w:type="auto"/>
            <w:shd w:val="clear" w:color="D9E1F2" w:fill="D9E1F2"/>
            <w:noWrap/>
            <w:vAlign w:val="bottom"/>
            <w:hideMark/>
          </w:tcPr>
          <w:p w:rsidR="000C1C6C" w:rsidRPr="000C1C6C" w:rsidRDefault="000C1C6C" w:rsidP="000C1C6C">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0C1C6C">
              <w:rPr>
                <w:rFonts w:ascii="Times New Roman" w:eastAsia="Times New Roman" w:hAnsi="Times New Roman" w:cs="Times New Roman"/>
                <w:b/>
                <w:bCs/>
                <w:color w:val="000000"/>
                <w:kern w:val="0"/>
                <w:sz w:val="24"/>
                <w:szCs w:val="24"/>
                <w:lang w:val="en-IN" w:eastAsia="en-IN"/>
                <w14:ligatures w14:val="none"/>
              </w:rPr>
              <w:t>113</w:t>
            </w:r>
          </w:p>
        </w:tc>
        <w:tc>
          <w:tcPr>
            <w:tcW w:w="0" w:type="auto"/>
            <w:shd w:val="clear" w:color="D9E1F2" w:fill="D9E1F2"/>
            <w:noWrap/>
            <w:vAlign w:val="bottom"/>
            <w:hideMark/>
          </w:tcPr>
          <w:p w:rsidR="000C1C6C" w:rsidRPr="000C1C6C" w:rsidRDefault="000C1C6C" w:rsidP="000C1C6C">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0C1C6C">
              <w:rPr>
                <w:rFonts w:ascii="Times New Roman" w:eastAsia="Times New Roman" w:hAnsi="Times New Roman" w:cs="Times New Roman"/>
                <w:b/>
                <w:bCs/>
                <w:color w:val="000000"/>
                <w:kern w:val="0"/>
                <w:sz w:val="24"/>
                <w:szCs w:val="24"/>
                <w:lang w:val="en-IN" w:eastAsia="en-IN"/>
                <w14:ligatures w14:val="none"/>
              </w:rPr>
              <w:t>176</w:t>
            </w:r>
          </w:p>
        </w:tc>
        <w:tc>
          <w:tcPr>
            <w:tcW w:w="0" w:type="auto"/>
            <w:shd w:val="clear" w:color="D9E1F2" w:fill="D9E1F2"/>
            <w:noWrap/>
            <w:vAlign w:val="bottom"/>
            <w:hideMark/>
          </w:tcPr>
          <w:p w:rsidR="000C1C6C" w:rsidRPr="000C1C6C" w:rsidRDefault="000C1C6C" w:rsidP="000C1C6C">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0C1C6C">
              <w:rPr>
                <w:rFonts w:ascii="Times New Roman" w:eastAsia="Times New Roman" w:hAnsi="Times New Roman" w:cs="Times New Roman"/>
                <w:b/>
                <w:bCs/>
                <w:color w:val="000000"/>
                <w:kern w:val="0"/>
                <w:sz w:val="24"/>
                <w:szCs w:val="24"/>
                <w:lang w:val="en-IN" w:eastAsia="en-IN"/>
                <w14:ligatures w14:val="none"/>
              </w:rPr>
              <w:t>162</w:t>
            </w:r>
          </w:p>
        </w:tc>
        <w:tc>
          <w:tcPr>
            <w:tcW w:w="0" w:type="auto"/>
            <w:shd w:val="clear" w:color="D9E1F2" w:fill="D9E1F2"/>
            <w:noWrap/>
            <w:vAlign w:val="bottom"/>
            <w:hideMark/>
          </w:tcPr>
          <w:p w:rsidR="000C1C6C" w:rsidRPr="000C1C6C" w:rsidRDefault="000C1C6C" w:rsidP="000C1C6C">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0C1C6C">
              <w:rPr>
                <w:rFonts w:ascii="Times New Roman" w:eastAsia="Times New Roman" w:hAnsi="Times New Roman" w:cs="Times New Roman"/>
                <w:b/>
                <w:bCs/>
                <w:color w:val="000000"/>
                <w:kern w:val="0"/>
                <w:sz w:val="24"/>
                <w:szCs w:val="24"/>
                <w:lang w:val="en-IN" w:eastAsia="en-IN"/>
                <w14:ligatures w14:val="none"/>
              </w:rPr>
              <w:t>197</w:t>
            </w:r>
          </w:p>
        </w:tc>
        <w:tc>
          <w:tcPr>
            <w:tcW w:w="0" w:type="auto"/>
            <w:shd w:val="clear" w:color="D9E1F2" w:fill="D9E1F2"/>
            <w:noWrap/>
            <w:vAlign w:val="bottom"/>
            <w:hideMark/>
          </w:tcPr>
          <w:p w:rsidR="000C1C6C" w:rsidRPr="000C1C6C" w:rsidRDefault="000C1C6C" w:rsidP="000C1C6C">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0C1C6C">
              <w:rPr>
                <w:rFonts w:ascii="Times New Roman" w:eastAsia="Times New Roman" w:hAnsi="Times New Roman" w:cs="Times New Roman"/>
                <w:b/>
                <w:bCs/>
                <w:color w:val="000000"/>
                <w:kern w:val="0"/>
                <w:sz w:val="24"/>
                <w:szCs w:val="24"/>
                <w:lang w:val="en-IN" w:eastAsia="en-IN"/>
                <w14:ligatures w14:val="none"/>
              </w:rPr>
              <w:t>1026</w:t>
            </w:r>
          </w:p>
        </w:tc>
      </w:tr>
    </w:tbl>
    <w:p w:rsidR="000C1C6C" w:rsidRDefault="000C1C6C" w:rsidP="000C1C6C">
      <w:pPr>
        <w:rPr>
          <w:lang w:val="en-IN"/>
        </w:rPr>
      </w:pPr>
    </w:p>
    <w:p w:rsidR="00186A6C" w:rsidRDefault="00186A6C" w:rsidP="000C1C6C">
      <w:pPr>
        <w:rPr>
          <w:noProof/>
        </w:rPr>
      </w:pPr>
      <w:r>
        <w:rPr>
          <w:noProof/>
        </w:rPr>
        <w:drawing>
          <wp:inline distT="0" distB="0" distL="0" distR="0" wp14:anchorId="56C9EFDE" wp14:editId="16B85D8D">
            <wp:extent cx="5783580" cy="2522220"/>
            <wp:effectExtent l="0" t="0" r="7620" b="11430"/>
            <wp:docPr id="2015006727" name="Chart 1">
              <a:extLst xmlns:a="http://schemas.openxmlformats.org/drawingml/2006/main">
                <a:ext uri="{FF2B5EF4-FFF2-40B4-BE49-F238E27FC236}">
                  <a16:creationId xmlns:a16="http://schemas.microsoft.com/office/drawing/2014/main" id="{12C9BE1F-338D-414B-A4E0-BC9AB0ABE4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186A6C" w:rsidRPr="00186A6C" w:rsidRDefault="00186A6C" w:rsidP="00186A6C">
      <w:pPr>
        <w:rPr>
          <w:lang w:val="en-IN"/>
        </w:rPr>
      </w:pPr>
    </w:p>
    <w:p w:rsidR="00B37D38" w:rsidRPr="00B37D38" w:rsidRDefault="00B37D38" w:rsidP="00B37D38">
      <w:pPr>
        <w:jc w:val="both"/>
        <w:rPr>
          <w:rFonts w:ascii="Times New Roman" w:hAnsi="Times New Roman" w:cs="Times New Roman"/>
          <w:sz w:val="24"/>
          <w:szCs w:val="24"/>
          <w:lang w:val="en-IN"/>
        </w:rPr>
      </w:pPr>
      <w:r w:rsidRPr="00B37D38">
        <w:rPr>
          <w:rFonts w:ascii="Times New Roman" w:hAnsi="Times New Roman" w:cs="Times New Roman"/>
          <w:sz w:val="24"/>
          <w:szCs w:val="24"/>
          <w:lang w:val="en-IN"/>
        </w:rPr>
        <w:t>The graph shows how bike purchases vary by education level and commute distance.</w:t>
      </w:r>
      <w:r w:rsidRPr="00B37D38">
        <w:rPr>
          <w:rFonts w:ascii="Times New Roman" w:hAnsi="Times New Roman" w:cs="Times New Roman"/>
          <w:sz w:val="24"/>
          <w:szCs w:val="24"/>
          <w:lang w:val="en-IN"/>
        </w:rPr>
        <w:br/>
        <w:t>People with higher education levels (Bachelors, Graduate Degree) buy more bikes, especially when their commute distance is short (0–1 miles). As education level decreases, the number of bikes purchased also decreases.</w:t>
      </w:r>
    </w:p>
    <w:p w:rsidR="004A0921" w:rsidRDefault="00B37D38" w:rsidP="009E5A63">
      <w:pPr>
        <w:jc w:val="both"/>
        <w:rPr>
          <w:rFonts w:ascii="Times New Roman" w:hAnsi="Times New Roman" w:cs="Times New Roman"/>
          <w:sz w:val="24"/>
          <w:szCs w:val="24"/>
          <w:lang w:val="en-IN"/>
        </w:rPr>
      </w:pPr>
      <w:r w:rsidRPr="00B37D38">
        <w:rPr>
          <w:rFonts w:ascii="Times New Roman" w:hAnsi="Times New Roman" w:cs="Times New Roman"/>
          <w:sz w:val="24"/>
          <w:szCs w:val="24"/>
          <w:lang w:val="en-IN"/>
        </w:rPr>
        <w:t>Higher-educated individuals usually have better jobs and higher income, making it easier for them to buy a bike. Also, people with shorter commute distances prefer bikes because it is a quick and convenient way to travel. Lower-educated groups show fewer purchases because of lower income and less need or ability to buy a bike.</w:t>
      </w:r>
    </w:p>
    <w:p w:rsidR="009E5A63" w:rsidRDefault="009E5A63" w:rsidP="009E5A63">
      <w:pPr>
        <w:jc w:val="both"/>
        <w:rPr>
          <w:rFonts w:ascii="Times New Roman" w:hAnsi="Times New Roman" w:cs="Times New Roman"/>
          <w:sz w:val="24"/>
          <w:szCs w:val="24"/>
          <w:lang w:val="en-IN"/>
        </w:rPr>
      </w:pPr>
    </w:p>
    <w:p w:rsidR="009E5A63" w:rsidRDefault="009E5A63" w:rsidP="009E5A63">
      <w:pPr>
        <w:jc w:val="both"/>
        <w:rPr>
          <w:rFonts w:ascii="Times New Roman" w:hAnsi="Times New Roman" w:cs="Times New Roman"/>
          <w:sz w:val="24"/>
          <w:szCs w:val="24"/>
          <w:lang w:val="en-IN"/>
        </w:rPr>
      </w:pPr>
    </w:p>
    <w:p w:rsidR="009E5A63" w:rsidRDefault="009E5A63" w:rsidP="009E5A63">
      <w:pPr>
        <w:jc w:val="both"/>
        <w:rPr>
          <w:rFonts w:ascii="Times New Roman" w:hAnsi="Times New Roman" w:cs="Times New Roman"/>
          <w:sz w:val="24"/>
          <w:szCs w:val="24"/>
          <w:lang w:val="en-IN"/>
        </w:rPr>
      </w:pPr>
    </w:p>
    <w:p w:rsidR="009E5A63" w:rsidRPr="009E5A63" w:rsidRDefault="009E5A63" w:rsidP="009E5A63">
      <w:pPr>
        <w:jc w:val="both"/>
        <w:rPr>
          <w:rFonts w:ascii="Times New Roman" w:hAnsi="Times New Roman" w:cs="Times New Roman"/>
          <w:sz w:val="24"/>
          <w:szCs w:val="24"/>
          <w:lang w:val="en-IN"/>
        </w:rPr>
      </w:pPr>
    </w:p>
    <w:p w:rsidR="004A0921" w:rsidRDefault="004A0921" w:rsidP="004A0921">
      <w:pPr>
        <w:pStyle w:val="ListParagraph"/>
        <w:numPr>
          <w:ilvl w:val="0"/>
          <w:numId w:val="2"/>
        </w:numPr>
        <w:rPr>
          <w:rFonts w:ascii="Times New Roman" w:hAnsi="Times New Roman" w:cs="Times New Roman"/>
          <w:b/>
          <w:bCs/>
          <w:sz w:val="24"/>
          <w:szCs w:val="24"/>
          <w:u w:val="single"/>
          <w:lang w:val="en-IN"/>
        </w:rPr>
      </w:pPr>
      <w:r w:rsidRPr="004A0921">
        <w:rPr>
          <w:rFonts w:ascii="Times New Roman" w:hAnsi="Times New Roman" w:cs="Times New Roman"/>
          <w:b/>
          <w:bCs/>
          <w:sz w:val="24"/>
          <w:szCs w:val="24"/>
          <w:u w:val="single"/>
          <w:lang w:val="en-IN"/>
        </w:rPr>
        <w:lastRenderedPageBreak/>
        <w:t>Overall conversion rate</w:t>
      </w:r>
      <w:r w:rsidR="001F1D91">
        <w:rPr>
          <w:rFonts w:ascii="Times New Roman" w:hAnsi="Times New Roman" w:cs="Times New Roman"/>
          <w:b/>
          <w:bCs/>
          <w:sz w:val="24"/>
          <w:szCs w:val="24"/>
          <w:u w:val="single"/>
          <w:lang w:val="en-IN"/>
        </w:rPr>
        <w:t xml:space="preserve"> (%)</w:t>
      </w:r>
    </w:p>
    <w:tbl>
      <w:tblPr>
        <w:tblW w:w="3440"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80"/>
        <w:gridCol w:w="1660"/>
      </w:tblGrid>
      <w:tr w:rsidR="009E5A63" w:rsidRPr="009E5A63" w:rsidTr="009E5A63">
        <w:trPr>
          <w:trHeight w:val="312"/>
          <w:jc w:val="center"/>
        </w:trPr>
        <w:tc>
          <w:tcPr>
            <w:tcW w:w="1780" w:type="dxa"/>
            <w:shd w:val="clear" w:color="D9E1F2" w:fill="D9E1F2"/>
            <w:noWrap/>
            <w:vAlign w:val="bottom"/>
            <w:hideMark/>
          </w:tcPr>
          <w:p w:rsidR="009E5A63" w:rsidRPr="009E5A63" w:rsidRDefault="009E5A63" w:rsidP="009E5A63">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9E5A63">
              <w:rPr>
                <w:rFonts w:ascii="Times New Roman" w:eastAsia="Times New Roman" w:hAnsi="Times New Roman" w:cs="Times New Roman"/>
                <w:b/>
                <w:bCs/>
                <w:color w:val="000000"/>
                <w:kern w:val="0"/>
                <w:sz w:val="24"/>
                <w:szCs w:val="24"/>
                <w:lang w:val="en-IN" w:eastAsia="en-IN"/>
                <w14:ligatures w14:val="none"/>
              </w:rPr>
              <w:t>Row Labels</w:t>
            </w:r>
          </w:p>
        </w:tc>
        <w:tc>
          <w:tcPr>
            <w:tcW w:w="1660" w:type="dxa"/>
            <w:shd w:val="clear" w:color="D9E1F2" w:fill="D9E1F2"/>
            <w:noWrap/>
            <w:vAlign w:val="bottom"/>
            <w:hideMark/>
          </w:tcPr>
          <w:p w:rsidR="009E5A63" w:rsidRPr="009E5A63" w:rsidRDefault="009E5A63" w:rsidP="009E5A63">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9E5A63">
              <w:rPr>
                <w:rFonts w:ascii="Times New Roman" w:eastAsia="Times New Roman" w:hAnsi="Times New Roman" w:cs="Times New Roman"/>
                <w:b/>
                <w:bCs/>
                <w:color w:val="000000"/>
                <w:kern w:val="0"/>
                <w:sz w:val="24"/>
                <w:szCs w:val="24"/>
                <w:lang w:val="en-IN" w:eastAsia="en-IN"/>
                <w14:ligatures w14:val="none"/>
              </w:rPr>
              <w:t>Count of ID</w:t>
            </w:r>
          </w:p>
        </w:tc>
      </w:tr>
      <w:tr w:rsidR="009E5A63" w:rsidRPr="009E5A63" w:rsidTr="009E5A63">
        <w:trPr>
          <w:trHeight w:val="312"/>
          <w:jc w:val="center"/>
        </w:trPr>
        <w:tc>
          <w:tcPr>
            <w:tcW w:w="1780" w:type="dxa"/>
            <w:noWrap/>
            <w:vAlign w:val="bottom"/>
            <w:hideMark/>
          </w:tcPr>
          <w:p w:rsidR="009E5A63" w:rsidRPr="009E5A63" w:rsidRDefault="009E5A63" w:rsidP="009E5A63">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9E5A63">
              <w:rPr>
                <w:rFonts w:ascii="Times New Roman" w:eastAsia="Times New Roman" w:hAnsi="Times New Roman" w:cs="Times New Roman"/>
                <w:color w:val="000000"/>
                <w:kern w:val="0"/>
                <w:sz w:val="24"/>
                <w:szCs w:val="24"/>
                <w:lang w:val="en-IN" w:eastAsia="en-IN"/>
                <w14:ligatures w14:val="none"/>
              </w:rPr>
              <w:t>No</w:t>
            </w:r>
          </w:p>
        </w:tc>
        <w:tc>
          <w:tcPr>
            <w:tcW w:w="1660" w:type="dxa"/>
            <w:noWrap/>
            <w:vAlign w:val="bottom"/>
            <w:hideMark/>
          </w:tcPr>
          <w:p w:rsidR="009E5A63" w:rsidRPr="009E5A63" w:rsidRDefault="009E5A63" w:rsidP="009E5A63">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9E5A63">
              <w:rPr>
                <w:rFonts w:ascii="Times New Roman" w:eastAsia="Times New Roman" w:hAnsi="Times New Roman" w:cs="Times New Roman"/>
                <w:color w:val="000000"/>
                <w:kern w:val="0"/>
                <w:sz w:val="24"/>
                <w:szCs w:val="24"/>
                <w:lang w:val="en-IN" w:eastAsia="en-IN"/>
                <w14:ligatures w14:val="none"/>
              </w:rPr>
              <w:t>531</w:t>
            </w:r>
          </w:p>
        </w:tc>
      </w:tr>
      <w:tr w:rsidR="009E5A63" w:rsidRPr="009E5A63" w:rsidTr="009E5A63">
        <w:trPr>
          <w:trHeight w:val="312"/>
          <w:jc w:val="center"/>
        </w:trPr>
        <w:tc>
          <w:tcPr>
            <w:tcW w:w="1780" w:type="dxa"/>
            <w:noWrap/>
            <w:vAlign w:val="bottom"/>
            <w:hideMark/>
          </w:tcPr>
          <w:p w:rsidR="009E5A63" w:rsidRPr="009E5A63" w:rsidRDefault="009E5A63" w:rsidP="009E5A63">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9E5A63">
              <w:rPr>
                <w:rFonts w:ascii="Times New Roman" w:eastAsia="Times New Roman" w:hAnsi="Times New Roman" w:cs="Times New Roman"/>
                <w:color w:val="000000"/>
                <w:kern w:val="0"/>
                <w:sz w:val="24"/>
                <w:szCs w:val="24"/>
                <w:lang w:val="en-IN" w:eastAsia="en-IN"/>
                <w14:ligatures w14:val="none"/>
              </w:rPr>
              <w:t>Yes</w:t>
            </w:r>
          </w:p>
        </w:tc>
        <w:tc>
          <w:tcPr>
            <w:tcW w:w="1660" w:type="dxa"/>
            <w:noWrap/>
            <w:vAlign w:val="bottom"/>
            <w:hideMark/>
          </w:tcPr>
          <w:p w:rsidR="009E5A63" w:rsidRPr="009E5A63" w:rsidRDefault="009E5A63" w:rsidP="009E5A63">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9E5A63">
              <w:rPr>
                <w:rFonts w:ascii="Times New Roman" w:eastAsia="Times New Roman" w:hAnsi="Times New Roman" w:cs="Times New Roman"/>
                <w:color w:val="000000"/>
                <w:kern w:val="0"/>
                <w:sz w:val="24"/>
                <w:szCs w:val="24"/>
                <w:lang w:val="en-IN" w:eastAsia="en-IN"/>
                <w14:ligatures w14:val="none"/>
              </w:rPr>
              <w:t>495</w:t>
            </w:r>
          </w:p>
        </w:tc>
      </w:tr>
      <w:tr w:rsidR="009E5A63" w:rsidRPr="009E5A63" w:rsidTr="009E5A63">
        <w:trPr>
          <w:trHeight w:val="312"/>
          <w:jc w:val="center"/>
        </w:trPr>
        <w:tc>
          <w:tcPr>
            <w:tcW w:w="1780" w:type="dxa"/>
            <w:shd w:val="clear" w:color="D9E1F2" w:fill="D9E1F2"/>
            <w:noWrap/>
            <w:vAlign w:val="bottom"/>
            <w:hideMark/>
          </w:tcPr>
          <w:p w:rsidR="009E5A63" w:rsidRPr="009E5A63" w:rsidRDefault="009E5A63" w:rsidP="009E5A63">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9E5A63">
              <w:rPr>
                <w:rFonts w:ascii="Times New Roman" w:eastAsia="Times New Roman" w:hAnsi="Times New Roman" w:cs="Times New Roman"/>
                <w:b/>
                <w:bCs/>
                <w:color w:val="000000"/>
                <w:kern w:val="0"/>
                <w:sz w:val="24"/>
                <w:szCs w:val="24"/>
                <w:lang w:val="en-IN" w:eastAsia="en-IN"/>
                <w14:ligatures w14:val="none"/>
              </w:rPr>
              <w:t>Grand Total</w:t>
            </w:r>
          </w:p>
        </w:tc>
        <w:tc>
          <w:tcPr>
            <w:tcW w:w="1660" w:type="dxa"/>
            <w:shd w:val="clear" w:color="D9E1F2" w:fill="D9E1F2"/>
            <w:noWrap/>
            <w:vAlign w:val="bottom"/>
            <w:hideMark/>
          </w:tcPr>
          <w:p w:rsidR="009E5A63" w:rsidRPr="009E5A63" w:rsidRDefault="009E5A63" w:rsidP="009E5A63">
            <w:pPr>
              <w:spacing w:after="0" w:line="240" w:lineRule="auto"/>
              <w:jc w:val="center"/>
              <w:rPr>
                <w:rFonts w:ascii="Times New Roman" w:eastAsia="Times New Roman" w:hAnsi="Times New Roman" w:cs="Times New Roman"/>
                <w:b/>
                <w:bCs/>
                <w:color w:val="000000"/>
                <w:kern w:val="0"/>
                <w:sz w:val="24"/>
                <w:szCs w:val="24"/>
                <w:lang w:val="en-IN" w:eastAsia="en-IN"/>
                <w14:ligatures w14:val="none"/>
              </w:rPr>
            </w:pPr>
            <w:r w:rsidRPr="009E5A63">
              <w:rPr>
                <w:rFonts w:ascii="Times New Roman" w:eastAsia="Times New Roman" w:hAnsi="Times New Roman" w:cs="Times New Roman"/>
                <w:b/>
                <w:bCs/>
                <w:color w:val="000000"/>
                <w:kern w:val="0"/>
                <w:sz w:val="24"/>
                <w:szCs w:val="24"/>
                <w:lang w:val="en-IN" w:eastAsia="en-IN"/>
                <w14:ligatures w14:val="none"/>
              </w:rPr>
              <w:t>1026</w:t>
            </w:r>
          </w:p>
        </w:tc>
      </w:tr>
      <w:tr w:rsidR="009E5A63" w:rsidRPr="009E5A63" w:rsidTr="009E5A63">
        <w:trPr>
          <w:trHeight w:val="312"/>
          <w:jc w:val="center"/>
        </w:trPr>
        <w:tc>
          <w:tcPr>
            <w:tcW w:w="1780" w:type="dxa"/>
            <w:noWrap/>
            <w:vAlign w:val="bottom"/>
            <w:hideMark/>
          </w:tcPr>
          <w:p w:rsidR="009E5A63" w:rsidRPr="009E5A63" w:rsidRDefault="009E5A63" w:rsidP="009E5A63">
            <w:pPr>
              <w:spacing w:after="0" w:line="240" w:lineRule="auto"/>
              <w:jc w:val="center"/>
              <w:rPr>
                <w:rFonts w:ascii="Times New Roman" w:eastAsia="Times New Roman" w:hAnsi="Times New Roman" w:cs="Times New Roman"/>
                <w:color w:val="000000"/>
                <w:kern w:val="0"/>
                <w:sz w:val="24"/>
                <w:szCs w:val="24"/>
                <w:lang w:val="en-IN" w:eastAsia="en-IN"/>
                <w14:ligatures w14:val="none"/>
              </w:rPr>
            </w:pPr>
            <w:r w:rsidRPr="009E5A63">
              <w:rPr>
                <w:rFonts w:ascii="Times New Roman" w:eastAsia="Times New Roman" w:hAnsi="Times New Roman" w:cs="Times New Roman"/>
                <w:color w:val="000000"/>
                <w:kern w:val="0"/>
                <w:sz w:val="24"/>
                <w:szCs w:val="24"/>
                <w:lang w:val="en-IN" w:eastAsia="en-IN"/>
                <w14:ligatures w14:val="none"/>
              </w:rPr>
              <w:t>Conversion rate</w:t>
            </w:r>
          </w:p>
        </w:tc>
        <w:tc>
          <w:tcPr>
            <w:tcW w:w="1660" w:type="dxa"/>
            <w:noWrap/>
            <w:vAlign w:val="bottom"/>
            <w:hideMark/>
          </w:tcPr>
          <w:p w:rsidR="009E5A63" w:rsidRPr="009E5A63" w:rsidRDefault="009E5A63" w:rsidP="009E5A63">
            <w:pPr>
              <w:spacing w:after="0" w:line="240" w:lineRule="auto"/>
              <w:jc w:val="center"/>
              <w:rPr>
                <w:rFonts w:ascii="Times New Roman" w:eastAsia="Times New Roman" w:hAnsi="Times New Roman" w:cs="Times New Roman"/>
                <w:b/>
                <w:bCs/>
                <w:color w:val="000000"/>
                <w:kern w:val="0"/>
                <w:lang w:val="en-IN" w:eastAsia="en-IN"/>
                <w14:ligatures w14:val="none"/>
              </w:rPr>
            </w:pPr>
            <w:r w:rsidRPr="009E5A63">
              <w:rPr>
                <w:rFonts w:ascii="Times New Roman" w:eastAsia="Times New Roman" w:hAnsi="Times New Roman" w:cs="Times New Roman"/>
                <w:b/>
                <w:bCs/>
                <w:color w:val="000000"/>
                <w:kern w:val="0"/>
                <w:lang w:val="en-IN" w:eastAsia="en-IN"/>
                <w14:ligatures w14:val="none"/>
              </w:rPr>
              <w:t>48.25%</w:t>
            </w:r>
          </w:p>
        </w:tc>
      </w:tr>
    </w:tbl>
    <w:p w:rsidR="009E5A63" w:rsidRDefault="009E5A63" w:rsidP="009E5A63">
      <w:pPr>
        <w:jc w:val="both"/>
        <w:rPr>
          <w:rFonts w:ascii="Times New Roman" w:hAnsi="Times New Roman" w:cs="Times New Roman"/>
          <w:sz w:val="24"/>
          <w:szCs w:val="24"/>
        </w:rPr>
      </w:pPr>
    </w:p>
    <w:p w:rsidR="004A0921" w:rsidRDefault="009E5A63" w:rsidP="009E5A63">
      <w:pPr>
        <w:jc w:val="both"/>
        <w:rPr>
          <w:rFonts w:ascii="Times New Roman" w:hAnsi="Times New Roman" w:cs="Times New Roman"/>
          <w:sz w:val="24"/>
          <w:szCs w:val="24"/>
        </w:rPr>
      </w:pPr>
      <w:r w:rsidRPr="009E5A63">
        <w:rPr>
          <w:rFonts w:ascii="Times New Roman" w:hAnsi="Times New Roman" w:cs="Times New Roman"/>
          <w:sz w:val="24"/>
          <w:szCs w:val="24"/>
        </w:rPr>
        <w:t>The</w:t>
      </w:r>
      <w:r w:rsidR="002F134E">
        <w:rPr>
          <w:rFonts w:ascii="Times New Roman" w:hAnsi="Times New Roman" w:cs="Times New Roman"/>
          <w:sz w:val="24"/>
          <w:szCs w:val="24"/>
        </w:rPr>
        <w:t xml:space="preserve"> overall</w:t>
      </w:r>
      <w:r w:rsidRPr="009E5A63">
        <w:rPr>
          <w:rFonts w:ascii="Times New Roman" w:hAnsi="Times New Roman" w:cs="Times New Roman"/>
          <w:sz w:val="24"/>
          <w:szCs w:val="24"/>
        </w:rPr>
        <w:t xml:space="preserve"> conversion rate is 48.25%, which means that out of 1,026 people, almost half decided to purchase a bike. This</w:t>
      </w:r>
      <w:r w:rsidR="00BB5774">
        <w:rPr>
          <w:rFonts w:ascii="Times New Roman" w:hAnsi="Times New Roman" w:cs="Times New Roman"/>
          <w:sz w:val="24"/>
          <w:szCs w:val="24"/>
        </w:rPr>
        <w:t xml:space="preserve"> mainly</w:t>
      </w:r>
      <w:r w:rsidRPr="009E5A63">
        <w:rPr>
          <w:rFonts w:ascii="Times New Roman" w:hAnsi="Times New Roman" w:cs="Times New Roman"/>
          <w:sz w:val="24"/>
          <w:szCs w:val="24"/>
        </w:rPr>
        <w:t xml:space="preserve"> indicates a moderate level of interest among customers. The reason for this conversion rate is that a portion of people have the required income, need, or travel convenience to buy a bike, while the remaining customers may already have other vehicles or do not feel the need to purchase one. Therefore, the decision to buy is balanced between personal requirements and financial ability.</w:t>
      </w:r>
    </w:p>
    <w:p w:rsidR="00991DFA" w:rsidRDefault="00991DFA" w:rsidP="00991DFA">
      <w:pPr>
        <w:pStyle w:val="Heading1"/>
        <w:rPr>
          <w:rFonts w:ascii="Times New Roman" w:hAnsi="Times New Roman" w:cs="Times New Roman"/>
          <w:b/>
          <w:bCs/>
          <w:sz w:val="28"/>
          <w:szCs w:val="28"/>
          <w:u w:val="single"/>
          <w:lang w:val="en-IN"/>
        </w:rPr>
      </w:pPr>
      <w:r w:rsidRPr="00991DFA">
        <w:rPr>
          <w:rFonts w:ascii="Times New Roman" w:hAnsi="Times New Roman" w:cs="Times New Roman"/>
          <w:b/>
          <w:bCs/>
          <w:sz w:val="28"/>
          <w:szCs w:val="28"/>
          <w:u w:val="single"/>
          <w:lang w:val="en-IN"/>
        </w:rPr>
        <w:t>Industry Impact</w:t>
      </w:r>
    </w:p>
    <w:p w:rsidR="00A34421" w:rsidRPr="00A34421" w:rsidRDefault="00A34421" w:rsidP="00A34421">
      <w:pPr>
        <w:rPr>
          <w:lang w:val="en-IN"/>
        </w:rPr>
      </w:pPr>
    </w:p>
    <w:p w:rsidR="009755A1" w:rsidRPr="00252EE6" w:rsidRDefault="009755A1" w:rsidP="009755A1">
      <w:pPr>
        <w:jc w:val="both"/>
        <w:rPr>
          <w:rFonts w:ascii="Times New Roman" w:hAnsi="Times New Roman" w:cs="Times New Roman"/>
          <w:sz w:val="24"/>
          <w:szCs w:val="24"/>
          <w:lang w:val="en-IN"/>
        </w:rPr>
      </w:pPr>
      <w:r w:rsidRPr="00252EE6">
        <w:rPr>
          <w:rFonts w:ascii="Times New Roman" w:hAnsi="Times New Roman" w:cs="Times New Roman"/>
          <w:sz w:val="24"/>
          <w:szCs w:val="24"/>
          <w:lang w:val="en-IN"/>
        </w:rPr>
        <w:t xml:space="preserve">The bike sales data provides several key insights for the </w:t>
      </w:r>
      <w:r w:rsidRPr="00252EE6">
        <w:rPr>
          <w:rFonts w:ascii="Times New Roman" w:hAnsi="Times New Roman" w:cs="Times New Roman"/>
          <w:b/>
          <w:bCs/>
          <w:sz w:val="24"/>
          <w:szCs w:val="24"/>
          <w:lang w:val="en-IN"/>
        </w:rPr>
        <w:t>bike manufacturing and automobile industry</w:t>
      </w:r>
      <w:r w:rsidRPr="00252EE6">
        <w:rPr>
          <w:rFonts w:ascii="Times New Roman" w:hAnsi="Times New Roman" w:cs="Times New Roman"/>
          <w:sz w:val="24"/>
          <w:szCs w:val="24"/>
          <w:lang w:val="en-IN"/>
        </w:rPr>
        <w:t>, which can guide strategy, product development, and targeted marketing efforts.</w:t>
      </w:r>
    </w:p>
    <w:p w:rsidR="009755A1" w:rsidRPr="00252EE6" w:rsidRDefault="009755A1" w:rsidP="009755A1">
      <w:pPr>
        <w:numPr>
          <w:ilvl w:val="0"/>
          <w:numId w:val="9"/>
        </w:numPr>
        <w:jc w:val="both"/>
        <w:rPr>
          <w:rFonts w:ascii="Times New Roman" w:hAnsi="Times New Roman" w:cs="Times New Roman"/>
          <w:sz w:val="24"/>
          <w:szCs w:val="24"/>
          <w:lang w:val="en-IN"/>
        </w:rPr>
      </w:pPr>
      <w:r w:rsidRPr="00252EE6">
        <w:rPr>
          <w:rFonts w:ascii="Times New Roman" w:hAnsi="Times New Roman" w:cs="Times New Roman"/>
          <w:b/>
          <w:bCs/>
          <w:sz w:val="24"/>
          <w:szCs w:val="24"/>
          <w:lang w:val="en-IN"/>
        </w:rPr>
        <w:t>Targeting High-Value Segments (Socio-Economic):</w:t>
      </w:r>
      <w:r w:rsidRPr="00252EE6">
        <w:rPr>
          <w:rFonts w:ascii="Times New Roman" w:hAnsi="Times New Roman" w:cs="Times New Roman"/>
          <w:sz w:val="24"/>
          <w:szCs w:val="24"/>
          <w:lang w:val="en-IN"/>
        </w:rPr>
        <w:t xml:space="preserve"> Manufacturers should focus on </w:t>
      </w:r>
      <w:r w:rsidRPr="00252EE6">
        <w:rPr>
          <w:rFonts w:ascii="Times New Roman" w:hAnsi="Times New Roman" w:cs="Times New Roman"/>
          <w:b/>
          <w:bCs/>
          <w:sz w:val="24"/>
          <w:szCs w:val="24"/>
          <w:lang w:val="en-IN"/>
        </w:rPr>
        <w:t>Middle-Age</w:t>
      </w:r>
      <w:r w:rsidRPr="00252EE6">
        <w:rPr>
          <w:rFonts w:ascii="Times New Roman" w:hAnsi="Times New Roman" w:cs="Times New Roman"/>
          <w:sz w:val="24"/>
          <w:szCs w:val="24"/>
          <w:lang w:val="en-IN"/>
        </w:rPr>
        <w:t xml:space="preserve"> customers (31-53 years old), </w:t>
      </w:r>
      <w:r w:rsidRPr="00252EE6">
        <w:rPr>
          <w:rFonts w:ascii="Times New Roman" w:hAnsi="Times New Roman" w:cs="Times New Roman"/>
          <w:b/>
          <w:bCs/>
          <w:sz w:val="24"/>
          <w:szCs w:val="24"/>
          <w:lang w:val="en-IN"/>
        </w:rPr>
        <w:t>Married</w:t>
      </w:r>
      <w:r w:rsidRPr="00252EE6">
        <w:rPr>
          <w:rFonts w:ascii="Times New Roman" w:hAnsi="Times New Roman" w:cs="Times New Roman"/>
          <w:sz w:val="24"/>
          <w:szCs w:val="24"/>
          <w:lang w:val="en-IN"/>
        </w:rPr>
        <w:t xml:space="preserve"> individuals, and those in </w:t>
      </w:r>
      <w:r w:rsidRPr="00252EE6">
        <w:rPr>
          <w:rFonts w:ascii="Times New Roman" w:hAnsi="Times New Roman" w:cs="Times New Roman"/>
          <w:b/>
          <w:bCs/>
          <w:sz w:val="24"/>
          <w:szCs w:val="24"/>
          <w:lang w:val="en-IN"/>
        </w:rPr>
        <w:t>Professional</w:t>
      </w:r>
      <w:r w:rsidRPr="00252EE6">
        <w:rPr>
          <w:rFonts w:ascii="Times New Roman" w:hAnsi="Times New Roman" w:cs="Times New Roman"/>
          <w:sz w:val="24"/>
          <w:szCs w:val="24"/>
          <w:lang w:val="en-IN"/>
        </w:rPr>
        <w:t xml:space="preserve"> or </w:t>
      </w:r>
      <w:r w:rsidRPr="00252EE6">
        <w:rPr>
          <w:rFonts w:ascii="Times New Roman" w:hAnsi="Times New Roman" w:cs="Times New Roman"/>
          <w:b/>
          <w:bCs/>
          <w:sz w:val="24"/>
          <w:szCs w:val="24"/>
          <w:lang w:val="en-IN"/>
        </w:rPr>
        <w:t>Clerical</w:t>
      </w:r>
      <w:r w:rsidRPr="00252EE6">
        <w:rPr>
          <w:rFonts w:ascii="Times New Roman" w:hAnsi="Times New Roman" w:cs="Times New Roman"/>
          <w:sz w:val="24"/>
          <w:szCs w:val="24"/>
          <w:lang w:val="en-IN"/>
        </w:rPr>
        <w:t xml:space="preserve"> occupations, as these groups demonstrate the highest purchasing frequency and often higher incomes, allowing them to afford bikes.</w:t>
      </w:r>
    </w:p>
    <w:p w:rsidR="009755A1" w:rsidRPr="00252EE6" w:rsidRDefault="009755A1" w:rsidP="009755A1">
      <w:pPr>
        <w:numPr>
          <w:ilvl w:val="0"/>
          <w:numId w:val="9"/>
        </w:numPr>
        <w:jc w:val="both"/>
        <w:rPr>
          <w:rFonts w:ascii="Times New Roman" w:hAnsi="Times New Roman" w:cs="Times New Roman"/>
          <w:sz w:val="24"/>
          <w:szCs w:val="24"/>
          <w:lang w:val="en-IN"/>
        </w:rPr>
      </w:pPr>
      <w:r w:rsidRPr="00252EE6">
        <w:rPr>
          <w:rFonts w:ascii="Times New Roman" w:hAnsi="Times New Roman" w:cs="Times New Roman"/>
          <w:b/>
          <w:bCs/>
          <w:sz w:val="24"/>
          <w:szCs w:val="24"/>
          <w:lang w:val="en-IN"/>
        </w:rPr>
        <w:t>Geographical Strategy (Regional Focus):</w:t>
      </w:r>
      <w:r w:rsidRPr="00252EE6">
        <w:rPr>
          <w:rFonts w:ascii="Times New Roman" w:hAnsi="Times New Roman" w:cs="Times New Roman"/>
          <w:sz w:val="24"/>
          <w:szCs w:val="24"/>
          <w:lang w:val="en-IN"/>
        </w:rPr>
        <w:t xml:space="preserve"> </w:t>
      </w:r>
      <w:r w:rsidRPr="00252EE6">
        <w:rPr>
          <w:rFonts w:ascii="Times New Roman" w:hAnsi="Times New Roman" w:cs="Times New Roman"/>
          <w:b/>
          <w:bCs/>
          <w:sz w:val="24"/>
          <w:szCs w:val="24"/>
          <w:lang w:val="en-IN"/>
        </w:rPr>
        <w:t>North America</w:t>
      </w:r>
      <w:r w:rsidRPr="00252EE6">
        <w:rPr>
          <w:rFonts w:ascii="Times New Roman" w:hAnsi="Times New Roman" w:cs="Times New Roman"/>
          <w:sz w:val="24"/>
          <w:szCs w:val="24"/>
          <w:lang w:val="en-IN"/>
        </w:rPr>
        <w:t xml:space="preserve"> represents the highest-volume market, indicating where the bulk of sales and marketing resources should be allocated. While </w:t>
      </w:r>
      <w:r w:rsidRPr="00252EE6">
        <w:rPr>
          <w:rFonts w:ascii="Times New Roman" w:hAnsi="Times New Roman" w:cs="Times New Roman"/>
          <w:b/>
          <w:bCs/>
          <w:sz w:val="24"/>
          <w:szCs w:val="24"/>
          <w:lang w:val="en-IN"/>
        </w:rPr>
        <w:t>Europe</w:t>
      </w:r>
      <w:r w:rsidRPr="00252EE6">
        <w:rPr>
          <w:rFonts w:ascii="Times New Roman" w:hAnsi="Times New Roman" w:cs="Times New Roman"/>
          <w:sz w:val="24"/>
          <w:szCs w:val="24"/>
          <w:lang w:val="en-IN"/>
        </w:rPr>
        <w:t xml:space="preserve"> has lower purchases, its established cycling culture suggests a market for </w:t>
      </w:r>
      <w:r w:rsidRPr="00252EE6">
        <w:rPr>
          <w:rFonts w:ascii="Times New Roman" w:hAnsi="Times New Roman" w:cs="Times New Roman"/>
          <w:b/>
          <w:bCs/>
          <w:sz w:val="24"/>
          <w:szCs w:val="24"/>
          <w:lang w:val="en-IN"/>
        </w:rPr>
        <w:t>replacement bikes</w:t>
      </w:r>
      <w:r w:rsidRPr="00252EE6">
        <w:rPr>
          <w:rFonts w:ascii="Times New Roman" w:hAnsi="Times New Roman" w:cs="Times New Roman"/>
          <w:sz w:val="24"/>
          <w:szCs w:val="24"/>
          <w:lang w:val="en-IN"/>
        </w:rPr>
        <w:t xml:space="preserve"> or specific urban/commuter models.</w:t>
      </w:r>
    </w:p>
    <w:p w:rsidR="009755A1" w:rsidRPr="00252EE6" w:rsidRDefault="009755A1" w:rsidP="009755A1">
      <w:pPr>
        <w:numPr>
          <w:ilvl w:val="0"/>
          <w:numId w:val="9"/>
        </w:numPr>
        <w:jc w:val="both"/>
        <w:rPr>
          <w:rFonts w:ascii="Times New Roman" w:hAnsi="Times New Roman" w:cs="Times New Roman"/>
          <w:sz w:val="24"/>
          <w:szCs w:val="24"/>
          <w:lang w:val="en-IN"/>
        </w:rPr>
      </w:pPr>
      <w:r w:rsidRPr="00252EE6">
        <w:rPr>
          <w:rFonts w:ascii="Times New Roman" w:hAnsi="Times New Roman" w:cs="Times New Roman"/>
          <w:b/>
          <w:bCs/>
          <w:sz w:val="24"/>
          <w:szCs w:val="24"/>
          <w:lang w:val="en-IN"/>
        </w:rPr>
        <w:t>Product Development for Specific Needs (Lifestyle/Commuting):</w:t>
      </w:r>
    </w:p>
    <w:p w:rsidR="009755A1" w:rsidRPr="00252EE6" w:rsidRDefault="009755A1" w:rsidP="009755A1">
      <w:pPr>
        <w:numPr>
          <w:ilvl w:val="1"/>
          <w:numId w:val="9"/>
        </w:numPr>
        <w:jc w:val="both"/>
        <w:rPr>
          <w:rFonts w:ascii="Times New Roman" w:hAnsi="Times New Roman" w:cs="Times New Roman"/>
          <w:sz w:val="24"/>
          <w:szCs w:val="24"/>
          <w:lang w:val="en-IN"/>
        </w:rPr>
      </w:pPr>
      <w:r w:rsidRPr="00252EE6">
        <w:rPr>
          <w:rFonts w:ascii="Times New Roman" w:hAnsi="Times New Roman" w:cs="Times New Roman"/>
          <w:b/>
          <w:bCs/>
          <w:sz w:val="24"/>
          <w:szCs w:val="24"/>
          <w:lang w:val="en-IN"/>
        </w:rPr>
        <w:t>Low-Car Ownership:</w:t>
      </w:r>
      <w:r w:rsidRPr="00252EE6">
        <w:rPr>
          <w:rFonts w:ascii="Times New Roman" w:hAnsi="Times New Roman" w:cs="Times New Roman"/>
          <w:sz w:val="24"/>
          <w:szCs w:val="24"/>
          <w:lang w:val="en-IN"/>
        </w:rPr>
        <w:t xml:space="preserve"> Focus on marketing bikes as a </w:t>
      </w:r>
      <w:r w:rsidRPr="00252EE6">
        <w:rPr>
          <w:rFonts w:ascii="Times New Roman" w:hAnsi="Times New Roman" w:cs="Times New Roman"/>
          <w:b/>
          <w:bCs/>
          <w:sz w:val="24"/>
          <w:szCs w:val="24"/>
          <w:lang w:val="en-IN"/>
        </w:rPr>
        <w:t>primary commuting or utility option</w:t>
      </w:r>
      <w:r w:rsidRPr="00252EE6">
        <w:rPr>
          <w:rFonts w:ascii="Times New Roman" w:hAnsi="Times New Roman" w:cs="Times New Roman"/>
          <w:sz w:val="24"/>
          <w:szCs w:val="24"/>
          <w:lang w:val="en-IN"/>
        </w:rPr>
        <w:t xml:space="preserve"> for customers who own </w:t>
      </w:r>
      <w:r w:rsidRPr="00252EE6">
        <w:rPr>
          <w:rFonts w:ascii="Times New Roman" w:hAnsi="Times New Roman" w:cs="Times New Roman"/>
          <w:b/>
          <w:bCs/>
          <w:sz w:val="24"/>
          <w:szCs w:val="24"/>
          <w:lang w:val="en-IN"/>
        </w:rPr>
        <w:t>0 or 1 car</w:t>
      </w:r>
      <w:r w:rsidRPr="00252EE6">
        <w:rPr>
          <w:rFonts w:ascii="Times New Roman" w:hAnsi="Times New Roman" w:cs="Times New Roman"/>
          <w:sz w:val="24"/>
          <w:szCs w:val="24"/>
          <w:lang w:val="en-IN"/>
        </w:rPr>
        <w:t>, as they are significantly more likely to purchase.</w:t>
      </w:r>
    </w:p>
    <w:p w:rsidR="009755A1" w:rsidRDefault="009755A1" w:rsidP="009755A1">
      <w:pPr>
        <w:numPr>
          <w:ilvl w:val="1"/>
          <w:numId w:val="9"/>
        </w:numPr>
        <w:jc w:val="both"/>
        <w:rPr>
          <w:rFonts w:ascii="Times New Roman" w:hAnsi="Times New Roman" w:cs="Times New Roman"/>
          <w:sz w:val="24"/>
          <w:szCs w:val="24"/>
          <w:lang w:val="en-IN"/>
        </w:rPr>
      </w:pPr>
      <w:r w:rsidRPr="00252EE6">
        <w:rPr>
          <w:rFonts w:ascii="Times New Roman" w:hAnsi="Times New Roman" w:cs="Times New Roman"/>
          <w:b/>
          <w:bCs/>
          <w:sz w:val="24"/>
          <w:szCs w:val="24"/>
          <w:lang w:val="en-IN"/>
        </w:rPr>
        <w:t>Electric Bikes (E-Bikes):</w:t>
      </w:r>
      <w:r w:rsidRPr="00252EE6">
        <w:rPr>
          <w:rFonts w:ascii="Times New Roman" w:hAnsi="Times New Roman" w:cs="Times New Roman"/>
          <w:sz w:val="24"/>
          <w:szCs w:val="24"/>
          <w:lang w:val="en-IN"/>
        </w:rPr>
        <w:t xml:space="preserve"> Given the aging population and the mention of older adults seeking low-impact exercise, there is a clear opportunity to invest in and promote </w:t>
      </w:r>
      <w:r w:rsidRPr="00252EE6">
        <w:rPr>
          <w:rFonts w:ascii="Times New Roman" w:hAnsi="Times New Roman" w:cs="Times New Roman"/>
          <w:b/>
          <w:bCs/>
          <w:sz w:val="24"/>
          <w:szCs w:val="24"/>
          <w:lang w:val="en-IN"/>
        </w:rPr>
        <w:t>Electric Bike models</w:t>
      </w:r>
      <w:r w:rsidRPr="00252EE6">
        <w:rPr>
          <w:rFonts w:ascii="Times New Roman" w:hAnsi="Times New Roman" w:cs="Times New Roman"/>
          <w:sz w:val="24"/>
          <w:szCs w:val="24"/>
          <w:lang w:val="en-IN"/>
        </w:rPr>
        <w:t xml:space="preserve"> for the </w:t>
      </w:r>
      <w:r w:rsidRPr="00252EE6">
        <w:rPr>
          <w:rFonts w:ascii="Times New Roman" w:hAnsi="Times New Roman" w:cs="Times New Roman"/>
          <w:b/>
          <w:bCs/>
          <w:sz w:val="24"/>
          <w:szCs w:val="24"/>
          <w:lang w:val="en-IN"/>
        </w:rPr>
        <w:t>"Old" age bracket</w:t>
      </w:r>
      <w:r w:rsidRPr="00252EE6">
        <w:rPr>
          <w:rFonts w:ascii="Times New Roman" w:hAnsi="Times New Roman" w:cs="Times New Roman"/>
          <w:sz w:val="24"/>
          <w:szCs w:val="24"/>
          <w:lang w:val="en-IN"/>
        </w:rPr>
        <w:t>.</w:t>
      </w:r>
    </w:p>
    <w:p w:rsidR="009755A1" w:rsidRDefault="009755A1" w:rsidP="009755A1">
      <w:pPr>
        <w:numPr>
          <w:ilvl w:val="1"/>
          <w:numId w:val="9"/>
        </w:numPr>
        <w:jc w:val="both"/>
        <w:rPr>
          <w:rFonts w:ascii="Times New Roman" w:hAnsi="Times New Roman" w:cs="Times New Roman"/>
          <w:sz w:val="24"/>
          <w:szCs w:val="24"/>
          <w:lang w:val="en-IN"/>
        </w:rPr>
      </w:pPr>
      <w:r w:rsidRPr="00252EE6">
        <w:rPr>
          <w:rFonts w:ascii="Times New Roman" w:hAnsi="Times New Roman" w:cs="Times New Roman"/>
          <w:b/>
          <w:bCs/>
          <w:sz w:val="24"/>
          <w:szCs w:val="24"/>
          <w:lang w:val="en-IN"/>
        </w:rPr>
        <w:t>Income and Affordability:</w:t>
      </w:r>
      <w:r w:rsidRPr="00252EE6">
        <w:rPr>
          <w:rFonts w:ascii="Times New Roman" w:hAnsi="Times New Roman" w:cs="Times New Roman"/>
          <w:sz w:val="24"/>
          <w:szCs w:val="24"/>
          <w:lang w:val="en-IN"/>
        </w:rPr>
        <w:t xml:space="preserve"> The data confirms that </w:t>
      </w:r>
      <w:r w:rsidRPr="00252EE6">
        <w:rPr>
          <w:rFonts w:ascii="Times New Roman" w:hAnsi="Times New Roman" w:cs="Times New Roman"/>
          <w:b/>
          <w:bCs/>
          <w:sz w:val="24"/>
          <w:szCs w:val="24"/>
          <w:lang w:val="en-IN"/>
        </w:rPr>
        <w:t>higher-income individuals</w:t>
      </w:r>
      <w:r w:rsidRPr="00252EE6">
        <w:rPr>
          <w:rFonts w:ascii="Times New Roman" w:hAnsi="Times New Roman" w:cs="Times New Roman"/>
          <w:sz w:val="24"/>
          <w:szCs w:val="24"/>
          <w:lang w:val="en-IN"/>
        </w:rPr>
        <w:t xml:space="preserve"> and regions are more likely to purchase bikes. This suggests a product mix that includes </w:t>
      </w:r>
      <w:r w:rsidRPr="00252EE6">
        <w:rPr>
          <w:rFonts w:ascii="Times New Roman" w:hAnsi="Times New Roman" w:cs="Times New Roman"/>
          <w:b/>
          <w:bCs/>
          <w:sz w:val="24"/>
          <w:szCs w:val="24"/>
          <w:lang w:val="en-IN"/>
        </w:rPr>
        <w:t>premium, higher-margin bikes</w:t>
      </w:r>
      <w:r w:rsidRPr="00252EE6">
        <w:rPr>
          <w:rFonts w:ascii="Times New Roman" w:hAnsi="Times New Roman" w:cs="Times New Roman"/>
          <w:sz w:val="24"/>
          <w:szCs w:val="24"/>
          <w:lang w:val="en-IN"/>
        </w:rPr>
        <w:t xml:space="preserve"> alongside budget options to capture this high-spending customer segment.</w:t>
      </w:r>
    </w:p>
    <w:p w:rsidR="00A34421" w:rsidRDefault="00A34421" w:rsidP="00A34421">
      <w:pPr>
        <w:jc w:val="both"/>
        <w:rPr>
          <w:rFonts w:ascii="Times New Roman" w:hAnsi="Times New Roman" w:cs="Times New Roman"/>
          <w:sz w:val="24"/>
          <w:szCs w:val="24"/>
          <w:lang w:val="en-IN"/>
        </w:rPr>
      </w:pPr>
    </w:p>
    <w:p w:rsidR="00A34421" w:rsidRPr="00252EE6" w:rsidRDefault="00A34421" w:rsidP="00A34421">
      <w:pPr>
        <w:jc w:val="both"/>
        <w:rPr>
          <w:rFonts w:ascii="Times New Roman" w:hAnsi="Times New Roman" w:cs="Times New Roman"/>
          <w:sz w:val="24"/>
          <w:szCs w:val="24"/>
          <w:lang w:val="en-IN"/>
        </w:rPr>
      </w:pPr>
    </w:p>
    <w:p w:rsidR="009755A1" w:rsidRPr="00252EE6" w:rsidRDefault="009755A1" w:rsidP="009755A1">
      <w:pPr>
        <w:numPr>
          <w:ilvl w:val="0"/>
          <w:numId w:val="9"/>
        </w:numPr>
        <w:jc w:val="both"/>
        <w:rPr>
          <w:rFonts w:ascii="Times New Roman" w:hAnsi="Times New Roman" w:cs="Times New Roman"/>
          <w:sz w:val="24"/>
          <w:szCs w:val="24"/>
          <w:lang w:val="en-IN"/>
        </w:rPr>
      </w:pPr>
      <w:r w:rsidRPr="00252EE6">
        <w:rPr>
          <w:rFonts w:ascii="Times New Roman" w:hAnsi="Times New Roman" w:cs="Times New Roman"/>
          <w:b/>
          <w:bCs/>
          <w:sz w:val="24"/>
          <w:szCs w:val="24"/>
          <w:lang w:val="en-IN"/>
        </w:rPr>
        <w:lastRenderedPageBreak/>
        <w:t>Targeted Marketing for Gender and Education:</w:t>
      </w:r>
    </w:p>
    <w:p w:rsidR="009755A1" w:rsidRPr="00252EE6" w:rsidRDefault="009755A1" w:rsidP="009755A1">
      <w:pPr>
        <w:numPr>
          <w:ilvl w:val="1"/>
          <w:numId w:val="9"/>
        </w:numPr>
        <w:jc w:val="both"/>
        <w:rPr>
          <w:rFonts w:ascii="Times New Roman" w:hAnsi="Times New Roman" w:cs="Times New Roman"/>
          <w:sz w:val="24"/>
          <w:szCs w:val="24"/>
          <w:lang w:val="en-IN"/>
        </w:rPr>
      </w:pPr>
      <w:r w:rsidRPr="00252EE6">
        <w:rPr>
          <w:rFonts w:ascii="Times New Roman" w:hAnsi="Times New Roman" w:cs="Times New Roman"/>
          <w:b/>
          <w:bCs/>
          <w:sz w:val="24"/>
          <w:szCs w:val="24"/>
          <w:lang w:val="en-IN"/>
        </w:rPr>
        <w:t>Gender:</w:t>
      </w:r>
      <w:r w:rsidRPr="00252EE6">
        <w:rPr>
          <w:rFonts w:ascii="Times New Roman" w:hAnsi="Times New Roman" w:cs="Times New Roman"/>
          <w:sz w:val="24"/>
          <w:szCs w:val="24"/>
          <w:lang w:val="en-IN"/>
        </w:rPr>
        <w:t xml:space="preserve"> Acknowledge the slight majority of purchases by </w:t>
      </w:r>
      <w:r w:rsidRPr="00252EE6">
        <w:rPr>
          <w:rFonts w:ascii="Times New Roman" w:hAnsi="Times New Roman" w:cs="Times New Roman"/>
          <w:b/>
          <w:bCs/>
          <w:sz w:val="24"/>
          <w:szCs w:val="24"/>
          <w:lang w:val="en-IN"/>
        </w:rPr>
        <w:t>Male</w:t>
      </w:r>
      <w:r w:rsidRPr="00252EE6">
        <w:rPr>
          <w:rFonts w:ascii="Times New Roman" w:hAnsi="Times New Roman" w:cs="Times New Roman"/>
          <w:sz w:val="24"/>
          <w:szCs w:val="24"/>
          <w:lang w:val="en-IN"/>
        </w:rPr>
        <w:t xml:space="preserve"> customers (525 vs. 501) by tailoring marketing content to their higher engagement in outdoor/recreational activities.</w:t>
      </w:r>
    </w:p>
    <w:p w:rsidR="009755A1" w:rsidRPr="00252EE6" w:rsidRDefault="009755A1" w:rsidP="009755A1">
      <w:pPr>
        <w:numPr>
          <w:ilvl w:val="1"/>
          <w:numId w:val="9"/>
        </w:numPr>
        <w:jc w:val="both"/>
        <w:rPr>
          <w:rFonts w:ascii="Times New Roman" w:hAnsi="Times New Roman" w:cs="Times New Roman"/>
          <w:sz w:val="24"/>
          <w:szCs w:val="24"/>
          <w:lang w:val="en-IN"/>
        </w:rPr>
      </w:pPr>
      <w:r w:rsidRPr="00252EE6">
        <w:rPr>
          <w:rFonts w:ascii="Times New Roman" w:hAnsi="Times New Roman" w:cs="Times New Roman"/>
          <w:b/>
          <w:bCs/>
          <w:sz w:val="24"/>
          <w:szCs w:val="24"/>
          <w:lang w:val="en-IN"/>
        </w:rPr>
        <w:t>Education/Commute:</w:t>
      </w:r>
      <w:r w:rsidRPr="00252EE6">
        <w:rPr>
          <w:rFonts w:ascii="Times New Roman" w:hAnsi="Times New Roman" w:cs="Times New Roman"/>
          <w:sz w:val="24"/>
          <w:szCs w:val="24"/>
          <w:lang w:val="en-IN"/>
        </w:rPr>
        <w:t xml:space="preserve"> Target </w:t>
      </w:r>
      <w:r w:rsidRPr="00252EE6">
        <w:rPr>
          <w:rFonts w:ascii="Times New Roman" w:hAnsi="Times New Roman" w:cs="Times New Roman"/>
          <w:b/>
          <w:bCs/>
          <w:sz w:val="24"/>
          <w:szCs w:val="24"/>
          <w:lang w:val="en-IN"/>
        </w:rPr>
        <w:t>highly-educated individuals (Bachelors, Graduate Degree)</w:t>
      </w:r>
      <w:r w:rsidRPr="00252EE6">
        <w:rPr>
          <w:rFonts w:ascii="Times New Roman" w:hAnsi="Times New Roman" w:cs="Times New Roman"/>
          <w:sz w:val="24"/>
          <w:szCs w:val="24"/>
          <w:lang w:val="en-IN"/>
        </w:rPr>
        <w:t xml:space="preserve">, especially those with </w:t>
      </w:r>
      <w:r w:rsidRPr="00252EE6">
        <w:rPr>
          <w:rFonts w:ascii="Times New Roman" w:hAnsi="Times New Roman" w:cs="Times New Roman"/>
          <w:b/>
          <w:bCs/>
          <w:sz w:val="24"/>
          <w:szCs w:val="24"/>
          <w:lang w:val="en-IN"/>
        </w:rPr>
        <w:t>short commutes (0-1 miles)</w:t>
      </w:r>
      <w:r w:rsidRPr="00252EE6">
        <w:rPr>
          <w:rFonts w:ascii="Times New Roman" w:hAnsi="Times New Roman" w:cs="Times New Roman"/>
          <w:sz w:val="24"/>
          <w:szCs w:val="24"/>
          <w:lang w:val="en-IN"/>
        </w:rPr>
        <w:t>, emphasizing bikes as a quick, convenient, and healthy travel option.</w:t>
      </w:r>
    </w:p>
    <w:p w:rsidR="009755A1" w:rsidRPr="00252EE6" w:rsidRDefault="009755A1" w:rsidP="009755A1">
      <w:pPr>
        <w:numPr>
          <w:ilvl w:val="0"/>
          <w:numId w:val="9"/>
        </w:numPr>
        <w:jc w:val="both"/>
        <w:rPr>
          <w:rFonts w:ascii="Times New Roman" w:hAnsi="Times New Roman" w:cs="Times New Roman"/>
          <w:sz w:val="24"/>
          <w:szCs w:val="24"/>
          <w:lang w:val="en-IN"/>
        </w:rPr>
      </w:pPr>
      <w:r w:rsidRPr="00252EE6">
        <w:rPr>
          <w:rFonts w:ascii="Times New Roman" w:hAnsi="Times New Roman" w:cs="Times New Roman"/>
          <w:b/>
          <w:bCs/>
          <w:sz w:val="24"/>
          <w:szCs w:val="24"/>
          <w:lang w:val="en-IN"/>
        </w:rPr>
        <w:t>Market Share Opportunity:</w:t>
      </w:r>
      <w:r w:rsidRPr="00252EE6">
        <w:rPr>
          <w:rFonts w:ascii="Times New Roman" w:hAnsi="Times New Roman" w:cs="Times New Roman"/>
          <w:sz w:val="24"/>
          <w:szCs w:val="24"/>
          <w:lang w:val="en-IN"/>
        </w:rPr>
        <w:t xml:space="preserve"> The overall conversion rate is </w:t>
      </w:r>
      <w:r w:rsidRPr="00252EE6">
        <w:rPr>
          <w:rFonts w:ascii="Times New Roman" w:hAnsi="Times New Roman" w:cs="Times New Roman"/>
          <w:b/>
          <w:bCs/>
          <w:sz w:val="24"/>
          <w:szCs w:val="24"/>
          <w:lang w:val="en-IN"/>
        </w:rPr>
        <w:t>48.25%</w:t>
      </w:r>
      <w:r w:rsidRPr="00252EE6">
        <w:rPr>
          <w:rFonts w:ascii="Times New Roman" w:hAnsi="Times New Roman" w:cs="Times New Roman"/>
          <w:sz w:val="24"/>
          <w:szCs w:val="24"/>
          <w:lang w:val="en-IN"/>
        </w:rPr>
        <w:t>, which is moderate. This indicates that nearly half of the analy</w:t>
      </w:r>
      <w:r>
        <w:rPr>
          <w:rFonts w:ascii="Times New Roman" w:hAnsi="Times New Roman" w:cs="Times New Roman"/>
          <w:sz w:val="24"/>
          <w:szCs w:val="24"/>
          <w:lang w:val="en-IN"/>
        </w:rPr>
        <w:t>s</w:t>
      </w:r>
      <w:r w:rsidRPr="00252EE6">
        <w:rPr>
          <w:rFonts w:ascii="Times New Roman" w:hAnsi="Times New Roman" w:cs="Times New Roman"/>
          <w:sz w:val="24"/>
          <w:szCs w:val="24"/>
          <w:lang w:val="en-IN"/>
        </w:rPr>
        <w:t xml:space="preserve">ed potential customer base did </w:t>
      </w:r>
      <w:r w:rsidRPr="00252EE6">
        <w:rPr>
          <w:rFonts w:ascii="Times New Roman" w:hAnsi="Times New Roman" w:cs="Times New Roman"/>
          <w:b/>
          <w:bCs/>
          <w:sz w:val="24"/>
          <w:szCs w:val="24"/>
          <w:lang w:val="en-IN"/>
        </w:rPr>
        <w:t>not</w:t>
      </w:r>
      <w:r w:rsidRPr="00252EE6">
        <w:rPr>
          <w:rFonts w:ascii="Times New Roman" w:hAnsi="Times New Roman" w:cs="Times New Roman"/>
          <w:sz w:val="24"/>
          <w:szCs w:val="24"/>
          <w:lang w:val="en-IN"/>
        </w:rPr>
        <w:t xml:space="preserve"> purchase a bike. Manufacturers have a significant opportunity to grow market share by converting non-buyers through addressing their specific needs or perceived constraints (e.g., financial stability, family transportation needs</w:t>
      </w:r>
      <w:r w:rsidR="00F4736E">
        <w:rPr>
          <w:rFonts w:ascii="Times New Roman" w:hAnsi="Times New Roman" w:cs="Times New Roman"/>
          <w:sz w:val="24"/>
          <w:szCs w:val="24"/>
          <w:lang w:val="en-IN"/>
        </w:rPr>
        <w:t xml:space="preserve"> or environmental impacts</w:t>
      </w:r>
      <w:r w:rsidRPr="00252EE6">
        <w:rPr>
          <w:rFonts w:ascii="Times New Roman" w:hAnsi="Times New Roman" w:cs="Times New Roman"/>
          <w:sz w:val="24"/>
          <w:szCs w:val="24"/>
          <w:lang w:val="en-IN"/>
        </w:rPr>
        <w:t>)</w:t>
      </w:r>
      <w:r w:rsidR="00F4736E">
        <w:rPr>
          <w:rFonts w:ascii="Times New Roman" w:hAnsi="Times New Roman" w:cs="Times New Roman"/>
          <w:sz w:val="24"/>
          <w:szCs w:val="24"/>
          <w:lang w:val="en-IN"/>
        </w:rPr>
        <w:t>.</w:t>
      </w:r>
    </w:p>
    <w:p w:rsidR="009D19F9" w:rsidRPr="00991DFA" w:rsidRDefault="009D19F9" w:rsidP="00991DFA">
      <w:pPr>
        <w:rPr>
          <w:lang w:val="en-IN"/>
        </w:rPr>
      </w:pPr>
    </w:p>
    <w:sectPr w:rsidR="009D19F9" w:rsidRPr="00991DFA" w:rsidSect="008E288A">
      <w:pgSz w:w="11906" w:h="16838" w:code="9"/>
      <w:pgMar w:top="1440" w:right="1440" w:bottom="1440" w:left="144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84ED3"/>
    <w:multiLevelType w:val="hybridMultilevel"/>
    <w:tmpl w:val="11A2F3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AC5007"/>
    <w:multiLevelType w:val="multilevel"/>
    <w:tmpl w:val="A47C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CF7F52"/>
    <w:multiLevelType w:val="multilevel"/>
    <w:tmpl w:val="60341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D2398B"/>
    <w:multiLevelType w:val="multilevel"/>
    <w:tmpl w:val="9C8C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6034E"/>
    <w:multiLevelType w:val="multilevel"/>
    <w:tmpl w:val="D6366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DA561B"/>
    <w:multiLevelType w:val="multilevel"/>
    <w:tmpl w:val="06BC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8D35C5"/>
    <w:multiLevelType w:val="multilevel"/>
    <w:tmpl w:val="2AB6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80764E"/>
    <w:multiLevelType w:val="multilevel"/>
    <w:tmpl w:val="C7EE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6A264DC"/>
    <w:multiLevelType w:val="hybridMultilevel"/>
    <w:tmpl w:val="AE6C04F2"/>
    <w:lvl w:ilvl="0" w:tplc="66E25DFA">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40178005">
    <w:abstractNumId w:val="4"/>
  </w:num>
  <w:num w:numId="2" w16cid:durableId="757479584">
    <w:abstractNumId w:val="0"/>
  </w:num>
  <w:num w:numId="3" w16cid:durableId="295724177">
    <w:abstractNumId w:val="3"/>
  </w:num>
  <w:num w:numId="4" w16cid:durableId="551841921">
    <w:abstractNumId w:val="6"/>
  </w:num>
  <w:num w:numId="5" w16cid:durableId="98641866">
    <w:abstractNumId w:val="5"/>
  </w:num>
  <w:num w:numId="6" w16cid:durableId="313222835">
    <w:abstractNumId w:val="8"/>
  </w:num>
  <w:num w:numId="7" w16cid:durableId="1834175878">
    <w:abstractNumId w:val="1"/>
  </w:num>
  <w:num w:numId="8" w16cid:durableId="1728146674">
    <w:abstractNumId w:val="7"/>
  </w:num>
  <w:num w:numId="9" w16cid:durableId="271523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8A"/>
    <w:rsid w:val="000011D6"/>
    <w:rsid w:val="00011D49"/>
    <w:rsid w:val="0001599F"/>
    <w:rsid w:val="000777DD"/>
    <w:rsid w:val="000C1C6C"/>
    <w:rsid w:val="0011247B"/>
    <w:rsid w:val="001557B5"/>
    <w:rsid w:val="00186A6C"/>
    <w:rsid w:val="001E61BF"/>
    <w:rsid w:val="001F1D91"/>
    <w:rsid w:val="00227F55"/>
    <w:rsid w:val="002F134E"/>
    <w:rsid w:val="00304225"/>
    <w:rsid w:val="00310719"/>
    <w:rsid w:val="00317B0D"/>
    <w:rsid w:val="00326283"/>
    <w:rsid w:val="00374318"/>
    <w:rsid w:val="00384F96"/>
    <w:rsid w:val="004042E1"/>
    <w:rsid w:val="00440B0D"/>
    <w:rsid w:val="004725BD"/>
    <w:rsid w:val="00475806"/>
    <w:rsid w:val="004A0921"/>
    <w:rsid w:val="00543446"/>
    <w:rsid w:val="005C4C71"/>
    <w:rsid w:val="00653C0A"/>
    <w:rsid w:val="00682478"/>
    <w:rsid w:val="006E100C"/>
    <w:rsid w:val="00752B0A"/>
    <w:rsid w:val="00755E1E"/>
    <w:rsid w:val="007B7951"/>
    <w:rsid w:val="007C0419"/>
    <w:rsid w:val="007F7844"/>
    <w:rsid w:val="00840A20"/>
    <w:rsid w:val="008D077D"/>
    <w:rsid w:val="008E288A"/>
    <w:rsid w:val="00914787"/>
    <w:rsid w:val="00940F53"/>
    <w:rsid w:val="00965723"/>
    <w:rsid w:val="009755A1"/>
    <w:rsid w:val="00991DFA"/>
    <w:rsid w:val="009B3CF2"/>
    <w:rsid w:val="009B594D"/>
    <w:rsid w:val="009D19F9"/>
    <w:rsid w:val="009E5A63"/>
    <w:rsid w:val="00A34421"/>
    <w:rsid w:val="00AB1898"/>
    <w:rsid w:val="00B0128E"/>
    <w:rsid w:val="00B03761"/>
    <w:rsid w:val="00B235CE"/>
    <w:rsid w:val="00B37D38"/>
    <w:rsid w:val="00BA5F36"/>
    <w:rsid w:val="00BB5774"/>
    <w:rsid w:val="00C41A8F"/>
    <w:rsid w:val="00C62656"/>
    <w:rsid w:val="00C91E93"/>
    <w:rsid w:val="00CF473B"/>
    <w:rsid w:val="00D315CD"/>
    <w:rsid w:val="00D6017B"/>
    <w:rsid w:val="00DC10C6"/>
    <w:rsid w:val="00DE6BF4"/>
    <w:rsid w:val="00E439D8"/>
    <w:rsid w:val="00EB19CE"/>
    <w:rsid w:val="00EF403A"/>
    <w:rsid w:val="00F4736E"/>
    <w:rsid w:val="00F822F1"/>
    <w:rsid w:val="00FC5A25"/>
    <w:rsid w:val="00FD1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C36E69-24D2-41D3-8383-1BA67CCC2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8E28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28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28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28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28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2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8A"/>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8E288A"/>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8E288A"/>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8E288A"/>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8E288A"/>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8E288A"/>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8E288A"/>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8E288A"/>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8E288A"/>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8E2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8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8E2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8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8E288A"/>
    <w:pPr>
      <w:spacing w:before="160"/>
      <w:jc w:val="center"/>
    </w:pPr>
    <w:rPr>
      <w:i/>
      <w:iCs/>
      <w:color w:val="404040" w:themeColor="text1" w:themeTint="BF"/>
    </w:rPr>
  </w:style>
  <w:style w:type="character" w:customStyle="1" w:styleId="QuoteChar">
    <w:name w:val="Quote Char"/>
    <w:basedOn w:val="DefaultParagraphFont"/>
    <w:link w:val="Quote"/>
    <w:uiPriority w:val="29"/>
    <w:rsid w:val="008E288A"/>
    <w:rPr>
      <w:i/>
      <w:iCs/>
      <w:color w:val="404040" w:themeColor="text1" w:themeTint="BF"/>
      <w:lang w:val="en-US"/>
    </w:rPr>
  </w:style>
  <w:style w:type="paragraph" w:styleId="ListParagraph">
    <w:name w:val="List Paragraph"/>
    <w:basedOn w:val="Normal"/>
    <w:uiPriority w:val="34"/>
    <w:qFormat/>
    <w:rsid w:val="008E288A"/>
    <w:pPr>
      <w:ind w:left="720"/>
      <w:contextualSpacing/>
    </w:pPr>
  </w:style>
  <w:style w:type="character" w:styleId="IntenseEmphasis">
    <w:name w:val="Intense Emphasis"/>
    <w:basedOn w:val="DefaultParagraphFont"/>
    <w:uiPriority w:val="21"/>
    <w:qFormat/>
    <w:rsid w:val="008E288A"/>
    <w:rPr>
      <w:i/>
      <w:iCs/>
      <w:color w:val="2F5496" w:themeColor="accent1" w:themeShade="BF"/>
    </w:rPr>
  </w:style>
  <w:style w:type="paragraph" w:styleId="IntenseQuote">
    <w:name w:val="Intense Quote"/>
    <w:basedOn w:val="Normal"/>
    <w:next w:val="Normal"/>
    <w:link w:val="IntenseQuoteChar"/>
    <w:uiPriority w:val="30"/>
    <w:qFormat/>
    <w:rsid w:val="008E2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288A"/>
    <w:rPr>
      <w:i/>
      <w:iCs/>
      <w:color w:val="2F5496" w:themeColor="accent1" w:themeShade="BF"/>
      <w:lang w:val="en-US"/>
    </w:rPr>
  </w:style>
  <w:style w:type="character" w:styleId="IntenseReference">
    <w:name w:val="Intense Reference"/>
    <w:basedOn w:val="DefaultParagraphFont"/>
    <w:uiPriority w:val="32"/>
    <w:qFormat/>
    <w:rsid w:val="008E28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chart" Target="charts/chart9.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chart" Target="charts/chart8.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7.xml"/><Relationship Id="rId5" Type="http://schemas.openxmlformats.org/officeDocument/2006/relationships/chart" Target="charts/chart1.xml"/><Relationship Id="rId15" Type="http://schemas.openxmlformats.org/officeDocument/2006/relationships/theme" Target="theme/theme1.xml"/><Relationship Id="rId10"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chart" Target="charts/chart5.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E:\Labmentix%20Internship\Week1\1.%20Data%20Cleanin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Labmentix%20Internship\Week1\1.%20Data%20Cleaning.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Labmentix%20Internship\Week1\1.%20Data%20Cleaning.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E:\Labmentix%20Internship\Week1\1.%20Data%20Cleaning.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E:\Labmentix%20Internship\Week1\1.%20Data%20Cleaning.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E:\Labmentix%20Internship\Week1\1.%20Data%20Cleaning.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E:\Labmentix%20Internship\Week1\1.%20Data%20Cleaning.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tatha\AppData\Local\Temp\3cb6d212-1706-48a3-978f-23b7fccf19f5_Week%201_Project.zip.Week%201_Project.zip\1.%20Data%20Cleaning.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E:\Labmentix%20Internship\Week1\1.%20Data%20Cleaning.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[1. Data Cleaning.xlsx]Pivot Tables!Gender</c:name>
    <c:fmtId val="-1"/>
  </c:pivotSource>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b="1"/>
              <a:t>Bikes</a:t>
            </a:r>
            <a:r>
              <a:rPr lang="en-US" b="1" baseline="0"/>
              <a:t> purchased by Gender</a:t>
            </a:r>
            <a:endParaRPr lang="en-US" b="1"/>
          </a:p>
        </c:rich>
      </c:tx>
      <c:overlay val="0"/>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accent1"/>
          </a:solid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 Tables'!$C$2</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Tables'!$B$3:$B$5</c:f>
              <c:strCache>
                <c:ptCount val="2"/>
                <c:pt idx="0">
                  <c:v>F</c:v>
                </c:pt>
                <c:pt idx="1">
                  <c:v>M</c:v>
                </c:pt>
              </c:strCache>
            </c:strRef>
          </c:cat>
          <c:val>
            <c:numRef>
              <c:f>'Pivot Tables'!$C$3:$C$5</c:f>
              <c:numCache>
                <c:formatCode>General</c:formatCode>
                <c:ptCount val="2"/>
                <c:pt idx="0">
                  <c:v>501</c:v>
                </c:pt>
                <c:pt idx="1">
                  <c:v>525</c:v>
                </c:pt>
              </c:numCache>
            </c:numRef>
          </c:val>
          <c:extLst>
            <c:ext xmlns:c16="http://schemas.microsoft.com/office/drawing/2014/chart" uri="{C3380CC4-5D6E-409C-BE32-E72D297353CC}">
              <c16:uniqueId val="{00000000-4285-48AD-9572-56D32ADF2CC2}"/>
            </c:ext>
          </c:extLst>
        </c:ser>
        <c:dLbls>
          <c:dLblPos val="outEnd"/>
          <c:showLegendKey val="0"/>
          <c:showVal val="1"/>
          <c:showCatName val="0"/>
          <c:showSerName val="0"/>
          <c:showPercent val="0"/>
          <c:showBubbleSize val="0"/>
        </c:dLbls>
        <c:gapWidth val="219"/>
        <c:overlap val="-27"/>
        <c:axId val="1481093775"/>
        <c:axId val="1481092815"/>
      </c:barChart>
      <c:catAx>
        <c:axId val="148109377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Gender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1092815"/>
        <c:crosses val="autoZero"/>
        <c:auto val="1"/>
        <c:lblAlgn val="ctr"/>
        <c:lblOffset val="100"/>
        <c:noMultiLvlLbl val="0"/>
      </c:catAx>
      <c:valAx>
        <c:axId val="1481092815"/>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Bikes</a:t>
                </a:r>
                <a:r>
                  <a:rPr lang="en-IN" baseline="0"/>
                  <a:t> purchased</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1093775"/>
        <c:crosses val="autoZero"/>
        <c:crossBetween val="between"/>
      </c:valAx>
      <c:spPr>
        <a:noFill/>
        <a:ln w="25400">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accent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1"/>
    </mc:Choice>
    <mc:Fallback>
      <c:style val="1"/>
    </mc:Fallback>
  </mc:AlternateContent>
  <c:pivotSource>
    <c:name>[1. Data Cleaning.xlsx]Pivot Tables!Age group - bike</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Bikes</a:t>
            </a:r>
            <a:r>
              <a:rPr lang="en-US" b="1" baseline="0"/>
              <a:t> by Age bracket</a:t>
            </a:r>
          </a:p>
        </c:rich>
      </c:tx>
      <c:overlay val="0"/>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accent1"/>
          </a:solid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dk1">
              <a:tint val="885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dk1">
              <a:tint val="88500"/>
            </a:schemeClr>
          </a:solidFill>
          <a:ln>
            <a:noFill/>
          </a:ln>
          <a:effectLst/>
        </c:spPr>
        <c:marker>
          <c:symbol val="none"/>
        </c:marker>
      </c:pivotFmt>
      <c:pivotFmt>
        <c:idx val="2"/>
        <c:spPr>
          <a:solidFill>
            <a:schemeClr val="dk1">
              <a:tint val="885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dk1">
              <a:tint val="88500"/>
            </a:schemeClr>
          </a:solidFill>
          <a:ln w="28575" cap="rnd">
            <a:solidFill>
              <a:schemeClr val="dk1">
                <a:tint val="885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dk1">
              <a:tint val="88500"/>
            </a:schemeClr>
          </a:solidFill>
          <a:ln w="28575" cap="rnd">
            <a:solidFill>
              <a:schemeClr val="dk1">
                <a:tint val="885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dk1">
              <a:tint val="88500"/>
            </a:schemeClr>
          </a:solidFill>
          <a:ln w="28575" cap="rnd">
            <a:solidFill>
              <a:schemeClr val="dk1">
                <a:tint val="885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3815048118985127"/>
          <c:y val="0.26328484981044037"/>
          <c:w val="0.73401574803149605"/>
          <c:h val="0.56457239720035002"/>
        </c:manualLayout>
      </c:layout>
      <c:lineChart>
        <c:grouping val="standard"/>
        <c:varyColors val="0"/>
        <c:ser>
          <c:idx val="0"/>
          <c:order val="0"/>
          <c:tx>
            <c:strRef>
              <c:f>'Pivot Tables'!$M$19</c:f>
              <c:strCache>
                <c:ptCount val="1"/>
                <c:pt idx="0">
                  <c:v>Total</c:v>
                </c:pt>
              </c:strCache>
            </c:strRef>
          </c:tx>
          <c:spPr>
            <a:ln w="28575" cap="rnd">
              <a:solidFill>
                <a:schemeClr val="dk1">
                  <a:tint val="885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Tables'!$L$20:$L$23</c:f>
              <c:strCache>
                <c:ptCount val="3"/>
                <c:pt idx="0">
                  <c:v>Adolescent</c:v>
                </c:pt>
                <c:pt idx="1">
                  <c:v>Middle Age</c:v>
                </c:pt>
                <c:pt idx="2">
                  <c:v>Old</c:v>
                </c:pt>
              </c:strCache>
            </c:strRef>
          </c:cat>
          <c:val>
            <c:numRef>
              <c:f>'Pivot Tables'!$M$20:$M$23</c:f>
              <c:numCache>
                <c:formatCode>General</c:formatCode>
                <c:ptCount val="3"/>
                <c:pt idx="0">
                  <c:v>113</c:v>
                </c:pt>
                <c:pt idx="1">
                  <c:v>717</c:v>
                </c:pt>
                <c:pt idx="2">
                  <c:v>196</c:v>
                </c:pt>
              </c:numCache>
            </c:numRef>
          </c:val>
          <c:smooth val="1"/>
          <c:extLst>
            <c:ext xmlns:c16="http://schemas.microsoft.com/office/drawing/2014/chart" uri="{C3380CC4-5D6E-409C-BE32-E72D297353CC}">
              <c16:uniqueId val="{00000000-58F4-438B-8C70-4145D61519D0}"/>
            </c:ext>
          </c:extLst>
        </c:ser>
        <c:dLbls>
          <c:dLblPos val="t"/>
          <c:showLegendKey val="0"/>
          <c:showVal val="1"/>
          <c:showCatName val="0"/>
          <c:showSerName val="0"/>
          <c:showPercent val="0"/>
          <c:showBubbleSize val="0"/>
        </c:dLbls>
        <c:smooth val="0"/>
        <c:axId val="1354252992"/>
        <c:axId val="1354245792"/>
      </c:lineChart>
      <c:catAx>
        <c:axId val="13542529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Age Bracket</a:t>
                </a:r>
              </a:p>
            </c:rich>
          </c:tx>
          <c:layout>
            <c:manualLayout>
              <c:xMode val="edge"/>
              <c:yMode val="edge"/>
              <c:x val="0.42663057742782146"/>
              <c:y val="0.8889603382910469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4245792"/>
        <c:crosses val="autoZero"/>
        <c:auto val="1"/>
        <c:lblAlgn val="ctr"/>
        <c:lblOffset val="100"/>
        <c:noMultiLvlLbl val="0"/>
      </c:catAx>
      <c:valAx>
        <c:axId val="135424579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Bikes Purchased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425299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accent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[1. Data Cleaning.xlsx]Pivot Tables!Region</c:name>
    <c:fmtId val="-1"/>
  </c:pivotSource>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IN" b="1"/>
              <a:t>Bikes purchased by Region</a:t>
            </a:r>
          </a:p>
        </c:rich>
      </c:tx>
      <c:overlay val="0"/>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accent1"/>
          </a:solid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3173751632694264"/>
          <c:y val="0.26328484981044037"/>
          <c:w val="0.77378937007874016"/>
          <c:h val="0.53774387576552929"/>
        </c:manualLayout>
      </c:layout>
      <c:barChart>
        <c:barDir val="col"/>
        <c:grouping val="clustered"/>
        <c:varyColors val="0"/>
        <c:ser>
          <c:idx val="0"/>
          <c:order val="0"/>
          <c:tx>
            <c:strRef>
              <c:f>'Pivot Tables'!$F$2</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Tables'!$E$3:$E$6</c:f>
              <c:strCache>
                <c:ptCount val="3"/>
                <c:pt idx="0">
                  <c:v>Europe</c:v>
                </c:pt>
                <c:pt idx="1">
                  <c:v>North America</c:v>
                </c:pt>
                <c:pt idx="2">
                  <c:v>Pacific</c:v>
                </c:pt>
              </c:strCache>
            </c:strRef>
          </c:cat>
          <c:val>
            <c:numRef>
              <c:f>'Pivot Tables'!$F$3:$F$6</c:f>
              <c:numCache>
                <c:formatCode>General</c:formatCode>
                <c:ptCount val="3"/>
                <c:pt idx="0">
                  <c:v>316</c:v>
                </c:pt>
                <c:pt idx="1">
                  <c:v>508</c:v>
                </c:pt>
                <c:pt idx="2">
                  <c:v>202</c:v>
                </c:pt>
              </c:numCache>
            </c:numRef>
          </c:val>
          <c:extLst>
            <c:ext xmlns:c16="http://schemas.microsoft.com/office/drawing/2014/chart" uri="{C3380CC4-5D6E-409C-BE32-E72D297353CC}">
              <c16:uniqueId val="{00000000-8856-4595-9D6C-F0AAA0652CBF}"/>
            </c:ext>
          </c:extLst>
        </c:ser>
        <c:dLbls>
          <c:dLblPos val="outEnd"/>
          <c:showLegendKey val="0"/>
          <c:showVal val="1"/>
          <c:showCatName val="0"/>
          <c:showSerName val="0"/>
          <c:showPercent val="0"/>
          <c:showBubbleSize val="0"/>
        </c:dLbls>
        <c:gapWidth val="219"/>
        <c:overlap val="-27"/>
        <c:axId val="1481124495"/>
        <c:axId val="1481124975"/>
      </c:barChart>
      <c:catAx>
        <c:axId val="14811244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Region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1124975"/>
        <c:crosses val="autoZero"/>
        <c:auto val="1"/>
        <c:lblAlgn val="ctr"/>
        <c:lblOffset val="100"/>
        <c:noMultiLvlLbl val="0"/>
      </c:catAx>
      <c:valAx>
        <c:axId val="1481124975"/>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Bikes purchased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112449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accent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[1. Data Cleaning.xlsx]Pivot Tables!Marital Status</c:name>
    <c:fmtId val="-1"/>
  </c:pivotSource>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b="1"/>
              <a:t>Bikes purchased by Marital Status</a:t>
            </a:r>
          </a:p>
        </c:rich>
      </c:tx>
      <c:overlay val="0"/>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accent1"/>
          </a:solid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3815048118985127"/>
          <c:y val="0.33173904136707666"/>
          <c:w val="0.71488648293963253"/>
          <c:h val="0.44552766884291423"/>
        </c:manualLayout>
      </c:layout>
      <c:barChart>
        <c:barDir val="col"/>
        <c:grouping val="clustered"/>
        <c:varyColors val="0"/>
        <c:ser>
          <c:idx val="0"/>
          <c:order val="0"/>
          <c:tx>
            <c:strRef>
              <c:f>'Pivot Tables'!$I$2</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Tables'!$H$3:$H$5</c:f>
              <c:strCache>
                <c:ptCount val="2"/>
                <c:pt idx="0">
                  <c:v>M</c:v>
                </c:pt>
                <c:pt idx="1">
                  <c:v>S</c:v>
                </c:pt>
              </c:strCache>
            </c:strRef>
          </c:cat>
          <c:val>
            <c:numRef>
              <c:f>'Pivot Tables'!$I$3:$I$5</c:f>
              <c:numCache>
                <c:formatCode>General</c:formatCode>
                <c:ptCount val="2"/>
                <c:pt idx="0">
                  <c:v>549</c:v>
                </c:pt>
                <c:pt idx="1">
                  <c:v>477</c:v>
                </c:pt>
              </c:numCache>
            </c:numRef>
          </c:val>
          <c:extLst>
            <c:ext xmlns:c16="http://schemas.microsoft.com/office/drawing/2014/chart" uri="{C3380CC4-5D6E-409C-BE32-E72D297353CC}">
              <c16:uniqueId val="{00000000-7DCB-4E87-9A5D-5B95A198F1A2}"/>
            </c:ext>
          </c:extLst>
        </c:ser>
        <c:dLbls>
          <c:dLblPos val="outEnd"/>
          <c:showLegendKey val="0"/>
          <c:showVal val="1"/>
          <c:showCatName val="0"/>
          <c:showSerName val="0"/>
          <c:showPercent val="0"/>
          <c:showBubbleSize val="0"/>
        </c:dLbls>
        <c:gapWidth val="219"/>
        <c:overlap val="-27"/>
        <c:axId val="1617796335"/>
        <c:axId val="1617798735"/>
      </c:barChart>
      <c:catAx>
        <c:axId val="16177963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Marital</a:t>
                </a:r>
                <a:r>
                  <a:rPr lang="en-IN" baseline="0"/>
                  <a:t> Status</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7798735"/>
        <c:crosses val="autoZero"/>
        <c:auto val="1"/>
        <c:lblAlgn val="ctr"/>
        <c:lblOffset val="100"/>
        <c:noMultiLvlLbl val="0"/>
      </c:catAx>
      <c:valAx>
        <c:axId val="1617798735"/>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Bikes</a:t>
                </a:r>
                <a:r>
                  <a:rPr lang="en-IN" baseline="0"/>
                  <a:t> purchased</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779633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accent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[1. Data Cleaning.xlsx]Pivot Tables!Income-region</c:name>
    <c:fmtId val="-1"/>
  </c:pivotSource>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IN" b="1"/>
              <a:t>Bikes purchased</a:t>
            </a:r>
            <a:r>
              <a:rPr lang="en-IN" b="1" baseline="0"/>
              <a:t> by regionwise income</a:t>
            </a:r>
            <a:endParaRPr lang="en-IN" b="1"/>
          </a:p>
        </c:rich>
      </c:tx>
      <c:layout>
        <c:manualLayout>
          <c:xMode val="edge"/>
          <c:yMode val="edge"/>
          <c:x val="0.2628764844988436"/>
          <c:y val="4.5275590551181105E-2"/>
        </c:manualLayout>
      </c:layout>
      <c:overlay val="0"/>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accent1"/>
          </a:solid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4613072035550009"/>
          <c:y val="0.14249781277340332"/>
          <c:w val="0.70329172188872446"/>
          <c:h val="0.68991761446485855"/>
        </c:manualLayout>
      </c:layout>
      <c:barChart>
        <c:barDir val="bar"/>
        <c:grouping val="clustered"/>
        <c:varyColors val="0"/>
        <c:ser>
          <c:idx val="0"/>
          <c:order val="0"/>
          <c:tx>
            <c:strRef>
              <c:f>'Pivot Tables'!$L$2:$L$3</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Tables'!$K$4:$K$7</c:f>
              <c:strCache>
                <c:ptCount val="3"/>
                <c:pt idx="0">
                  <c:v>Europe</c:v>
                </c:pt>
                <c:pt idx="1">
                  <c:v>North America</c:v>
                </c:pt>
                <c:pt idx="2">
                  <c:v>Pacific</c:v>
                </c:pt>
              </c:strCache>
            </c:strRef>
          </c:cat>
          <c:val>
            <c:numRef>
              <c:f>'Pivot Tables'!$L$4:$L$7</c:f>
              <c:numCache>
                <c:formatCode>"$"#,##0.00</c:formatCode>
                <c:ptCount val="3"/>
                <c:pt idx="0">
                  <c:v>40000</c:v>
                </c:pt>
                <c:pt idx="1">
                  <c:v>60902.777777777781</c:v>
                </c:pt>
                <c:pt idx="2">
                  <c:v>63614.457831325301</c:v>
                </c:pt>
              </c:numCache>
            </c:numRef>
          </c:val>
          <c:extLst>
            <c:ext xmlns:c16="http://schemas.microsoft.com/office/drawing/2014/chart" uri="{C3380CC4-5D6E-409C-BE32-E72D297353CC}">
              <c16:uniqueId val="{00000000-CE75-4E11-8E27-E9C8B05BFEB7}"/>
            </c:ext>
          </c:extLst>
        </c:ser>
        <c:ser>
          <c:idx val="1"/>
          <c:order val="1"/>
          <c:tx>
            <c:strRef>
              <c:f>'Pivot Tables'!$M$2:$M$3</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Tables'!$K$4:$K$7</c:f>
              <c:strCache>
                <c:ptCount val="3"/>
                <c:pt idx="0">
                  <c:v>Europe</c:v>
                </c:pt>
                <c:pt idx="1">
                  <c:v>North America</c:v>
                </c:pt>
                <c:pt idx="2">
                  <c:v>Pacific</c:v>
                </c:pt>
              </c:strCache>
            </c:strRef>
          </c:cat>
          <c:val>
            <c:numRef>
              <c:f>'Pivot Tables'!$M$4:$M$7</c:f>
              <c:numCache>
                <c:formatCode>"$"#,##0.00</c:formatCode>
                <c:ptCount val="3"/>
                <c:pt idx="0">
                  <c:v>42371.794871794875</c:v>
                </c:pt>
                <c:pt idx="1">
                  <c:v>65181.818181818184</c:v>
                </c:pt>
                <c:pt idx="2">
                  <c:v>63025.210084033613</c:v>
                </c:pt>
              </c:numCache>
            </c:numRef>
          </c:val>
          <c:extLst>
            <c:ext xmlns:c16="http://schemas.microsoft.com/office/drawing/2014/chart" uri="{C3380CC4-5D6E-409C-BE32-E72D297353CC}">
              <c16:uniqueId val="{00000001-CE75-4E11-8E27-E9C8B05BFEB7}"/>
            </c:ext>
          </c:extLst>
        </c:ser>
        <c:dLbls>
          <c:dLblPos val="outEnd"/>
          <c:showLegendKey val="0"/>
          <c:showVal val="1"/>
          <c:showCatName val="0"/>
          <c:showSerName val="0"/>
          <c:showPercent val="0"/>
          <c:showBubbleSize val="0"/>
        </c:dLbls>
        <c:gapWidth val="219"/>
        <c:axId val="454705663"/>
        <c:axId val="454706143"/>
      </c:barChart>
      <c:catAx>
        <c:axId val="45470566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4706143"/>
        <c:crosses val="autoZero"/>
        <c:auto val="1"/>
        <c:lblAlgn val="ctr"/>
        <c:lblOffset val="100"/>
        <c:noMultiLvlLbl val="0"/>
      </c:catAx>
      <c:valAx>
        <c:axId val="454706143"/>
        <c:scaling>
          <c:orientation val="minMax"/>
        </c:scaling>
        <c:delete val="0"/>
        <c:axPos val="b"/>
        <c:numFmt formatCode="&quot;$&quot;#,##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4705663"/>
        <c:crosses val="autoZero"/>
        <c:crossBetween val="between"/>
      </c:valAx>
      <c:spPr>
        <a:noFill/>
        <a:ln>
          <a:noFill/>
        </a:ln>
        <a:effectLst/>
      </c:spPr>
    </c:plotArea>
    <c:legend>
      <c:legendPos val="r"/>
      <c:layout>
        <c:manualLayout>
          <c:xMode val="edge"/>
          <c:yMode val="edge"/>
          <c:x val="0.83498349834983498"/>
          <c:y val="0.58217519685039365"/>
          <c:w val="0.1484375"/>
          <c:h val="0.2235174249052201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accent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[1. Data Cleaning.xlsx]Pivot Tables!Department, Income, Bike</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Bikes purchased by profession and income</a:t>
            </a:r>
          </a:p>
        </c:rich>
      </c:tx>
      <c:layout>
        <c:manualLayout>
          <c:xMode val="edge"/>
          <c:yMode val="edge"/>
          <c:x val="0.31776485737900728"/>
          <c:y val="4.7331583552055995E-2"/>
        </c:manualLayout>
      </c:layout>
      <c:overlay val="0"/>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accent1"/>
          </a:solid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31"/>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32"/>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33"/>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36"/>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7"/>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8"/>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9"/>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0"/>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1"/>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2"/>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3"/>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4"/>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5"/>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6"/>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7"/>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8"/>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9"/>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0"/>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1"/>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2"/>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l"/>
          <c:showLegendKey val="0"/>
          <c:showVal val="1"/>
          <c:showCatName val="0"/>
          <c:showSerName val="0"/>
          <c:showPercent val="0"/>
          <c:showBubbleSize val="0"/>
          <c:extLst>
            <c:ext xmlns:c15="http://schemas.microsoft.com/office/drawing/2012/chart" uri="{CE6537A1-D6FC-4f65-9D91-7224C49458BB}"/>
          </c:extLst>
        </c:dLbl>
      </c:pivotFmt>
      <c:pivotFmt>
        <c:idx val="53"/>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l"/>
          <c:showLegendKey val="0"/>
          <c:showVal val="1"/>
          <c:showCatName val="0"/>
          <c:showSerName val="0"/>
          <c:showPercent val="0"/>
          <c:showBubbleSize val="0"/>
          <c:extLst>
            <c:ext xmlns:c15="http://schemas.microsoft.com/office/drawing/2012/chart" uri="{CE6537A1-D6FC-4f65-9D91-7224C49458BB}"/>
          </c:extLst>
        </c:dLbl>
      </c:pivotFmt>
      <c:pivotFmt>
        <c:idx val="54"/>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l"/>
          <c:showLegendKey val="0"/>
          <c:showVal val="1"/>
          <c:showCatName val="0"/>
          <c:showSerName val="0"/>
          <c:showPercent val="0"/>
          <c:showBubbleSize val="0"/>
          <c:extLst>
            <c:ext xmlns:c15="http://schemas.microsoft.com/office/drawing/2012/chart" uri="{CE6537A1-D6FC-4f65-9D91-7224C49458BB}"/>
          </c:extLst>
        </c:dLbl>
      </c:pivotFmt>
      <c:pivotFmt>
        <c:idx val="55"/>
        <c:spPr>
          <a:solidFill>
            <a:schemeClr val="accent1"/>
          </a:solidFill>
          <a:ln>
            <a:noFill/>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6"/>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22673486149867988"/>
          <c:y val="0.15507232429279669"/>
          <c:w val="0.63739393138542777"/>
          <c:h val="0.74343394575678046"/>
        </c:manualLayout>
      </c:layout>
      <c:barChart>
        <c:barDir val="bar"/>
        <c:grouping val="clustered"/>
        <c:varyColors val="0"/>
        <c:ser>
          <c:idx val="0"/>
          <c:order val="0"/>
          <c:tx>
            <c:strRef>
              <c:f>'Pivot Tables'!$C$8:$C$9</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Tables'!$B$10:$B$15</c:f>
              <c:strCache>
                <c:ptCount val="5"/>
                <c:pt idx="0">
                  <c:v>Clerical</c:v>
                </c:pt>
                <c:pt idx="1">
                  <c:v>Management</c:v>
                </c:pt>
                <c:pt idx="2">
                  <c:v>Manual</c:v>
                </c:pt>
                <c:pt idx="3">
                  <c:v>Professional</c:v>
                </c:pt>
                <c:pt idx="4">
                  <c:v>Skilled Manual</c:v>
                </c:pt>
              </c:strCache>
            </c:strRef>
          </c:cat>
          <c:val>
            <c:numRef>
              <c:f>'Pivot Tables'!$C$10:$C$15</c:f>
              <c:numCache>
                <c:formatCode>"$"#,##0.00</c:formatCode>
                <c:ptCount val="5"/>
                <c:pt idx="0">
                  <c:v>2670000</c:v>
                </c:pt>
                <c:pt idx="1">
                  <c:v>8650000</c:v>
                </c:pt>
                <c:pt idx="2">
                  <c:v>990000</c:v>
                </c:pt>
                <c:pt idx="3">
                  <c:v>9870000</c:v>
                </c:pt>
                <c:pt idx="4">
                  <c:v>7040000</c:v>
                </c:pt>
              </c:numCache>
            </c:numRef>
          </c:val>
          <c:extLst>
            <c:ext xmlns:c16="http://schemas.microsoft.com/office/drawing/2014/chart" uri="{C3380CC4-5D6E-409C-BE32-E72D297353CC}">
              <c16:uniqueId val="{00000000-5721-44EA-8386-43A9EC922F3C}"/>
            </c:ext>
          </c:extLst>
        </c:ser>
        <c:ser>
          <c:idx val="1"/>
          <c:order val="1"/>
          <c:tx>
            <c:strRef>
              <c:f>'Pivot Tables'!$D$8:$D$9</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Tables'!$B$10:$B$15</c:f>
              <c:strCache>
                <c:ptCount val="5"/>
                <c:pt idx="0">
                  <c:v>Clerical</c:v>
                </c:pt>
                <c:pt idx="1">
                  <c:v>Management</c:v>
                </c:pt>
                <c:pt idx="2">
                  <c:v>Manual</c:v>
                </c:pt>
                <c:pt idx="3">
                  <c:v>Professional</c:v>
                </c:pt>
                <c:pt idx="4">
                  <c:v>Skilled Manual</c:v>
                </c:pt>
              </c:strCache>
            </c:strRef>
          </c:cat>
          <c:val>
            <c:numRef>
              <c:f>'Pivot Tables'!$D$10:$D$15</c:f>
              <c:numCache>
                <c:formatCode>"$"#,##0.00</c:formatCode>
                <c:ptCount val="5"/>
                <c:pt idx="0">
                  <c:v>3170000</c:v>
                </c:pt>
                <c:pt idx="1">
                  <c:v>6420000</c:v>
                </c:pt>
                <c:pt idx="2">
                  <c:v>1210000</c:v>
                </c:pt>
                <c:pt idx="3">
                  <c:v>11290000</c:v>
                </c:pt>
                <c:pt idx="4">
                  <c:v>6360000</c:v>
                </c:pt>
              </c:numCache>
            </c:numRef>
          </c:val>
          <c:extLst>
            <c:ext xmlns:c16="http://schemas.microsoft.com/office/drawing/2014/chart" uri="{C3380CC4-5D6E-409C-BE32-E72D297353CC}">
              <c16:uniqueId val="{00000001-5721-44EA-8386-43A9EC922F3C}"/>
            </c:ext>
          </c:extLst>
        </c:ser>
        <c:dLbls>
          <c:dLblPos val="outEnd"/>
          <c:showLegendKey val="0"/>
          <c:showVal val="1"/>
          <c:showCatName val="0"/>
          <c:showSerName val="0"/>
          <c:showPercent val="0"/>
          <c:showBubbleSize val="0"/>
        </c:dLbls>
        <c:gapWidth val="150"/>
        <c:axId val="1617814575"/>
        <c:axId val="1617815535"/>
      </c:barChart>
      <c:catAx>
        <c:axId val="1617814575"/>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Profession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7815535"/>
        <c:crosses val="autoZero"/>
        <c:auto val="1"/>
        <c:lblAlgn val="ctr"/>
        <c:lblOffset val="100"/>
        <c:noMultiLvlLbl val="0"/>
      </c:catAx>
      <c:valAx>
        <c:axId val="1617815535"/>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Income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quot;$&quot;#,##0.00" sourceLinked="1"/>
        <c:majorTickMark val="none"/>
        <c:minorTickMark val="none"/>
        <c:tickLblPos val="nextTo"/>
        <c:crossAx val="161781457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accent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[1. Data Cleaning.xlsx]Pivot Tables!Bikes-cars-commutes</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Bikes purchased by</a:t>
            </a:r>
            <a:r>
              <a:rPr lang="en-IN" b="1" baseline="0"/>
              <a:t> number of cars and commute distance</a:t>
            </a:r>
            <a:endParaRPr lang="en-IN" b="1"/>
          </a:p>
        </c:rich>
      </c:tx>
      <c:layout>
        <c:manualLayout>
          <c:xMode val="edge"/>
          <c:yMode val="edge"/>
          <c:x val="0.18405611642234759"/>
          <c:y val="0.11707187234732908"/>
        </c:manualLayout>
      </c:layout>
      <c:overlay val="0"/>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accent1"/>
          </a:solid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8.8739163439508106E-2"/>
          <c:y val="0.19230695622141594"/>
          <c:w val="0.89824650360829195"/>
          <c:h val="0.6899095232192527"/>
        </c:manualLayout>
      </c:layout>
      <c:barChart>
        <c:barDir val="col"/>
        <c:grouping val="clustered"/>
        <c:varyColors val="0"/>
        <c:ser>
          <c:idx val="0"/>
          <c:order val="0"/>
          <c:tx>
            <c:strRef>
              <c:f>'Pivot Tables'!$H$8:$H$9</c:f>
              <c:strCache>
                <c:ptCount val="1"/>
                <c:pt idx="0">
                  <c:v>No</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Tables'!$G$10:$G$15</c:f>
              <c:strCache>
                <c:ptCount val="5"/>
                <c:pt idx="0">
                  <c:v>0</c:v>
                </c:pt>
                <c:pt idx="1">
                  <c:v>1</c:v>
                </c:pt>
                <c:pt idx="2">
                  <c:v>2</c:v>
                </c:pt>
                <c:pt idx="3">
                  <c:v>3</c:v>
                </c:pt>
                <c:pt idx="4">
                  <c:v>4</c:v>
                </c:pt>
              </c:strCache>
            </c:strRef>
          </c:cat>
          <c:val>
            <c:numRef>
              <c:f>'Pivot Tables'!$H$10:$H$15</c:f>
              <c:numCache>
                <c:formatCode>General</c:formatCode>
                <c:ptCount val="5"/>
                <c:pt idx="0">
                  <c:v>101</c:v>
                </c:pt>
                <c:pt idx="1">
                  <c:v>118</c:v>
                </c:pt>
                <c:pt idx="2">
                  <c:v>219</c:v>
                </c:pt>
                <c:pt idx="3">
                  <c:v>53</c:v>
                </c:pt>
                <c:pt idx="4">
                  <c:v>40</c:v>
                </c:pt>
              </c:numCache>
            </c:numRef>
          </c:val>
          <c:extLst>
            <c:ext xmlns:c16="http://schemas.microsoft.com/office/drawing/2014/chart" uri="{C3380CC4-5D6E-409C-BE32-E72D297353CC}">
              <c16:uniqueId val="{00000000-A588-4830-A124-A20BAE3A1470}"/>
            </c:ext>
          </c:extLst>
        </c:ser>
        <c:ser>
          <c:idx val="1"/>
          <c:order val="1"/>
          <c:tx>
            <c:strRef>
              <c:f>'Pivot Tables'!$I$8:$I$9</c:f>
              <c:strCache>
                <c:ptCount val="1"/>
                <c:pt idx="0">
                  <c:v>Yes</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Tables'!$G$10:$G$15</c:f>
              <c:strCache>
                <c:ptCount val="5"/>
                <c:pt idx="0">
                  <c:v>0</c:v>
                </c:pt>
                <c:pt idx="1">
                  <c:v>1</c:v>
                </c:pt>
                <c:pt idx="2">
                  <c:v>2</c:v>
                </c:pt>
                <c:pt idx="3">
                  <c:v>3</c:v>
                </c:pt>
                <c:pt idx="4">
                  <c:v>4</c:v>
                </c:pt>
              </c:strCache>
            </c:strRef>
          </c:cat>
          <c:val>
            <c:numRef>
              <c:f>'Pivot Tables'!$I$10:$I$15</c:f>
              <c:numCache>
                <c:formatCode>General</c:formatCode>
                <c:ptCount val="5"/>
                <c:pt idx="0">
                  <c:v>153</c:v>
                </c:pt>
                <c:pt idx="1">
                  <c:v>159</c:v>
                </c:pt>
                <c:pt idx="2">
                  <c:v>129</c:v>
                </c:pt>
                <c:pt idx="3">
                  <c:v>33</c:v>
                </c:pt>
                <c:pt idx="4">
                  <c:v>21</c:v>
                </c:pt>
              </c:numCache>
            </c:numRef>
          </c:val>
          <c:extLst>
            <c:ext xmlns:c16="http://schemas.microsoft.com/office/drawing/2014/chart" uri="{C3380CC4-5D6E-409C-BE32-E72D297353CC}">
              <c16:uniqueId val="{00000001-A588-4830-A124-A20BAE3A1470}"/>
            </c:ext>
          </c:extLst>
        </c:ser>
        <c:dLbls>
          <c:dLblPos val="outEnd"/>
          <c:showLegendKey val="0"/>
          <c:showVal val="1"/>
          <c:showCatName val="0"/>
          <c:showSerName val="0"/>
          <c:showPercent val="0"/>
          <c:showBubbleSize val="0"/>
        </c:dLbls>
        <c:gapWidth val="219"/>
        <c:overlap val="-27"/>
        <c:axId val="405304543"/>
        <c:axId val="405305023"/>
      </c:barChart>
      <c:catAx>
        <c:axId val="40530454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5305023"/>
        <c:crosses val="autoZero"/>
        <c:auto val="1"/>
        <c:lblAlgn val="ctr"/>
        <c:lblOffset val="100"/>
        <c:noMultiLvlLbl val="0"/>
      </c:catAx>
      <c:valAx>
        <c:axId val="405305023"/>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Commute distance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530454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accent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[1. Data Cleaning.xlsx]Pivot Tables!Commute-children</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Bikes purchased by Homeowner</a:t>
            </a:r>
            <a:r>
              <a:rPr lang="en-IN" b="1" baseline="0"/>
              <a:t> with</a:t>
            </a:r>
            <a:r>
              <a:rPr lang="en-IN" b="1"/>
              <a:t> number of children</a:t>
            </a:r>
          </a:p>
        </c:rich>
      </c:tx>
      <c:layout>
        <c:manualLayout>
          <c:xMode val="edge"/>
          <c:yMode val="edge"/>
          <c:x val="0.16621640719461361"/>
          <c:y val="8.3251159025682531E-2"/>
        </c:manualLayout>
      </c:layout>
      <c:overlay val="0"/>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accent1"/>
          </a:solid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2"/>
          </a:solidFill>
          <a:ln>
            <a:noFill/>
          </a:ln>
          <a:effectLst/>
        </c:spPr>
        <c:marker>
          <c:symbol val="none"/>
        </c:marker>
      </c:pivotFmt>
      <c:pivotFmt>
        <c:idx val="9"/>
        <c:spPr>
          <a:solidFill>
            <a:schemeClr val="accent2"/>
          </a:solidFill>
          <a:ln>
            <a:noFill/>
          </a:ln>
          <a:effectLst/>
        </c:spPr>
        <c:marker>
          <c:symbol val="none"/>
        </c:marker>
      </c:pivotFmt>
      <c:pivotFmt>
        <c:idx val="10"/>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0641802766981472E-2"/>
          <c:y val="0.17560233049119722"/>
          <c:w val="0.74098650072832972"/>
          <c:h val="0.70557221774205725"/>
        </c:manualLayout>
      </c:layout>
      <c:barChart>
        <c:barDir val="col"/>
        <c:grouping val="clustered"/>
        <c:varyColors val="0"/>
        <c:ser>
          <c:idx val="0"/>
          <c:order val="0"/>
          <c:tx>
            <c:strRef>
              <c:f>'Pivot Tables'!$M$9:$M$10</c:f>
              <c:strCache>
                <c:ptCount val="1"/>
                <c:pt idx="0">
                  <c:v>No</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Tables'!$L$11:$L$17</c:f>
              <c:strCache>
                <c:ptCount val="6"/>
                <c:pt idx="0">
                  <c:v>0</c:v>
                </c:pt>
                <c:pt idx="1">
                  <c:v>1</c:v>
                </c:pt>
                <c:pt idx="2">
                  <c:v>2</c:v>
                </c:pt>
                <c:pt idx="3">
                  <c:v>3</c:v>
                </c:pt>
                <c:pt idx="4">
                  <c:v>4</c:v>
                </c:pt>
                <c:pt idx="5">
                  <c:v>5</c:v>
                </c:pt>
              </c:strCache>
            </c:strRef>
          </c:cat>
          <c:val>
            <c:numRef>
              <c:f>'Pivot Tables'!$M$11:$M$17</c:f>
              <c:numCache>
                <c:formatCode>General</c:formatCode>
                <c:ptCount val="6"/>
                <c:pt idx="0">
                  <c:v>141</c:v>
                </c:pt>
                <c:pt idx="1">
                  <c:v>34</c:v>
                </c:pt>
                <c:pt idx="2">
                  <c:v>65</c:v>
                </c:pt>
                <c:pt idx="3">
                  <c:v>42</c:v>
                </c:pt>
                <c:pt idx="4">
                  <c:v>26</c:v>
                </c:pt>
                <c:pt idx="5">
                  <c:v>21</c:v>
                </c:pt>
              </c:numCache>
            </c:numRef>
          </c:val>
          <c:extLst>
            <c:ext xmlns:c16="http://schemas.microsoft.com/office/drawing/2014/chart" uri="{C3380CC4-5D6E-409C-BE32-E72D297353CC}">
              <c16:uniqueId val="{00000000-8406-48EF-B740-27AAA3621F4B}"/>
            </c:ext>
          </c:extLst>
        </c:ser>
        <c:ser>
          <c:idx val="1"/>
          <c:order val="1"/>
          <c:tx>
            <c:strRef>
              <c:f>'Pivot Tables'!$N$9:$N$10</c:f>
              <c:strCache>
                <c:ptCount val="1"/>
                <c:pt idx="0">
                  <c:v>Yes</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Tables'!$L$11:$L$17</c:f>
              <c:strCache>
                <c:ptCount val="6"/>
                <c:pt idx="0">
                  <c:v>0</c:v>
                </c:pt>
                <c:pt idx="1">
                  <c:v>1</c:v>
                </c:pt>
                <c:pt idx="2">
                  <c:v>2</c:v>
                </c:pt>
                <c:pt idx="3">
                  <c:v>3</c:v>
                </c:pt>
                <c:pt idx="4">
                  <c:v>4</c:v>
                </c:pt>
                <c:pt idx="5">
                  <c:v>5</c:v>
                </c:pt>
              </c:strCache>
            </c:strRef>
          </c:cat>
          <c:val>
            <c:numRef>
              <c:f>'Pivot Tables'!$N$11:$N$17</c:f>
              <c:numCache>
                <c:formatCode>General</c:formatCode>
                <c:ptCount val="6"/>
                <c:pt idx="0">
                  <c:v>148</c:v>
                </c:pt>
                <c:pt idx="1">
                  <c:v>138</c:v>
                </c:pt>
                <c:pt idx="2">
                  <c:v>154</c:v>
                </c:pt>
                <c:pt idx="3">
                  <c:v>94</c:v>
                </c:pt>
                <c:pt idx="4">
                  <c:v>100</c:v>
                </c:pt>
                <c:pt idx="5">
                  <c:v>63</c:v>
                </c:pt>
              </c:numCache>
            </c:numRef>
          </c:val>
          <c:extLst>
            <c:ext xmlns:c16="http://schemas.microsoft.com/office/drawing/2014/chart" uri="{C3380CC4-5D6E-409C-BE32-E72D297353CC}">
              <c16:uniqueId val="{00000001-8406-48EF-B740-27AAA3621F4B}"/>
            </c:ext>
          </c:extLst>
        </c:ser>
        <c:dLbls>
          <c:dLblPos val="outEnd"/>
          <c:showLegendKey val="0"/>
          <c:showVal val="1"/>
          <c:showCatName val="0"/>
          <c:showSerName val="0"/>
          <c:showPercent val="0"/>
          <c:showBubbleSize val="0"/>
        </c:dLbls>
        <c:gapWidth val="219"/>
        <c:overlap val="-27"/>
        <c:axId val="439343807"/>
        <c:axId val="439327487"/>
      </c:barChart>
      <c:catAx>
        <c:axId val="43934380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Children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9327487"/>
        <c:crosses val="autoZero"/>
        <c:auto val="1"/>
        <c:lblAlgn val="ctr"/>
        <c:lblOffset val="100"/>
        <c:noMultiLvlLbl val="0"/>
      </c:catAx>
      <c:valAx>
        <c:axId val="43932748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Homeowner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9343807"/>
        <c:crosses val="autoZero"/>
        <c:crossBetween val="between"/>
      </c:valAx>
      <c:spPr>
        <a:noFill/>
        <a:ln>
          <a:noFill/>
        </a:ln>
        <a:effectLst/>
      </c:spPr>
    </c:plotArea>
    <c:legend>
      <c:legendPos val="r"/>
      <c:layout>
        <c:manualLayout>
          <c:xMode val="edge"/>
          <c:yMode val="edge"/>
          <c:x val="0.87974390692854043"/>
          <c:y val="0.45003832756886697"/>
          <c:w val="0.10696116730146157"/>
          <c:h val="0.1664728824784752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accent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[1. Data Cleaning.xlsx]Pivot Tables!Degree-commute-bike</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IN"/>
              <a:t>Bikes</a:t>
            </a:r>
            <a:r>
              <a:rPr lang="en-IN" baseline="0"/>
              <a:t> by degree and commute distance</a:t>
            </a:r>
            <a:endParaRPr lang="en-IN"/>
          </a:p>
        </c:rich>
      </c:tx>
      <c:overlay val="0"/>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accent1"/>
          </a:solid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IN"/>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dLbl>
          <c:idx val="0"/>
          <c:showLegendKey val="0"/>
          <c:showVal val="0"/>
          <c:showCatName val="0"/>
          <c:showSerName val="0"/>
          <c:showPercent val="0"/>
          <c:showBubbleSize val="0"/>
          <c:extLst>
            <c:ext xmlns:c15="http://schemas.microsoft.com/office/drawing/2012/chart" uri="{CE6537A1-D6FC-4f65-9D91-7224C49458BB}"/>
          </c:extLst>
        </c:dLbl>
      </c:pivotFmt>
      <c:pivotFmt>
        <c:idx val="4"/>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9"/>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6"/>
          </a:solidFill>
          <a:ln>
            <a:noFill/>
          </a:ln>
          <a:effectLst/>
        </c:spPr>
        <c:marker>
          <c:spPr>
            <a:solidFill>
              <a:schemeClr val="accent6"/>
            </a:solidFill>
            <a:ln w="9525">
              <a:solidFill>
                <a:schemeClr val="accent6"/>
              </a:solidFill>
              <a:round/>
            </a:ln>
            <a:effectLst/>
          </c:spPr>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6"/>
          </a:solidFill>
          <a:ln>
            <a:noFill/>
          </a:ln>
          <a:effectLst/>
        </c:spPr>
        <c:marker>
          <c:spPr>
            <a:solidFill>
              <a:schemeClr val="accent6"/>
            </a:solidFill>
            <a:ln w="9525">
              <a:solidFill>
                <a:schemeClr val="accent6"/>
              </a:solidFill>
              <a:round/>
            </a:ln>
            <a:effectLst/>
          </c:spPr>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6"/>
          </a:solidFill>
          <a:ln>
            <a:noFill/>
          </a:ln>
          <a:effectLst/>
        </c:spPr>
        <c:marker>
          <c:spPr>
            <a:solidFill>
              <a:schemeClr val="accent6"/>
            </a:solidFill>
            <a:ln w="9525">
              <a:solidFill>
                <a:schemeClr val="accent6"/>
              </a:solidFill>
              <a:round/>
            </a:ln>
            <a:effectLst/>
          </c:spPr>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9"/>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2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2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6"/>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6"/>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6"/>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6"/>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6"/>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1"/>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2"/>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3"/>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6"/>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7"/>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8"/>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0"/>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1"/>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2"/>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3"/>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4"/>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5"/>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6"/>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7"/>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0653090300471334"/>
          <c:y val="0.2594662638469285"/>
          <c:w val="0.7371631411686187"/>
          <c:h val="0.5436972191164926"/>
        </c:manualLayout>
      </c:layout>
      <c:barChart>
        <c:barDir val="col"/>
        <c:grouping val="clustered"/>
        <c:varyColors val="0"/>
        <c:ser>
          <c:idx val="0"/>
          <c:order val="0"/>
          <c:tx>
            <c:strRef>
              <c:f>'Pivot Tables'!$E$19:$E$20</c:f>
              <c:strCache>
                <c:ptCount val="1"/>
                <c:pt idx="0">
                  <c:v>0-1 Miles</c:v>
                </c:pt>
              </c:strCache>
            </c:strRef>
          </c:tx>
          <c:spPr>
            <a:solidFill>
              <a:schemeClr val="accent6"/>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'Pivot Tables'!$D$21:$D$26</c:f>
              <c:strCache>
                <c:ptCount val="5"/>
                <c:pt idx="0">
                  <c:v>Bachelors</c:v>
                </c:pt>
                <c:pt idx="1">
                  <c:v>Graduate Degree</c:v>
                </c:pt>
                <c:pt idx="2">
                  <c:v>High School</c:v>
                </c:pt>
                <c:pt idx="3">
                  <c:v>Partial College</c:v>
                </c:pt>
                <c:pt idx="4">
                  <c:v>Partial High School</c:v>
                </c:pt>
              </c:strCache>
            </c:strRef>
          </c:cat>
          <c:val>
            <c:numRef>
              <c:f>'Pivot Tables'!$E$21:$E$26</c:f>
              <c:numCache>
                <c:formatCode>General</c:formatCode>
                <c:ptCount val="5"/>
                <c:pt idx="0">
                  <c:v>133</c:v>
                </c:pt>
                <c:pt idx="1">
                  <c:v>93</c:v>
                </c:pt>
                <c:pt idx="2">
                  <c:v>36</c:v>
                </c:pt>
                <c:pt idx="3">
                  <c:v>87</c:v>
                </c:pt>
                <c:pt idx="4">
                  <c:v>29</c:v>
                </c:pt>
              </c:numCache>
            </c:numRef>
          </c:val>
          <c:extLst>
            <c:ext xmlns:c16="http://schemas.microsoft.com/office/drawing/2014/chart" uri="{C3380CC4-5D6E-409C-BE32-E72D297353CC}">
              <c16:uniqueId val="{00000000-CCBE-4F27-A4BC-4EFE10992354}"/>
            </c:ext>
          </c:extLst>
        </c:ser>
        <c:ser>
          <c:idx val="1"/>
          <c:order val="1"/>
          <c:tx>
            <c:strRef>
              <c:f>'Pivot Tables'!$F$19:$F$20</c:f>
              <c:strCache>
                <c:ptCount val="1"/>
                <c:pt idx="0">
                  <c:v>10+ Miles</c:v>
                </c:pt>
              </c:strCache>
            </c:strRef>
          </c:tx>
          <c:spPr>
            <a:solidFill>
              <a:schemeClr val="accent5"/>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'Pivot Tables'!$D$21:$D$26</c:f>
              <c:strCache>
                <c:ptCount val="5"/>
                <c:pt idx="0">
                  <c:v>Bachelors</c:v>
                </c:pt>
                <c:pt idx="1">
                  <c:v>Graduate Degree</c:v>
                </c:pt>
                <c:pt idx="2">
                  <c:v>High School</c:v>
                </c:pt>
                <c:pt idx="3">
                  <c:v>Partial College</c:v>
                </c:pt>
                <c:pt idx="4">
                  <c:v>Partial High School</c:v>
                </c:pt>
              </c:strCache>
            </c:strRef>
          </c:cat>
          <c:val>
            <c:numRef>
              <c:f>'Pivot Tables'!$F$21:$F$26</c:f>
              <c:numCache>
                <c:formatCode>General</c:formatCode>
                <c:ptCount val="5"/>
                <c:pt idx="0">
                  <c:v>52</c:v>
                </c:pt>
                <c:pt idx="1">
                  <c:v>10</c:v>
                </c:pt>
                <c:pt idx="2">
                  <c:v>21</c:v>
                </c:pt>
                <c:pt idx="3">
                  <c:v>21</c:v>
                </c:pt>
                <c:pt idx="4">
                  <c:v>9</c:v>
                </c:pt>
              </c:numCache>
            </c:numRef>
          </c:val>
          <c:extLst>
            <c:ext xmlns:c16="http://schemas.microsoft.com/office/drawing/2014/chart" uri="{C3380CC4-5D6E-409C-BE32-E72D297353CC}">
              <c16:uniqueId val="{00000001-CCBE-4F27-A4BC-4EFE10992354}"/>
            </c:ext>
          </c:extLst>
        </c:ser>
        <c:ser>
          <c:idx val="2"/>
          <c:order val="2"/>
          <c:tx>
            <c:strRef>
              <c:f>'Pivot Tables'!$G$19:$G$20</c:f>
              <c:strCache>
                <c:ptCount val="1"/>
                <c:pt idx="0">
                  <c:v>1-2 Miles</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'Pivot Tables'!$D$21:$D$26</c:f>
              <c:strCache>
                <c:ptCount val="5"/>
                <c:pt idx="0">
                  <c:v>Bachelors</c:v>
                </c:pt>
                <c:pt idx="1">
                  <c:v>Graduate Degree</c:v>
                </c:pt>
                <c:pt idx="2">
                  <c:v>High School</c:v>
                </c:pt>
                <c:pt idx="3">
                  <c:v>Partial College</c:v>
                </c:pt>
                <c:pt idx="4">
                  <c:v>Partial High School</c:v>
                </c:pt>
              </c:strCache>
            </c:strRef>
          </c:cat>
          <c:val>
            <c:numRef>
              <c:f>'Pivot Tables'!$G$21:$G$26</c:f>
              <c:numCache>
                <c:formatCode>General</c:formatCode>
                <c:ptCount val="5"/>
                <c:pt idx="0">
                  <c:v>32</c:v>
                </c:pt>
                <c:pt idx="1">
                  <c:v>26</c:v>
                </c:pt>
                <c:pt idx="2">
                  <c:v>38</c:v>
                </c:pt>
                <c:pt idx="3">
                  <c:v>61</c:v>
                </c:pt>
                <c:pt idx="4">
                  <c:v>19</c:v>
                </c:pt>
              </c:numCache>
            </c:numRef>
          </c:val>
          <c:extLst>
            <c:ext xmlns:c16="http://schemas.microsoft.com/office/drawing/2014/chart" uri="{C3380CC4-5D6E-409C-BE32-E72D297353CC}">
              <c16:uniqueId val="{00000002-CCBE-4F27-A4BC-4EFE10992354}"/>
            </c:ext>
          </c:extLst>
        </c:ser>
        <c:ser>
          <c:idx val="3"/>
          <c:order val="3"/>
          <c:tx>
            <c:strRef>
              <c:f>'Pivot Tables'!$H$19:$H$20</c:f>
              <c:strCache>
                <c:ptCount val="1"/>
                <c:pt idx="0">
                  <c:v>2-5 Miles</c:v>
                </c:pt>
              </c:strCache>
            </c:strRef>
          </c:tx>
          <c:spPr>
            <a:solidFill>
              <a:schemeClr val="accent6">
                <a:lumMod val="600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'Pivot Tables'!$D$21:$D$26</c:f>
              <c:strCache>
                <c:ptCount val="5"/>
                <c:pt idx="0">
                  <c:v>Bachelors</c:v>
                </c:pt>
                <c:pt idx="1">
                  <c:v>Graduate Degree</c:v>
                </c:pt>
                <c:pt idx="2">
                  <c:v>High School</c:v>
                </c:pt>
                <c:pt idx="3">
                  <c:v>Partial College</c:v>
                </c:pt>
                <c:pt idx="4">
                  <c:v>Partial High School</c:v>
                </c:pt>
              </c:strCache>
            </c:strRef>
          </c:cat>
          <c:val>
            <c:numRef>
              <c:f>'Pivot Tables'!$H$21:$H$26</c:f>
              <c:numCache>
                <c:formatCode>General</c:formatCode>
                <c:ptCount val="5"/>
                <c:pt idx="0">
                  <c:v>62</c:v>
                </c:pt>
                <c:pt idx="1">
                  <c:v>29</c:v>
                </c:pt>
                <c:pt idx="2">
                  <c:v>29</c:v>
                </c:pt>
                <c:pt idx="3">
                  <c:v>40</c:v>
                </c:pt>
                <c:pt idx="4">
                  <c:v>2</c:v>
                </c:pt>
              </c:numCache>
            </c:numRef>
          </c:val>
          <c:extLst>
            <c:ext xmlns:c16="http://schemas.microsoft.com/office/drawing/2014/chart" uri="{C3380CC4-5D6E-409C-BE32-E72D297353CC}">
              <c16:uniqueId val="{00000003-CCBE-4F27-A4BC-4EFE10992354}"/>
            </c:ext>
          </c:extLst>
        </c:ser>
        <c:ser>
          <c:idx val="4"/>
          <c:order val="4"/>
          <c:tx>
            <c:strRef>
              <c:f>'Pivot Tables'!$I$19:$I$20</c:f>
              <c:strCache>
                <c:ptCount val="1"/>
                <c:pt idx="0">
                  <c:v>5-10 Miles</c:v>
                </c:pt>
              </c:strCache>
            </c:strRef>
          </c:tx>
          <c:spPr>
            <a:solidFill>
              <a:schemeClr val="accent5">
                <a:lumMod val="600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'Pivot Tables'!$D$21:$D$26</c:f>
              <c:strCache>
                <c:ptCount val="5"/>
                <c:pt idx="0">
                  <c:v>Bachelors</c:v>
                </c:pt>
                <c:pt idx="1">
                  <c:v>Graduate Degree</c:v>
                </c:pt>
                <c:pt idx="2">
                  <c:v>High School</c:v>
                </c:pt>
                <c:pt idx="3">
                  <c:v>Partial College</c:v>
                </c:pt>
                <c:pt idx="4">
                  <c:v>Partial High School</c:v>
                </c:pt>
              </c:strCache>
            </c:strRef>
          </c:cat>
          <c:val>
            <c:numRef>
              <c:f>'Pivot Tables'!$I$21:$I$26</c:f>
              <c:numCache>
                <c:formatCode>General</c:formatCode>
                <c:ptCount val="5"/>
                <c:pt idx="0">
                  <c:v>32</c:v>
                </c:pt>
                <c:pt idx="1">
                  <c:v>17</c:v>
                </c:pt>
                <c:pt idx="2">
                  <c:v>60</c:v>
                </c:pt>
                <c:pt idx="3">
                  <c:v>69</c:v>
                </c:pt>
                <c:pt idx="4">
                  <c:v>19</c:v>
                </c:pt>
              </c:numCache>
            </c:numRef>
          </c:val>
          <c:extLst>
            <c:ext xmlns:c16="http://schemas.microsoft.com/office/drawing/2014/chart" uri="{C3380CC4-5D6E-409C-BE32-E72D297353CC}">
              <c16:uniqueId val="{00000004-CCBE-4F27-A4BC-4EFE10992354}"/>
            </c:ext>
          </c:extLst>
        </c:ser>
        <c:dLbls>
          <c:dLblPos val="outEnd"/>
          <c:showLegendKey val="0"/>
          <c:showVal val="1"/>
          <c:showCatName val="0"/>
          <c:showSerName val="0"/>
          <c:showPercent val="0"/>
          <c:showBubbleSize val="0"/>
        </c:dLbls>
        <c:gapWidth val="150"/>
        <c:axId val="1170043039"/>
        <c:axId val="1170043999"/>
      </c:barChart>
      <c:catAx>
        <c:axId val="1170043039"/>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DEGREE</a:t>
                </a:r>
              </a:p>
            </c:rich>
          </c:tx>
          <c:layout>
            <c:manualLayout>
              <c:xMode val="edge"/>
              <c:yMode val="edge"/>
              <c:x val="0.4369110481743142"/>
              <c:y val="0.90677974165615982"/>
            </c:manualLayout>
          </c:layout>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170043999"/>
        <c:crosses val="autoZero"/>
        <c:auto val="1"/>
        <c:lblAlgn val="ctr"/>
        <c:lblOffset val="100"/>
        <c:noMultiLvlLbl val="0"/>
      </c:catAx>
      <c:valAx>
        <c:axId val="1170043999"/>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BIKES PURCHASED</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0043039"/>
        <c:crosses val="autoZero"/>
        <c:crossBetween val="between"/>
      </c:valAx>
      <c:spPr>
        <a:noFill/>
        <a:ln>
          <a:noFill/>
        </a:ln>
        <a:effectLst/>
      </c:spPr>
    </c:plotArea>
    <c:legend>
      <c:legendPos val="r"/>
      <c:layout>
        <c:manualLayout>
          <c:xMode val="edge"/>
          <c:yMode val="edge"/>
          <c:x val="0.87327364711822086"/>
          <c:y val="0.40828384757881359"/>
          <c:w val="0.11460064527507184"/>
          <c:h val="0.2577955712592812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accent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12</Pages>
  <Words>1882</Words>
  <Characters>10734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Chakraborty</dc:creator>
  <cp:keywords/>
  <dc:description/>
  <cp:lastModifiedBy>Tathagata Chakraborty</cp:lastModifiedBy>
  <cp:revision>57</cp:revision>
  <dcterms:created xsi:type="dcterms:W3CDTF">2025-11-18T11:26:00Z</dcterms:created>
  <dcterms:modified xsi:type="dcterms:W3CDTF">2025-11-19T07:17:00Z</dcterms:modified>
</cp:coreProperties>
</file>