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93641" cy="345772"/>
            <wp:effectExtent b="0" l="0" r="0" t="0"/>
            <wp:docPr descr="Newton | Centro Universitário" id="1" name="image1.png"/>
            <a:graphic>
              <a:graphicData uri="http://schemas.openxmlformats.org/drawingml/2006/picture">
                <pic:pic>
                  <pic:nvPicPr>
                    <pic:cNvPr descr="Newton | Centro Universitári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4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spacing w:after="0" w:before="40" w:line="360" w:lineRule="auto"/>
        <w:ind w:left="-709" w:right="-143" w:firstLine="0"/>
        <w:jc w:val="center"/>
        <w:rPr>
          <w:i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35"/>
        </w:tabs>
        <w:spacing w:after="200" w:line="276" w:lineRule="auto"/>
        <w:ind w:left="-709" w:right="-143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 SIMULADOR DE</w:t>
      </w:r>
      <w:r w:rsidDel="00000000" w:rsidR="00000000" w:rsidRPr="00000000">
        <w:rPr>
          <w:b w:val="1"/>
          <w:sz w:val="28"/>
          <w:szCs w:val="28"/>
          <w:rtl w:val="0"/>
        </w:rPr>
        <w:t xml:space="preserve"> REDE SOCIAL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5"/>
        <w:spacing w:after="0" w:before="40" w:line="360" w:lineRule="auto"/>
        <w:ind w:left="-709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spacing w:after="0" w:before="40" w:line="360" w:lineRule="auto"/>
        <w:ind w:left="-709" w:firstLine="0"/>
        <w:rPr>
          <w:i w:val="1"/>
          <w:color w:val="000000"/>
          <w:sz w:val="24"/>
          <w:szCs w:val="24"/>
        </w:rPr>
      </w:pPr>
      <w:bookmarkStart w:colFirst="0" w:colLast="0" w:name="_72npnyivg0jr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10" w:tblpY="20.7275390625"/>
        <w:tblW w:w="8895.0" w:type="dxa"/>
        <w:jc w:val="left"/>
        <w:tblInd w:w="-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3420"/>
        <w:gridCol w:w="4110"/>
        <w:tblGridChange w:id="0">
          <w:tblGrid>
            <w:gridCol w:w="1365"/>
            <w:gridCol w:w="3420"/>
            <w:gridCol w:w="411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12118181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Edson De Salles Junior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junior111edson@outlook.com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12119065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Pedro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nunesp665@outlook.com.br</w:t>
            </w:r>
          </w:p>
        </w:tc>
      </w:tr>
      <w:tr>
        <w:trPr>
          <w:cantSplit w:val="0"/>
          <w:trHeight w:val="475.92529296875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12118907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Fernanda Rocha da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contato.fernandaroc@gmail.com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12119217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Rafael Marques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rafaelmarques1590@gmail.com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João Paulo Carneiro Aramuni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Michelle Hanne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93641" cy="345772"/>
            <wp:effectExtent b="0" l="0" r="0" t="0"/>
            <wp:docPr descr="Newton | Centro Universitário" id="6" name="image1.png"/>
            <a:graphic>
              <a:graphicData uri="http://schemas.openxmlformats.org/drawingml/2006/picture">
                <pic:pic>
                  <pic:nvPicPr>
                    <pic:cNvPr descr="Newton | Centro Universitári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4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4252"/>
          <w:tab w:val="right" w:leader="none" w:pos="8504"/>
        </w:tabs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360" w:lineRule="auto"/>
        <w:ind w:left="68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no desenvolvimento de um Mini Simulador de Rede Social, proporcionando o cadastro de usuários, gerenciamento de contatos e envio de mensagens. Iniciamos o desenvolvimento em 05/11/23, seguindo as diretrizes fornecidas pelos professores João Paulo Aramuni e Michelle Hanne.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ESTRUTURA DE DADOS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por utilizar estruturas de dados dinâmicas, para acomodar um número indefinido de entradas. A classe “usuario” representa cada usuário, contendo atributos como nome, e-mail, senha, e uma lista dinâmica de contatos.</w:t>
      </w:r>
    </w:p>
    <w:p w:rsidR="00000000" w:rsidDel="00000000" w:rsidP="00000000" w:rsidRDefault="00000000" w:rsidRPr="00000000" w14:paraId="00000042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nvys1jy2rt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txca727vaid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360" w:lineRule="auto"/>
        <w:ind w:lef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Foram utilizadas a classe abstrata ”Pessoa”, que é herdada por usuário, garantindo a reutilização de código. A interface Autenticavel foi implementada para gerenciar a autenticação. O polimorfismo foi utilizado nas operações de adicionar e remover amigos, permitindo flexibilidade com diferentes tipos de usuários. Além disso, foi aplicado o padrão  Singleton para a classe RedeSocial, com o objetivo de instanciar o sistema em execução apenas uma única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l7iy8pu6kd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ou258unp57d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yq5luof4m0i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7zey0d723pj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93641" cy="345772"/>
            <wp:effectExtent b="0" l="0" r="0" t="0"/>
            <wp:docPr descr="Newton | Centro Universitário" id="3" name="image1.png"/>
            <a:graphic>
              <a:graphicData uri="http://schemas.openxmlformats.org/drawingml/2006/picture">
                <pic:pic>
                  <pic:nvPicPr>
                    <pic:cNvPr descr="Newton | Centro Universitári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4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360" w:lineRule="auto"/>
        <w:ind w:lef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4 UML- 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classe abaixo ilustra a estrutura do projeto, destacando as principais classes e relacionamentos.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5124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741" l="10465" r="8139" t="1703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360" w:lineRule="auto"/>
        <w:ind w:left="68" w:firstLine="0"/>
        <w:jc w:val="both"/>
        <w:rPr>
          <w:b w:val="1"/>
          <w:sz w:val="24"/>
          <w:szCs w:val="24"/>
        </w:rPr>
      </w:pPr>
      <w:bookmarkStart w:colFirst="0" w:colLast="0" w:name="_kwbmfy7bq56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360" w:lineRule="auto"/>
        <w:ind w:left="68" w:firstLine="0"/>
        <w:jc w:val="both"/>
        <w:rPr/>
      </w:pPr>
      <w:bookmarkStart w:colFirst="0" w:colLast="0" w:name="_ts8qag9k8sv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93641" cy="345772"/>
            <wp:effectExtent b="0" l="0" r="0" t="0"/>
            <wp:docPr descr="Newton | Centro Universitário" id="2" name="image1.png"/>
            <a:graphic>
              <a:graphicData uri="http://schemas.openxmlformats.org/drawingml/2006/picture">
                <pic:pic>
                  <pic:nvPicPr>
                    <pic:cNvPr descr="Newton | Centro Universitári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4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360" w:lineRule="auto"/>
        <w:ind w:left="68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5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o banco de dados PostgreSQLSQL para armazenar informações sobre usuários e suas relações de amizade. Configuramos a conexão utilizando JDBC.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="360" w:lineRule="auto"/>
        <w:ind w:left="68" w:firstLine="0"/>
        <w:jc w:val="both"/>
        <w:rPr>
          <w:b w:val="1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6 INTERFACE GRÁFICA</w:t>
      </w:r>
    </w:p>
    <w:p w:rsidR="00000000" w:rsidDel="00000000" w:rsidP="00000000" w:rsidRDefault="00000000" w:rsidRPr="00000000" w14:paraId="00000062">
      <w:pPr>
        <w:spacing w:after="240" w:line="360" w:lineRule="auto"/>
        <w:ind w:left="68" w:firstLine="0"/>
        <w:jc w:val="both"/>
        <w:rPr>
          <w:sz w:val="24"/>
          <w:szCs w:val="24"/>
        </w:rPr>
      </w:pPr>
      <w:bookmarkStart w:colFirst="0" w:colLast="0" w:name="_x21q0y5utcne" w:id="11"/>
      <w:bookmarkEnd w:id="11"/>
      <w:r w:rsidDel="00000000" w:rsidR="00000000" w:rsidRPr="00000000">
        <w:rPr>
          <w:sz w:val="24"/>
          <w:szCs w:val="24"/>
          <w:rtl w:val="0"/>
        </w:rPr>
        <w:t xml:space="preserve">Desenvolvemos uma interface simples, utilizando bibliotecas gráficas em Java, incluindo páginas para login, cadastro, feed de notícias, mensagens, e gerenciamento de amigos. Utilizamos CSS para estilizar e a linguagem JavaScript para interatividade.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360" w:lineRule="auto"/>
        <w:ind w:left="68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7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Destacamos a importância do uso de padrões de projeto para manter o código modular e de fácil manutenção. Este relatório resume o trabalho realizado na implementação do Mini Simulador de Rede Social. O projeto proporcionou uma compreensão aprofundada de conceitos fundamentais de programação em Java, desenvolvimento web, e integração de frontend e backend.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360" w:lineRule="auto"/>
        <w:ind w:lef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8 DIFICULDADES E CONSIDERAÇÕES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Enfrentamos desafios durante o desenvolvimento, principalmente na integração entre frontend e backend, na fase inicial da configuração do ambiente, e na implementação com o banco de dados, mas conseguimos superar os obstáculos com colaboração e pesquisa. As funcionalidades de adicionar e remover contatos foram implementadas com sucesso. O trabalho em grupo permitiu uma distribuição eficiente das tarefas, resultando em uma implementação coesa.</w:t>
      </w:r>
    </w:p>
    <w:p w:rsidR="00000000" w:rsidDel="00000000" w:rsidP="00000000" w:rsidRDefault="00000000" w:rsidRPr="00000000" w14:paraId="0000006B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21e2vuf26rl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jpogbq6z7et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93641" cy="345772"/>
            <wp:effectExtent b="0" l="0" r="0" t="0"/>
            <wp:docPr descr="Newton | Centro Universitário" id="5" name="image1.png"/>
            <a:graphic>
              <a:graphicData uri="http://schemas.openxmlformats.org/drawingml/2006/picture">
                <pic:pic>
                  <pic:nvPicPr>
                    <pic:cNvPr descr="Newton | Centro Universitári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4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360" w:lineRule="auto"/>
        <w:ind w:lef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9 INSTRUÇÕES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executar a aplicação, é necessário seguir os seguintes passos: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o ambiente de desenvolvimento com JDK, IDE Java e servidor web (Apache Tomcat).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novo projeto Java no IDE.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Dividir o projeto em pacotes e configurar o sistema de construção (Maven ou Gradle).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Escolher e configurar o banco de dados (MySQL ou PostgreSQL) utilizando JDBC ou Hibernate.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as classes Java para representar usuários, amigos e mensagens.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as funcionalidades de registro, autenticação, gerenciamento de amigos e envio de mensagens.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servlets ou frameworks web (como Spring MVC) para manipular solicitações HTTP.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páginas HTML para a interface do usuário, estilizando-as com CSS e adicionando interatividade com JavaScript.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chamadas assíncronas entre o frontend e o backend para enviar dados e receber atualizações.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testes unitários para as principais funcionalidades e testar a integração entre frontend e backend.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Implantar a aplicação em um servidor web, como o Apache Tomcat.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medidas de segurança, como hashing de senhas e prevenção contra injeções SQL.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360" w:lineRule="auto"/>
        <w:ind w:lef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10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utilizadas as seguintes fontes e referências para realização do trabalho: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OPENAI. ChatGPT. Disponível em: &lt;https://chat.openai.com&gt;. Acesso em 5 de novembro de 2023;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ORACLE. Documentação Oracle. Disponível em: &lt;https://docs.oracle.com&gt;. Acesso em 5 de novembro de 2023;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ARAMUNI, João Paulo. Repositório no GitHub. Disponível em: &lt;https://github.com/joaopauloaramuni&gt;. Acessado em 18 de novembro de 2023;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MIHANNE. Repositório no GitHub. Disponível em: &lt;https://github.com/mihanne&gt;. Acesso em 18 de novembro de 2023.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