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3F" w:rsidRPr="0036523F" w:rsidRDefault="0036523F" w:rsidP="0036523F">
      <w:pPr>
        <w:numPr>
          <w:ilvl w:val="0"/>
          <w:numId w:val="6"/>
        </w:numPr>
        <w:shd w:val="clear" w:color="auto" w:fill="FFFFFF"/>
        <w:spacing w:before="100" w:beforeAutospacing="1" w:after="192"/>
        <w:ind w:left="384"/>
        <w:rPr>
          <w:rFonts w:eastAsia="Times New Roman" w:cstheme="minorHAnsi"/>
          <w:color w:val="202122"/>
          <w:szCs w:val="21"/>
          <w:lang w:val="en-GB"/>
        </w:rPr>
      </w:pPr>
      <w:r w:rsidRPr="0036523F">
        <w:rPr>
          <w:rFonts w:eastAsia="Times New Roman" w:cstheme="minorHAnsi"/>
          <w:color w:val="202122"/>
          <w:szCs w:val="21"/>
          <w:lang w:val="en-GB"/>
        </w:rPr>
        <w:t>A manifold is a topological space that near each point resembles Euclidean space.</w:t>
      </w:r>
    </w:p>
    <w:p w:rsidR="0036523F" w:rsidRDefault="0036523F" w:rsidP="006A21E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lang w:val="en-GB"/>
        </w:rPr>
      </w:pPr>
    </w:p>
    <w:p w:rsidR="006A21EE" w:rsidRDefault="006A21EE" w:rsidP="006A21E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 xml:space="preserve">Uniform Manifold Approximation and Projection (UMAP) is a dimension reduction technique that can be used for visualisation similarly to t-SNE, but also for general non-linear dimension reduction. The algorithm is founded on three assumptions about the </w:t>
      </w:r>
      <w:r w:rsidR="002D4983" w:rsidRPr="003C062D">
        <w:rPr>
          <w:rFonts w:eastAsia="Times New Roman" w:cstheme="minorHAnsi"/>
          <w:color w:val="404040"/>
          <w:lang w:val="en-GB"/>
        </w:rPr>
        <w:t>data:</w:t>
      </w:r>
    </w:p>
    <w:p w:rsidR="006A21EE" w:rsidRPr="006A21EE" w:rsidRDefault="006A21EE" w:rsidP="006A21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The data is uniformly distributed on Riemannian manifold;</w:t>
      </w:r>
    </w:p>
    <w:p w:rsidR="006A21EE" w:rsidRPr="006A21EE" w:rsidRDefault="006A21EE" w:rsidP="006A21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The Riemannian metric is locally constant (or can be approximated as such);</w:t>
      </w:r>
    </w:p>
    <w:p w:rsidR="006A21EE" w:rsidRDefault="006A21EE" w:rsidP="006A21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The manifold is locally connected.</w:t>
      </w:r>
      <w:r w:rsidR="008062EC" w:rsidRPr="003C062D">
        <w:rPr>
          <w:rFonts w:eastAsia="Times New Roman" w:cstheme="minorHAnsi"/>
          <w:color w:val="404040"/>
          <w:lang w:val="en-GB"/>
        </w:rPr>
        <w:t xml:space="preserve"> (No isolated points)</w:t>
      </w:r>
    </w:p>
    <w:p w:rsidR="002D4983" w:rsidRDefault="006A21EE" w:rsidP="002D4983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From these assumptions it is possible to model the manifold with a fuzzy topological structure. The embedding is found by searching for a low dimensional projection of the data that has the closest possible equivalent fuzzy topological structure.</w:t>
      </w:r>
    </w:p>
    <w:p w:rsidR="003C062D" w:rsidRDefault="002D4983" w:rsidP="003C062D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 w:rsidRPr="003C062D">
        <w:rPr>
          <w:rFonts w:eastAsia="Times New Roman" w:cstheme="minorHAnsi"/>
          <w:color w:val="404040"/>
          <w:lang w:val="en-GB"/>
        </w:rPr>
        <w:t xml:space="preserve">Maths behind that </w:t>
      </w:r>
      <w:proofErr w:type="gramStart"/>
      <w:r w:rsidRPr="003C062D">
        <w:rPr>
          <w:rFonts w:eastAsia="Times New Roman" w:cstheme="minorHAnsi"/>
          <w:color w:val="404040"/>
          <w:lang w:val="en-GB"/>
        </w:rPr>
        <w:t>algorithm</w:t>
      </w:r>
      <w:r w:rsidR="001F638A" w:rsidRPr="003C062D">
        <w:rPr>
          <w:rFonts w:eastAsia="Times New Roman" w:cstheme="minorHAnsi"/>
          <w:color w:val="404040"/>
          <w:lang w:val="en-GB"/>
        </w:rPr>
        <w:t xml:space="preserve"> :</w:t>
      </w:r>
      <w:proofErr w:type="gramEnd"/>
      <w:r w:rsidR="001F638A" w:rsidRPr="003C062D">
        <w:rPr>
          <w:rFonts w:eastAsia="Times New Roman" w:cstheme="minorHAnsi"/>
          <w:color w:val="404040"/>
          <w:lang w:val="en-GB"/>
        </w:rPr>
        <w:t xml:space="preserve"> </w:t>
      </w:r>
    </w:p>
    <w:p w:rsidR="002D4983" w:rsidRDefault="002D4983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proofErr w:type="gramStart"/>
      <w:r w:rsidRPr="003C062D">
        <w:rPr>
          <w:rFonts w:cstheme="minorHAnsi"/>
          <w:color w:val="404040"/>
          <w:shd w:val="clear" w:color="auto" w:fill="FCFCFC"/>
          <w:lang w:val="en-GB"/>
        </w:rPr>
        <w:t>algebraic</w:t>
      </w:r>
      <w:proofErr w:type="gramEnd"/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 topology, Riemannian geometry, fuzzy logic</w:t>
      </w:r>
    </w:p>
    <w:p w:rsidR="003C062D" w:rsidRPr="000B22E3" w:rsidRDefault="003C062D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</w:rPr>
      </w:pPr>
    </w:p>
    <w:p w:rsidR="003C062D" w:rsidRPr="003C062D" w:rsidRDefault="003C062D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Video </w:t>
      </w:r>
      <w:r w:rsidR="00113218">
        <w:rPr>
          <w:rFonts w:cstheme="minorHAnsi"/>
          <w:color w:val="404040"/>
          <w:shd w:val="clear" w:color="auto" w:fill="FCFCFC"/>
          <w:lang w:val="en-GB"/>
        </w:rPr>
        <w:t>(</w:t>
      </w:r>
      <w:r w:rsidR="00113218" w:rsidRPr="00113218">
        <w:rPr>
          <w:rFonts w:cstheme="minorHAnsi"/>
          <w:color w:val="404040"/>
          <w:shd w:val="clear" w:color="auto" w:fill="FCFCFC"/>
          <w:lang w:val="en-GB"/>
        </w:rPr>
        <w:t>https://www.youtube.com/watch?v=nq6iPZVUxZU</w:t>
      </w:r>
      <w:r w:rsidR="00113218">
        <w:rPr>
          <w:rFonts w:cstheme="minorHAnsi"/>
          <w:color w:val="404040"/>
          <w:shd w:val="clear" w:color="auto" w:fill="FCFCFC"/>
          <w:lang w:val="en-GB"/>
        </w:rPr>
        <w:t>)</w:t>
      </w: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: </w:t>
      </w:r>
    </w:p>
    <w:p w:rsidR="003C062D" w:rsidRDefault="003C062D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UMAP is </w:t>
      </w:r>
      <w:r>
        <w:rPr>
          <w:rFonts w:cstheme="minorHAnsi"/>
          <w:color w:val="404040"/>
          <w:shd w:val="clear" w:color="auto" w:fill="FCFCFC"/>
          <w:lang w:val="en-GB"/>
        </w:rPr>
        <w:t>based on Neighbour Graphs Techniques (state-of-the-art technique for neighbour graphs techniques is t-</w:t>
      </w:r>
      <w:proofErr w:type="gramStart"/>
      <w:r>
        <w:rPr>
          <w:rFonts w:cstheme="minorHAnsi"/>
          <w:color w:val="404040"/>
          <w:shd w:val="clear" w:color="auto" w:fill="FCFCFC"/>
          <w:lang w:val="en-GB"/>
        </w:rPr>
        <w:t>SNE :</w:t>
      </w:r>
      <w:proofErr w:type="gramEnd"/>
      <w:r>
        <w:rPr>
          <w:rFonts w:cstheme="minorHAnsi"/>
          <w:color w:val="404040"/>
          <w:shd w:val="clear" w:color="auto" w:fill="FCFCFC"/>
          <w:lang w:val="en-GB"/>
        </w:rPr>
        <w:t xml:space="preserve"> capture local structures rather than global structure of the data)</w:t>
      </w:r>
      <w:r w:rsidR="00E36929">
        <w:rPr>
          <w:rFonts w:cstheme="minorHAnsi"/>
          <w:color w:val="404040"/>
          <w:shd w:val="clear" w:color="auto" w:fill="FCFCFC"/>
          <w:lang w:val="en-GB"/>
        </w:rPr>
        <w:t xml:space="preserve"> but can also capture global and local structure of the data.</w:t>
      </w:r>
    </w:p>
    <w:p w:rsidR="00336A45" w:rsidRPr="00336A45" w:rsidRDefault="00336A45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</w:rPr>
      </w:pPr>
      <w:r w:rsidRPr="00336A45">
        <w:rPr>
          <w:rFonts w:cstheme="minorHAnsi"/>
          <w:color w:val="404040"/>
          <w:shd w:val="clear" w:color="auto" w:fill="FCFCFC"/>
        </w:rPr>
        <w:t xml:space="preserve">UMAP est basée sur des techniques de </w:t>
      </w:r>
      <w:r>
        <w:rPr>
          <w:rFonts w:cstheme="minorHAnsi"/>
          <w:color w:val="404040"/>
          <w:shd w:val="clear" w:color="auto" w:fill="FCFCFC"/>
        </w:rPr>
        <w:t>Graphe de voisins (</w:t>
      </w:r>
      <w:proofErr w:type="spellStart"/>
      <w:r w:rsidRPr="00336A45">
        <w:rPr>
          <w:rFonts w:cstheme="minorHAnsi"/>
          <w:color w:val="404040"/>
          <w:shd w:val="clear" w:color="auto" w:fill="FCFCFC"/>
        </w:rPr>
        <w:t>Neighbour</w:t>
      </w:r>
      <w:proofErr w:type="spellEnd"/>
      <w:r w:rsidRPr="00336A45">
        <w:rPr>
          <w:rFonts w:cstheme="minorHAnsi"/>
          <w:color w:val="404040"/>
          <w:shd w:val="clear" w:color="auto" w:fill="FCFCFC"/>
        </w:rPr>
        <w:t xml:space="preserve"> Graphs Techniques</w:t>
      </w:r>
      <w:r>
        <w:rPr>
          <w:rFonts w:cstheme="minorHAnsi"/>
          <w:color w:val="404040"/>
          <w:shd w:val="clear" w:color="auto" w:fill="FCFCFC"/>
        </w:rPr>
        <w:t>). L’état de l’art de ces techniques étant la méthode t-SNE. Cependant la méthode UMAP ne se limite pas à capturer la structure locale des données mais également la structure globale.</w:t>
      </w:r>
    </w:p>
    <w:p w:rsidR="00AA7003" w:rsidRDefault="00AA7003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r>
        <w:rPr>
          <w:rFonts w:cstheme="minorHAnsi"/>
          <w:color w:val="404040"/>
          <w:shd w:val="clear" w:color="auto" w:fill="FCFCFC"/>
          <w:lang w:val="en-GB"/>
        </w:rPr>
        <w:t>UMAP is bases on a strong mathematical theories (hard to understand, can’t find the official paper)</w:t>
      </w:r>
      <w:r w:rsidR="00586ABC">
        <w:rPr>
          <w:rFonts w:cstheme="minorHAnsi"/>
          <w:color w:val="404040"/>
          <w:shd w:val="clear" w:color="auto" w:fill="FCFCFC"/>
          <w:lang w:val="en-GB"/>
        </w:rPr>
        <w:t xml:space="preserve"> such </w:t>
      </w:r>
      <w:proofErr w:type="gramStart"/>
      <w:r w:rsidR="00586ABC">
        <w:rPr>
          <w:rFonts w:cstheme="minorHAnsi"/>
          <w:color w:val="404040"/>
          <w:shd w:val="clear" w:color="auto" w:fill="FCFCFC"/>
          <w:lang w:val="en-GB"/>
        </w:rPr>
        <w:t>as :</w:t>
      </w:r>
      <w:proofErr w:type="gramEnd"/>
    </w:p>
    <w:p w:rsidR="00586ABC" w:rsidRDefault="00586ABC" w:rsidP="00586ABC">
      <w:pPr>
        <w:pStyle w:val="Paragraphedeliste"/>
        <w:numPr>
          <w:ilvl w:val="0"/>
          <w:numId w:val="2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Topological data </w:t>
      </w:r>
      <w:proofErr w:type="gramStart"/>
      <w:r>
        <w:rPr>
          <w:rFonts w:eastAsia="Times New Roman" w:cstheme="minorHAnsi"/>
          <w:color w:val="404040"/>
          <w:lang w:val="en-GB"/>
        </w:rPr>
        <w:t>analysis :</w:t>
      </w:r>
      <w:proofErr w:type="gramEnd"/>
      <w:r>
        <w:rPr>
          <w:rFonts w:eastAsia="Times New Roman" w:cstheme="minorHAnsi"/>
          <w:color w:val="404040"/>
          <w:lang w:val="en-GB"/>
        </w:rPr>
        <w:t xml:space="preserve"> </w:t>
      </w:r>
      <w:r w:rsidR="00C52526">
        <w:rPr>
          <w:rFonts w:eastAsia="Times New Roman" w:cstheme="minorHAnsi"/>
          <w:color w:val="404040"/>
          <w:lang w:val="en-GB"/>
        </w:rPr>
        <w:t xml:space="preserve">if we built </w:t>
      </w:r>
      <w:proofErr w:type="spellStart"/>
      <w:r w:rsidR="00C52526">
        <w:rPr>
          <w:rFonts w:eastAsia="Times New Roman" w:cstheme="minorHAnsi"/>
          <w:color w:val="404040"/>
          <w:lang w:val="en-GB"/>
        </w:rPr>
        <w:t>simplices</w:t>
      </w:r>
      <w:proofErr w:type="spellEnd"/>
      <w:r w:rsidR="00C52526">
        <w:rPr>
          <w:rFonts w:eastAsia="Times New Roman" w:cstheme="minorHAnsi"/>
          <w:color w:val="404040"/>
          <w:lang w:val="en-GB"/>
        </w:rPr>
        <w:t xml:space="preserve"> complex in a topological space in a certain way </w:t>
      </w:r>
      <w:r w:rsidR="00C52526" w:rsidRPr="00C52526">
        <w:rPr>
          <w:rFonts w:eastAsia="Times New Roman" w:cstheme="minorHAnsi"/>
          <w:color w:val="404040"/>
          <w:lang w:val="en-GB"/>
        </w:rPr>
        <w:sym w:font="Wingdings" w:char="F0E0"/>
      </w:r>
      <w:r w:rsidR="00C52526">
        <w:rPr>
          <w:rFonts w:eastAsia="Times New Roman" w:cstheme="minorHAnsi"/>
          <w:color w:val="404040"/>
          <w:lang w:val="en-GB"/>
        </w:rPr>
        <w:t xml:space="preserve"> rebuild these </w:t>
      </w:r>
      <w:proofErr w:type="spellStart"/>
      <w:r w:rsidR="00C52526">
        <w:rPr>
          <w:rFonts w:eastAsia="Times New Roman" w:cstheme="minorHAnsi"/>
          <w:color w:val="404040"/>
          <w:lang w:val="en-GB"/>
        </w:rPr>
        <w:t>simplices</w:t>
      </w:r>
      <w:proofErr w:type="spellEnd"/>
      <w:r w:rsidR="00C52526">
        <w:rPr>
          <w:rFonts w:eastAsia="Times New Roman" w:cstheme="minorHAnsi"/>
          <w:color w:val="404040"/>
          <w:lang w:val="en-GB"/>
        </w:rPr>
        <w:t xml:space="preserve">  as </w:t>
      </w:r>
      <w:r w:rsidR="00FF60B7">
        <w:rPr>
          <w:rFonts w:eastAsia="Times New Roman" w:cstheme="minorHAnsi"/>
          <w:color w:val="404040"/>
          <w:lang w:val="en-GB"/>
        </w:rPr>
        <w:t xml:space="preserve">combinatorial </w:t>
      </w:r>
      <w:r w:rsidR="00C52526">
        <w:rPr>
          <w:rFonts w:eastAsia="Times New Roman" w:cstheme="minorHAnsi"/>
          <w:color w:val="404040"/>
          <w:lang w:val="en-GB"/>
        </w:rPr>
        <w:t>th</w:t>
      </w:r>
      <w:r w:rsidR="007B7A4F">
        <w:rPr>
          <w:rFonts w:eastAsia="Times New Roman" w:cstheme="minorHAnsi"/>
          <w:color w:val="404040"/>
          <w:lang w:val="en-GB"/>
        </w:rPr>
        <w:t xml:space="preserve">ings without losing information : which is way easier to </w:t>
      </w:r>
      <w:r w:rsidR="000B1ABA">
        <w:rPr>
          <w:rFonts w:eastAsia="Times New Roman" w:cstheme="minorHAnsi"/>
          <w:color w:val="404040"/>
          <w:lang w:val="en-GB"/>
        </w:rPr>
        <w:t>manipulate</w:t>
      </w:r>
      <w:r w:rsidR="00C52526">
        <w:rPr>
          <w:rFonts w:eastAsia="Times New Roman" w:cstheme="minorHAnsi"/>
          <w:color w:val="404040"/>
          <w:lang w:val="en-GB"/>
        </w:rPr>
        <w:t xml:space="preserve"> (recover all the important topology of that space.</w:t>
      </w:r>
    </w:p>
    <w:p w:rsidR="008C7D57" w:rsidRDefault="008C7D57" w:rsidP="00586ABC">
      <w:pPr>
        <w:pStyle w:val="Paragraphedeliste"/>
        <w:numPr>
          <w:ilvl w:val="0"/>
          <w:numId w:val="2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Uniform distribution assumption : if the data is not uniformly distributed on the manifolds </w:t>
      </w:r>
      <w:r w:rsidRPr="008C7D57">
        <w:rPr>
          <w:rFonts w:eastAsia="Times New Roman" w:cstheme="minorHAnsi"/>
          <w:color w:val="404040"/>
          <w:lang w:val="en-GB"/>
        </w:rPr>
        <w:sym w:font="Wingdings" w:char="F0E0"/>
      </w:r>
      <w:r>
        <w:rPr>
          <w:rFonts w:eastAsia="Times New Roman" w:cstheme="minorHAnsi"/>
          <w:color w:val="404040"/>
          <w:lang w:val="en-GB"/>
        </w:rPr>
        <w:t xml:space="preserve"> need to define a Riemannian metric on the manifolds to make the assumption True</w:t>
      </w:r>
      <w:r w:rsidR="00C86DA3">
        <w:rPr>
          <w:rFonts w:eastAsia="Times New Roman" w:cstheme="minorHAnsi"/>
          <w:color w:val="404040"/>
          <w:lang w:val="en-GB"/>
        </w:rPr>
        <w:t xml:space="preserve"> (by varying the notions of distance on the manifolds)</w:t>
      </w:r>
    </w:p>
    <w:p w:rsidR="00591B7F" w:rsidRDefault="00591B7F" w:rsidP="00591B7F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Algorithm </w:t>
      </w:r>
      <w:proofErr w:type="gramStart"/>
      <w:r>
        <w:rPr>
          <w:rFonts w:eastAsia="Times New Roman" w:cstheme="minorHAnsi"/>
          <w:color w:val="404040"/>
          <w:lang w:val="en-GB"/>
        </w:rPr>
        <w:t>wise :</w:t>
      </w:r>
      <w:proofErr w:type="gramEnd"/>
    </w:p>
    <w:p w:rsidR="0022407F" w:rsidRDefault="0022407F" w:rsidP="0022407F">
      <w:pPr>
        <w:pStyle w:val="Paragraphedeliste"/>
        <w:numPr>
          <w:ilvl w:val="0"/>
          <w:numId w:val="4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When we know the manifolds but not the correct nearest neighbour distance </w:t>
      </w:r>
      <w:r w:rsidRPr="0022407F">
        <w:rPr>
          <w:rFonts w:eastAsia="Times New Roman" w:cstheme="minorHAnsi"/>
          <w:color w:val="404040"/>
          <w:lang w:val="en-GB"/>
        </w:rPr>
        <w:sym w:font="Wingdings" w:char="F0E0"/>
      </w:r>
      <w:r>
        <w:rPr>
          <w:rFonts w:eastAsia="Times New Roman" w:cstheme="minorHAnsi"/>
          <w:color w:val="404040"/>
          <w:lang w:val="en-GB"/>
        </w:rPr>
        <w:t xml:space="preserve"> use of cross entropy (</w:t>
      </w:r>
      <w:proofErr w:type="gramStart"/>
      <w:r>
        <w:rPr>
          <w:rFonts w:eastAsia="Times New Roman" w:cstheme="minorHAnsi"/>
          <w:color w:val="404040"/>
          <w:lang w:val="en-GB"/>
        </w:rPr>
        <w:t>goal :</w:t>
      </w:r>
      <w:proofErr w:type="gramEnd"/>
      <w:r>
        <w:rPr>
          <w:rFonts w:eastAsia="Times New Roman" w:cstheme="minorHAnsi"/>
          <w:color w:val="404040"/>
          <w:lang w:val="en-GB"/>
        </w:rPr>
        <w:t xml:space="preserve"> first get the clumps right (local structure) and then get the gaps right (global structure</w:t>
      </w:r>
      <w:r w:rsidR="00BE1D12">
        <w:rPr>
          <w:rFonts w:eastAsia="Times New Roman" w:cstheme="minorHAnsi"/>
          <w:color w:val="404040"/>
          <w:lang w:val="en-GB"/>
        </w:rPr>
        <w:t>)</w:t>
      </w:r>
      <w:r>
        <w:rPr>
          <w:rFonts w:eastAsia="Times New Roman" w:cstheme="minorHAnsi"/>
          <w:color w:val="404040"/>
          <w:lang w:val="en-GB"/>
        </w:rPr>
        <w:t>)</w:t>
      </w:r>
      <w:r w:rsidR="00BE1D12">
        <w:rPr>
          <w:rFonts w:eastAsia="Times New Roman" w:cstheme="minorHAnsi"/>
          <w:color w:val="404040"/>
          <w:lang w:val="en-GB"/>
        </w:rPr>
        <w:t>. Implemented thanks to RP-trees and NN-descent (so this is efficient and fast even in high dimension)</w:t>
      </w:r>
    </w:p>
    <w:p w:rsidR="00591B7F" w:rsidRPr="00EA343B" w:rsidRDefault="00BE1D12" w:rsidP="00591B7F">
      <w:pPr>
        <w:pStyle w:val="Paragraphedeliste"/>
        <w:numPr>
          <w:ilvl w:val="0"/>
          <w:numId w:val="4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>Pace of the algorithm : SGD + negative sampling</w:t>
      </w:r>
    </w:p>
    <w:p w:rsidR="00591B7F" w:rsidRDefault="00591B7F" w:rsidP="00591B7F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bookmarkStart w:id="0" w:name="_GoBack"/>
      <w:proofErr w:type="gramStart"/>
      <w:r>
        <w:rPr>
          <w:rFonts w:eastAsia="Times New Roman" w:cstheme="minorHAnsi"/>
          <w:color w:val="404040"/>
          <w:lang w:val="en-GB"/>
        </w:rPr>
        <w:t>Advantages :</w:t>
      </w:r>
      <w:proofErr w:type="gramEnd"/>
      <w:r>
        <w:rPr>
          <w:rFonts w:eastAsia="Times New Roman" w:cstheme="minorHAnsi"/>
          <w:color w:val="404040"/>
          <w:lang w:val="en-GB"/>
        </w:rPr>
        <w:t xml:space="preserve"> </w:t>
      </w:r>
    </w:p>
    <w:p w:rsidR="00591B7F" w:rsidRDefault="00591B7F" w:rsidP="00591B7F">
      <w:pPr>
        <w:pStyle w:val="Paragraphedeliste"/>
        <w:numPr>
          <w:ilvl w:val="0"/>
          <w:numId w:val="3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>Faster than t-SNE</w:t>
      </w:r>
    </w:p>
    <w:p w:rsidR="00591B7F" w:rsidRDefault="00591B7F" w:rsidP="00591B7F">
      <w:pPr>
        <w:pStyle w:val="Paragraphedeliste"/>
        <w:numPr>
          <w:ilvl w:val="0"/>
          <w:numId w:val="3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Can combine spaces with different metrics (can do UMAP for generic Pandas </w:t>
      </w:r>
      <w:proofErr w:type="spellStart"/>
      <w:r>
        <w:rPr>
          <w:rFonts w:eastAsia="Times New Roman" w:cstheme="minorHAnsi"/>
          <w:color w:val="404040"/>
          <w:lang w:val="en-GB"/>
        </w:rPr>
        <w:t>Dataframes</w:t>
      </w:r>
      <w:proofErr w:type="spellEnd"/>
      <w:r>
        <w:rPr>
          <w:rFonts w:eastAsia="Times New Roman" w:cstheme="minorHAnsi"/>
          <w:color w:val="404040"/>
          <w:lang w:val="en-GB"/>
        </w:rPr>
        <w:t>)</w:t>
      </w:r>
    </w:p>
    <w:p w:rsidR="00591B7F" w:rsidRDefault="00591B7F" w:rsidP="00591B7F">
      <w:pPr>
        <w:pStyle w:val="Paragraphedeliste"/>
        <w:numPr>
          <w:ilvl w:val="0"/>
          <w:numId w:val="3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>Can do both supervised (if we give the label vector) and unsupervised classification</w:t>
      </w:r>
    </w:p>
    <w:bookmarkEnd w:id="0"/>
    <w:p w:rsidR="00591B7F" w:rsidRPr="00591B7F" w:rsidRDefault="00591B7F" w:rsidP="00591B7F">
      <w:pPr>
        <w:shd w:val="clear" w:color="auto" w:fill="FCFCFC"/>
        <w:spacing w:after="120" w:line="200" w:lineRule="exact"/>
        <w:ind w:left="360"/>
        <w:rPr>
          <w:rFonts w:eastAsia="Times New Roman" w:cstheme="minorHAnsi"/>
          <w:color w:val="404040"/>
          <w:lang w:val="en-GB"/>
        </w:rPr>
      </w:pPr>
    </w:p>
    <w:p w:rsidR="00F147DC" w:rsidRPr="006A21EE" w:rsidRDefault="00F147DC">
      <w:pPr>
        <w:rPr>
          <w:lang w:val="en-GB"/>
        </w:rPr>
      </w:pPr>
    </w:p>
    <w:sectPr w:rsidR="00F147DC" w:rsidRPr="006A2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1570"/>
    <w:multiLevelType w:val="hybridMultilevel"/>
    <w:tmpl w:val="A6709F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2AE5"/>
    <w:multiLevelType w:val="multilevel"/>
    <w:tmpl w:val="7974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12B94"/>
    <w:multiLevelType w:val="multilevel"/>
    <w:tmpl w:val="28F252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B3F7F"/>
    <w:multiLevelType w:val="hybridMultilevel"/>
    <w:tmpl w:val="D2106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44C8"/>
    <w:multiLevelType w:val="hybridMultilevel"/>
    <w:tmpl w:val="9DDA42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05ABE"/>
    <w:multiLevelType w:val="hybridMultilevel"/>
    <w:tmpl w:val="201C41C0"/>
    <w:lvl w:ilvl="0" w:tplc="BDC237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EE"/>
    <w:rsid w:val="000B1ABA"/>
    <w:rsid w:val="000B22E3"/>
    <w:rsid w:val="00113218"/>
    <w:rsid w:val="001F638A"/>
    <w:rsid w:val="0022407F"/>
    <w:rsid w:val="002D4983"/>
    <w:rsid w:val="00336A45"/>
    <w:rsid w:val="0036523F"/>
    <w:rsid w:val="003C062D"/>
    <w:rsid w:val="004903FA"/>
    <w:rsid w:val="00586ABC"/>
    <w:rsid w:val="00591B7F"/>
    <w:rsid w:val="006A21EE"/>
    <w:rsid w:val="006D497E"/>
    <w:rsid w:val="007B7A4F"/>
    <w:rsid w:val="008062EC"/>
    <w:rsid w:val="00832067"/>
    <w:rsid w:val="008C7D57"/>
    <w:rsid w:val="00A15CF6"/>
    <w:rsid w:val="00AA7003"/>
    <w:rsid w:val="00BE1D12"/>
    <w:rsid w:val="00C52526"/>
    <w:rsid w:val="00C86DA3"/>
    <w:rsid w:val="00E36929"/>
    <w:rsid w:val="00E978A6"/>
    <w:rsid w:val="00EA343B"/>
    <w:rsid w:val="00F147DC"/>
    <w:rsid w:val="00F96E77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98DB1-7CCF-468E-B324-FB4E724A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1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23</cp:revision>
  <dcterms:created xsi:type="dcterms:W3CDTF">2020-10-10T08:49:00Z</dcterms:created>
  <dcterms:modified xsi:type="dcterms:W3CDTF">2020-10-16T09:38:00Z</dcterms:modified>
</cp:coreProperties>
</file>