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EE" w:rsidRPr="006A21EE" w:rsidRDefault="006A21EE" w:rsidP="006A21E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 xml:space="preserve">Uniform Manifold Approximation and Projection (UMAP) is a dimension reduction technique that can be used for visualisation similarly to t-SNE, but also for general non-linear dimension reduction. The algorithm is founded on three assumptions about the </w:t>
      </w:r>
      <w:r w:rsidR="002D4983" w:rsidRPr="003C062D">
        <w:rPr>
          <w:rFonts w:eastAsia="Times New Roman" w:cstheme="minorHAnsi"/>
          <w:color w:val="404040"/>
          <w:lang w:val="en-GB"/>
        </w:rPr>
        <w:t>data: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data is uniformly distributed on Riemannian manifold;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Riemannian metric is locally constant (or can be approximated as such);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manifold is locally connected.</w:t>
      </w:r>
      <w:r w:rsidR="008062EC" w:rsidRPr="003C062D">
        <w:rPr>
          <w:rFonts w:eastAsia="Times New Roman" w:cstheme="minorHAnsi"/>
          <w:color w:val="404040"/>
          <w:lang w:val="en-GB"/>
        </w:rPr>
        <w:t xml:space="preserve"> (No isolated points)</w:t>
      </w:r>
    </w:p>
    <w:p w:rsidR="002D4983" w:rsidRPr="003C062D" w:rsidRDefault="006A21EE" w:rsidP="002D4983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From these assumptions it is possible to model the manifold with a fuzzy topological structure. The embedding is found by searching for a low dimensional projection of the data that has the closest possible equivalent fuzzy topological structure.</w:t>
      </w:r>
    </w:p>
    <w:p w:rsidR="003C062D" w:rsidRDefault="002D4983" w:rsidP="003C062D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 w:rsidRPr="003C062D">
        <w:rPr>
          <w:rFonts w:eastAsia="Times New Roman" w:cstheme="minorHAnsi"/>
          <w:color w:val="404040"/>
          <w:lang w:val="en-GB"/>
        </w:rPr>
        <w:t xml:space="preserve">Maths behind that </w:t>
      </w:r>
      <w:proofErr w:type="gramStart"/>
      <w:r w:rsidRPr="003C062D">
        <w:rPr>
          <w:rFonts w:eastAsia="Times New Roman" w:cstheme="minorHAnsi"/>
          <w:color w:val="404040"/>
          <w:lang w:val="en-GB"/>
        </w:rPr>
        <w:t>algorithm</w:t>
      </w:r>
      <w:r w:rsidR="001F638A" w:rsidRPr="003C062D">
        <w:rPr>
          <w:rFonts w:eastAsia="Times New Roman" w:cstheme="minorHAnsi"/>
          <w:color w:val="404040"/>
          <w:lang w:val="en-GB"/>
        </w:rPr>
        <w:t xml:space="preserve"> :</w:t>
      </w:r>
      <w:proofErr w:type="gramEnd"/>
      <w:r w:rsidR="001F638A" w:rsidRPr="003C062D">
        <w:rPr>
          <w:rFonts w:eastAsia="Times New Roman" w:cstheme="minorHAnsi"/>
          <w:color w:val="404040"/>
          <w:lang w:val="en-GB"/>
        </w:rPr>
        <w:t xml:space="preserve"> </w:t>
      </w:r>
    </w:p>
    <w:p w:rsidR="002D4983" w:rsidRPr="003C062D" w:rsidRDefault="002D4983" w:rsidP="003C062D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proofErr w:type="gramStart"/>
      <w:r w:rsidRPr="003C062D">
        <w:rPr>
          <w:rFonts w:cstheme="minorHAnsi"/>
          <w:color w:val="404040"/>
          <w:shd w:val="clear" w:color="auto" w:fill="FCFCFC"/>
          <w:lang w:val="en-GB"/>
        </w:rPr>
        <w:t>algebraic</w:t>
      </w:r>
      <w:proofErr w:type="gramEnd"/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 topology, Riemannian geometry, fuzzy logic</w:t>
      </w:r>
    </w:p>
    <w:p w:rsidR="003C062D" w:rsidRP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</w:p>
    <w:p w:rsidR="003C062D" w:rsidRP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Video </w:t>
      </w:r>
      <w:r w:rsidR="00113218">
        <w:rPr>
          <w:rFonts w:cstheme="minorHAnsi"/>
          <w:color w:val="404040"/>
          <w:shd w:val="clear" w:color="auto" w:fill="FCFCFC"/>
          <w:lang w:val="en-GB"/>
        </w:rPr>
        <w:t>(</w:t>
      </w:r>
      <w:r w:rsidR="00113218" w:rsidRPr="00113218">
        <w:rPr>
          <w:rFonts w:cstheme="minorHAnsi"/>
          <w:color w:val="404040"/>
          <w:shd w:val="clear" w:color="auto" w:fill="FCFCFC"/>
          <w:lang w:val="en-GB"/>
        </w:rPr>
        <w:t>https://www.youtube.com/watch?v=nq6iPZVUxZU</w:t>
      </w:r>
      <w:r w:rsidR="00113218">
        <w:rPr>
          <w:rFonts w:cstheme="minorHAnsi"/>
          <w:color w:val="404040"/>
          <w:shd w:val="clear" w:color="auto" w:fill="FCFCFC"/>
          <w:lang w:val="en-GB"/>
        </w:rPr>
        <w:t>)</w:t>
      </w: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: </w:t>
      </w:r>
    </w:p>
    <w:p w:rsid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UMAP is </w:t>
      </w:r>
      <w:r>
        <w:rPr>
          <w:rFonts w:cstheme="minorHAnsi"/>
          <w:color w:val="404040"/>
          <w:shd w:val="clear" w:color="auto" w:fill="FCFCFC"/>
          <w:lang w:val="en-GB"/>
        </w:rPr>
        <w:t>based on Neighbour Graphs Techniques (state-of-the-art technique for neighbour graphs techniques is t-</w:t>
      </w:r>
      <w:proofErr w:type="gramStart"/>
      <w:r>
        <w:rPr>
          <w:rFonts w:cstheme="minorHAnsi"/>
          <w:color w:val="404040"/>
          <w:shd w:val="clear" w:color="auto" w:fill="FCFCFC"/>
          <w:lang w:val="en-GB"/>
        </w:rPr>
        <w:t>SNE :</w:t>
      </w:r>
      <w:proofErr w:type="gramEnd"/>
      <w:r>
        <w:rPr>
          <w:rFonts w:cstheme="minorHAnsi"/>
          <w:color w:val="404040"/>
          <w:shd w:val="clear" w:color="auto" w:fill="FCFCFC"/>
          <w:lang w:val="en-GB"/>
        </w:rPr>
        <w:t xml:space="preserve"> capture local structures rather than global structure of the data)</w:t>
      </w:r>
      <w:r w:rsidR="00E36929">
        <w:rPr>
          <w:rFonts w:cstheme="minorHAnsi"/>
          <w:color w:val="404040"/>
          <w:shd w:val="clear" w:color="auto" w:fill="FCFCFC"/>
          <w:lang w:val="en-GB"/>
        </w:rPr>
        <w:t xml:space="preserve"> but can also capture global and local structure of the data.</w:t>
      </w:r>
    </w:p>
    <w:p w:rsidR="00AA7003" w:rsidRDefault="00AA7003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>
        <w:rPr>
          <w:rFonts w:cstheme="minorHAnsi"/>
          <w:color w:val="404040"/>
          <w:shd w:val="clear" w:color="auto" w:fill="FCFCFC"/>
          <w:lang w:val="en-GB"/>
        </w:rPr>
        <w:t>UMAP is bases on a strong mathematical theories (hard to understand, can’t find the official paper)</w:t>
      </w:r>
      <w:r w:rsidR="00586ABC">
        <w:rPr>
          <w:rFonts w:cstheme="minorHAnsi"/>
          <w:color w:val="404040"/>
          <w:shd w:val="clear" w:color="auto" w:fill="FCFCFC"/>
          <w:lang w:val="en-GB"/>
        </w:rPr>
        <w:t xml:space="preserve"> such </w:t>
      </w:r>
      <w:proofErr w:type="gramStart"/>
      <w:r w:rsidR="00586ABC">
        <w:rPr>
          <w:rFonts w:cstheme="minorHAnsi"/>
          <w:color w:val="404040"/>
          <w:shd w:val="clear" w:color="auto" w:fill="FCFCFC"/>
          <w:lang w:val="en-GB"/>
        </w:rPr>
        <w:t>as :</w:t>
      </w:r>
      <w:proofErr w:type="gramEnd"/>
    </w:p>
    <w:p w:rsidR="00586ABC" w:rsidRDefault="00586ABC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Topological data </w:t>
      </w:r>
      <w:proofErr w:type="gramStart"/>
      <w:r>
        <w:rPr>
          <w:rFonts w:eastAsia="Times New Roman" w:cstheme="minorHAnsi"/>
          <w:color w:val="404040"/>
          <w:lang w:val="en-GB"/>
        </w:rPr>
        <w:t>analysis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  <w:r w:rsidR="00C52526">
        <w:rPr>
          <w:rFonts w:eastAsia="Times New Roman" w:cstheme="minorHAnsi"/>
          <w:color w:val="404040"/>
          <w:lang w:val="en-GB"/>
        </w:rPr>
        <w:t xml:space="preserve">if we built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complex in a topological space in a certain way </w:t>
      </w:r>
      <w:r w:rsidR="00C52526" w:rsidRPr="00C52526">
        <w:rPr>
          <w:rFonts w:eastAsia="Times New Roman" w:cstheme="minorHAnsi"/>
          <w:color w:val="404040"/>
          <w:lang w:val="en-GB"/>
        </w:rPr>
        <w:sym w:font="Wingdings" w:char="F0E0"/>
      </w:r>
      <w:r w:rsidR="00C52526">
        <w:rPr>
          <w:rFonts w:eastAsia="Times New Roman" w:cstheme="minorHAnsi"/>
          <w:color w:val="404040"/>
          <w:lang w:val="en-GB"/>
        </w:rPr>
        <w:t xml:space="preserve"> rebuild these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 as </w:t>
      </w:r>
      <w:r w:rsidR="00FF60B7">
        <w:rPr>
          <w:rFonts w:eastAsia="Times New Roman" w:cstheme="minorHAnsi"/>
          <w:color w:val="404040"/>
          <w:lang w:val="en-GB"/>
        </w:rPr>
        <w:t xml:space="preserve">combinatorial </w:t>
      </w:r>
      <w:r w:rsidR="00C52526">
        <w:rPr>
          <w:rFonts w:eastAsia="Times New Roman" w:cstheme="minorHAnsi"/>
          <w:color w:val="404040"/>
          <w:lang w:val="en-GB"/>
        </w:rPr>
        <w:t>th</w:t>
      </w:r>
      <w:r w:rsidR="007B7A4F">
        <w:rPr>
          <w:rFonts w:eastAsia="Times New Roman" w:cstheme="minorHAnsi"/>
          <w:color w:val="404040"/>
          <w:lang w:val="en-GB"/>
        </w:rPr>
        <w:t xml:space="preserve">ings without losing information : which is way easier to </w:t>
      </w:r>
      <w:proofErr w:type="spellStart"/>
      <w:r w:rsidR="007B7A4F">
        <w:rPr>
          <w:rFonts w:eastAsia="Times New Roman" w:cstheme="minorHAnsi"/>
          <w:color w:val="404040"/>
          <w:lang w:val="en-GB"/>
        </w:rPr>
        <w:t>manpulate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(recover all the important topology of that space.</w:t>
      </w:r>
    </w:p>
    <w:p w:rsidR="008C7D57" w:rsidRDefault="008C7D57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Uniform distribution assumption : if the data is not uniformly distributed on the manifolds </w:t>
      </w:r>
      <w:r w:rsidRPr="008C7D57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need to define a Riemannian metric on the manifolds to make the assumption True</w:t>
      </w:r>
      <w:r w:rsidR="00C86DA3">
        <w:rPr>
          <w:rFonts w:eastAsia="Times New Roman" w:cstheme="minorHAnsi"/>
          <w:color w:val="404040"/>
          <w:lang w:val="en-GB"/>
        </w:rPr>
        <w:t xml:space="preserve"> (by varying the notions of distance on the manifolds)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Algorithm </w:t>
      </w:r>
      <w:proofErr w:type="gramStart"/>
      <w:r>
        <w:rPr>
          <w:rFonts w:eastAsia="Times New Roman" w:cstheme="minorHAnsi"/>
          <w:color w:val="404040"/>
          <w:lang w:val="en-GB"/>
        </w:rPr>
        <w:t>wise :</w:t>
      </w:r>
      <w:proofErr w:type="gramEnd"/>
    </w:p>
    <w:p w:rsidR="0022407F" w:rsidRDefault="0022407F" w:rsidP="002240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When we know the manifolds but not the correct nearest neighbour distance </w:t>
      </w:r>
      <w:r w:rsidRPr="0022407F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use of cross entropy (</w:t>
      </w:r>
      <w:proofErr w:type="gramStart"/>
      <w:r>
        <w:rPr>
          <w:rFonts w:eastAsia="Times New Roman" w:cstheme="minorHAnsi"/>
          <w:color w:val="404040"/>
          <w:lang w:val="en-GB"/>
        </w:rPr>
        <w:t>goal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first get the clumps right (local structure) and then get the gaps right (global structure</w:t>
      </w:r>
      <w:r w:rsidR="00BE1D12">
        <w:rPr>
          <w:rFonts w:eastAsia="Times New Roman" w:cstheme="minorHAnsi"/>
          <w:color w:val="404040"/>
          <w:lang w:val="en-GB"/>
        </w:rPr>
        <w:t>)</w:t>
      </w:r>
      <w:r>
        <w:rPr>
          <w:rFonts w:eastAsia="Times New Roman" w:cstheme="minorHAnsi"/>
          <w:color w:val="404040"/>
          <w:lang w:val="en-GB"/>
        </w:rPr>
        <w:t>)</w:t>
      </w:r>
      <w:r w:rsidR="00BE1D12">
        <w:rPr>
          <w:rFonts w:eastAsia="Times New Roman" w:cstheme="minorHAnsi"/>
          <w:color w:val="404040"/>
          <w:lang w:val="en-GB"/>
        </w:rPr>
        <w:t>. Implemented thanks to RP-trees and NN-descent (so this is efficient and fast even in high dimension)</w:t>
      </w:r>
    </w:p>
    <w:p w:rsidR="00591B7F" w:rsidRPr="00EA343B" w:rsidRDefault="00BE1D12" w:rsidP="00591B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Pace of the algorithm : SGD + negative sampling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proofErr w:type="gramStart"/>
      <w:r>
        <w:rPr>
          <w:rFonts w:eastAsia="Times New Roman" w:cstheme="minorHAnsi"/>
          <w:color w:val="404040"/>
          <w:lang w:val="en-GB"/>
        </w:rPr>
        <w:t>Advantages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Faster than t-SNE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Can combine spaces with different metrics (can do UMAP for generic Pandas </w:t>
      </w:r>
      <w:proofErr w:type="spellStart"/>
      <w:r>
        <w:rPr>
          <w:rFonts w:eastAsia="Times New Roman" w:cstheme="minorHAnsi"/>
          <w:color w:val="404040"/>
          <w:lang w:val="en-GB"/>
        </w:rPr>
        <w:t>Dataframes</w:t>
      </w:r>
      <w:proofErr w:type="spellEnd"/>
      <w:r>
        <w:rPr>
          <w:rFonts w:eastAsia="Times New Roman" w:cstheme="minorHAnsi"/>
          <w:color w:val="404040"/>
          <w:lang w:val="en-GB"/>
        </w:rPr>
        <w:t>)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Can do both supervised (if we give the label vector) and unsupervised classification</w:t>
      </w:r>
    </w:p>
    <w:p w:rsidR="009E5198" w:rsidRDefault="009E5198" w:rsidP="009E5198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</w:p>
    <w:p w:rsidR="009E5198" w:rsidRDefault="009E5198" w:rsidP="009E5198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</w:p>
    <w:p w:rsidR="009E5198" w:rsidRPr="009E5198" w:rsidRDefault="009E5198" w:rsidP="009E5198">
      <w:pPr>
        <w:pStyle w:val="Paragraphedeliste"/>
        <w:numPr>
          <w:ilvl w:val="0"/>
          <w:numId w:val="5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</w:rPr>
      </w:pPr>
      <w:proofErr w:type="spellStart"/>
      <w:r w:rsidRPr="009E5198">
        <w:rPr>
          <w:rFonts w:eastAsia="Times New Roman" w:cstheme="minorHAnsi"/>
          <w:color w:val="404040"/>
        </w:rPr>
        <w:t>See</w:t>
      </w:r>
      <w:proofErr w:type="spellEnd"/>
      <w:r w:rsidRPr="009E5198">
        <w:rPr>
          <w:rFonts w:eastAsia="Times New Roman" w:cstheme="minorHAnsi"/>
          <w:color w:val="404040"/>
        </w:rPr>
        <w:t xml:space="preserve"> </w:t>
      </w:r>
      <w:hyperlink r:id="rId5" w:history="1">
        <w:r w:rsidRPr="009E5198">
          <w:rPr>
            <w:rStyle w:val="Lienhypertexte"/>
            <w:rFonts w:eastAsia="Times New Roman" w:cstheme="minorHAnsi"/>
          </w:rPr>
          <w:t>https://pair-code.github.io/understanding-umap/</w:t>
        </w:r>
      </w:hyperlink>
      <w:r w:rsidRPr="009E5198">
        <w:rPr>
          <w:rFonts w:eastAsia="Times New Roman" w:cstheme="minorHAnsi"/>
          <w:color w:val="404040"/>
        </w:rPr>
        <w:t xml:space="preserve"> pour une explication peut </w:t>
      </w:r>
      <w:r>
        <w:rPr>
          <w:rFonts w:eastAsia="Times New Roman" w:cstheme="minorHAnsi"/>
          <w:color w:val="404040"/>
        </w:rPr>
        <w:t xml:space="preserve">être plus simple et surtout pour des représentations visuelles 3D sur les données </w:t>
      </w:r>
      <w:proofErr w:type="spellStart"/>
      <w:r>
        <w:rPr>
          <w:rFonts w:eastAsia="Times New Roman" w:cstheme="minorHAnsi"/>
          <w:color w:val="404040"/>
        </w:rPr>
        <w:t>Fashion</w:t>
      </w:r>
      <w:proofErr w:type="spellEnd"/>
      <w:r>
        <w:rPr>
          <w:rFonts w:eastAsia="Times New Roman" w:cstheme="minorHAnsi"/>
          <w:color w:val="404040"/>
        </w:rPr>
        <w:t xml:space="preserve"> MNIST</w:t>
      </w:r>
    </w:p>
    <w:p w:rsidR="00F147DC" w:rsidRPr="009E5198" w:rsidRDefault="00F147DC">
      <w:bookmarkStart w:id="0" w:name="_GoBack"/>
      <w:bookmarkEnd w:id="0"/>
    </w:p>
    <w:sectPr w:rsidR="00F147DC" w:rsidRPr="009E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5"/>
    <w:multiLevelType w:val="multilevel"/>
    <w:tmpl w:val="797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B3F7F"/>
    <w:multiLevelType w:val="hybridMultilevel"/>
    <w:tmpl w:val="D2106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B1F50"/>
    <w:multiLevelType w:val="hybridMultilevel"/>
    <w:tmpl w:val="8A5C90F6"/>
    <w:lvl w:ilvl="0" w:tplc="99B2C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44C8"/>
    <w:multiLevelType w:val="hybridMultilevel"/>
    <w:tmpl w:val="9DDA4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05ABE"/>
    <w:multiLevelType w:val="hybridMultilevel"/>
    <w:tmpl w:val="201C41C0"/>
    <w:lvl w:ilvl="0" w:tplc="BDC237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E"/>
    <w:rsid w:val="00113218"/>
    <w:rsid w:val="001F638A"/>
    <w:rsid w:val="0022407F"/>
    <w:rsid w:val="002D4983"/>
    <w:rsid w:val="003C062D"/>
    <w:rsid w:val="00586ABC"/>
    <w:rsid w:val="00591B7F"/>
    <w:rsid w:val="006A21EE"/>
    <w:rsid w:val="007B7A4F"/>
    <w:rsid w:val="008062EC"/>
    <w:rsid w:val="008C7D57"/>
    <w:rsid w:val="009E5198"/>
    <w:rsid w:val="00A15CF6"/>
    <w:rsid w:val="00AA7003"/>
    <w:rsid w:val="00BE1D12"/>
    <w:rsid w:val="00C52526"/>
    <w:rsid w:val="00C86DA3"/>
    <w:rsid w:val="00E36929"/>
    <w:rsid w:val="00EA343B"/>
    <w:rsid w:val="00F147DC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98DB1-7CCF-468E-B324-FB4E724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1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6A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E5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ir-code.github.io/understanding-u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16</cp:revision>
  <dcterms:created xsi:type="dcterms:W3CDTF">2020-10-10T08:49:00Z</dcterms:created>
  <dcterms:modified xsi:type="dcterms:W3CDTF">2020-10-10T13:02:00Z</dcterms:modified>
</cp:coreProperties>
</file>